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B" w:rsidRPr="005E351B" w:rsidRDefault="005E351B" w:rsidP="005E351B">
      <w:pPr>
        <w:framePr w:h="1354" w:hSpace="10080" w:wrap="notBeside" w:vAnchor="text" w:hAnchor="margin" w:x="4062" w:y="1"/>
        <w:widowControl w:val="0"/>
        <w:tabs>
          <w:tab w:val="left" w:pos="7797"/>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717550" cy="856615"/>
            <wp:effectExtent l="0" t="0" r="635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7550" cy="856615"/>
                    </a:xfrm>
                    <a:prstGeom prst="rect">
                      <a:avLst/>
                    </a:prstGeom>
                    <a:noFill/>
                    <a:ln>
                      <a:noFill/>
                    </a:ln>
                  </pic:spPr>
                </pic:pic>
              </a:graphicData>
            </a:graphic>
          </wp:inline>
        </w:drawing>
      </w:r>
    </w:p>
    <w:p w:rsidR="00164C58" w:rsidRPr="00185D11" w:rsidRDefault="00164C58" w:rsidP="00164C58">
      <w:pPr>
        <w:shd w:val="clear" w:color="auto" w:fill="FFFFFF"/>
        <w:spacing w:before="974" w:after="0"/>
        <w:ind w:right="19"/>
        <w:jc w:val="center"/>
        <w:rPr>
          <w:rFonts w:ascii="Times New Roman" w:hAnsi="Times New Roman"/>
          <w:color w:val="000000"/>
          <w:spacing w:val="-4"/>
          <w:sz w:val="28"/>
          <w:szCs w:val="28"/>
        </w:rPr>
      </w:pPr>
      <w:r w:rsidRPr="00185D11">
        <w:rPr>
          <w:rFonts w:ascii="Times New Roman" w:hAnsi="Times New Roman"/>
          <w:color w:val="000000"/>
          <w:spacing w:val="-4"/>
          <w:sz w:val="28"/>
          <w:szCs w:val="28"/>
        </w:rPr>
        <w:t>ИЙСКАЯ ФЕДЕРАЦИЯ</w:t>
      </w:r>
    </w:p>
    <w:p w:rsidR="00164C58" w:rsidRPr="00185D11" w:rsidRDefault="00164C58" w:rsidP="00164C58">
      <w:pPr>
        <w:shd w:val="clear" w:color="auto" w:fill="FFFFFF"/>
        <w:spacing w:after="0"/>
        <w:ind w:right="23"/>
        <w:jc w:val="center"/>
        <w:rPr>
          <w:rFonts w:ascii="Times New Roman" w:hAnsi="Times New Roman"/>
          <w:color w:val="000000"/>
          <w:sz w:val="28"/>
          <w:szCs w:val="28"/>
        </w:rPr>
      </w:pPr>
    </w:p>
    <w:p w:rsidR="00164C58" w:rsidRPr="00185D11" w:rsidRDefault="00164C58" w:rsidP="00164C58">
      <w:pPr>
        <w:shd w:val="clear" w:color="auto" w:fill="FFFFFF"/>
        <w:spacing w:after="0"/>
        <w:ind w:right="23"/>
        <w:jc w:val="center"/>
        <w:rPr>
          <w:rFonts w:ascii="Times New Roman" w:hAnsi="Times New Roman"/>
          <w:color w:val="000000"/>
          <w:sz w:val="28"/>
          <w:szCs w:val="28"/>
        </w:rPr>
      </w:pPr>
      <w:r w:rsidRPr="00185D11">
        <w:rPr>
          <w:rFonts w:ascii="Times New Roman" w:hAnsi="Times New Roman"/>
          <w:color w:val="000000"/>
          <w:sz w:val="28"/>
          <w:szCs w:val="28"/>
        </w:rPr>
        <w:t xml:space="preserve">АДМИНИСТРАЦИЯ  ГОРОДА АЧИНСКА </w:t>
      </w:r>
    </w:p>
    <w:p w:rsidR="00164C58" w:rsidRPr="00185D11" w:rsidRDefault="00164C58" w:rsidP="00164C58">
      <w:pPr>
        <w:shd w:val="clear" w:color="auto" w:fill="FFFFFF"/>
        <w:spacing w:after="0"/>
        <w:ind w:right="23"/>
        <w:jc w:val="center"/>
        <w:rPr>
          <w:rFonts w:ascii="Times New Roman" w:hAnsi="Times New Roman"/>
        </w:rPr>
      </w:pPr>
      <w:r w:rsidRPr="00185D11">
        <w:rPr>
          <w:rFonts w:ascii="Times New Roman" w:hAnsi="Times New Roman"/>
          <w:color w:val="000000"/>
          <w:spacing w:val="1"/>
          <w:sz w:val="28"/>
          <w:szCs w:val="28"/>
        </w:rPr>
        <w:t>КРАСНОЯРСКОГО КРАЯ</w:t>
      </w:r>
    </w:p>
    <w:p w:rsidR="00164C58" w:rsidRDefault="00164C58" w:rsidP="00164C58">
      <w:pPr>
        <w:shd w:val="clear" w:color="auto" w:fill="FFFFFF"/>
        <w:spacing w:before="653" w:after="0" w:line="466" w:lineRule="exact"/>
        <w:rPr>
          <w:rFonts w:ascii="Times New Roman" w:hAnsi="Times New Roman"/>
          <w:sz w:val="48"/>
          <w:szCs w:val="48"/>
        </w:rPr>
      </w:pPr>
      <w:r w:rsidRPr="00185D11">
        <w:rPr>
          <w:rFonts w:ascii="Times New Roman" w:hAnsi="Times New Roman"/>
          <w:color w:val="000000"/>
          <w:spacing w:val="-7"/>
          <w:w w:val="128"/>
          <w:position w:val="4"/>
          <w:sz w:val="48"/>
          <w:szCs w:val="48"/>
        </w:rPr>
        <w:t xml:space="preserve">         </w:t>
      </w:r>
      <w:proofErr w:type="gramStart"/>
      <w:r w:rsidRPr="00185D11">
        <w:rPr>
          <w:rFonts w:ascii="Times New Roman" w:hAnsi="Times New Roman"/>
          <w:color w:val="000000"/>
          <w:spacing w:val="-7"/>
          <w:w w:val="128"/>
          <w:position w:val="4"/>
          <w:sz w:val="48"/>
          <w:szCs w:val="48"/>
        </w:rPr>
        <w:t>П</w:t>
      </w:r>
      <w:proofErr w:type="gramEnd"/>
      <w:r w:rsidRPr="00185D11">
        <w:rPr>
          <w:rFonts w:ascii="Times New Roman" w:hAnsi="Times New Roman"/>
          <w:color w:val="000000"/>
          <w:spacing w:val="-7"/>
          <w:w w:val="128"/>
          <w:position w:val="4"/>
          <w:sz w:val="48"/>
          <w:szCs w:val="48"/>
        </w:rPr>
        <w:t xml:space="preserve"> О С Т А Н О В Л Е Н И Е</w:t>
      </w:r>
    </w:p>
    <w:p w:rsidR="00164C58" w:rsidRPr="00185D11" w:rsidRDefault="00164C58" w:rsidP="00164C58">
      <w:pPr>
        <w:shd w:val="clear" w:color="auto" w:fill="FFFFFF"/>
        <w:spacing w:before="653" w:after="0" w:line="466" w:lineRule="exact"/>
        <w:rPr>
          <w:rFonts w:ascii="Times New Roman" w:hAnsi="Times New Roman"/>
          <w:sz w:val="48"/>
          <w:szCs w:val="48"/>
        </w:rPr>
      </w:pPr>
      <w:r w:rsidRPr="00185D11">
        <w:rPr>
          <w:rFonts w:ascii="Times New Roman" w:hAnsi="Times New Roman"/>
          <w:color w:val="FFFFFF"/>
          <w:sz w:val="28"/>
          <w:szCs w:val="28"/>
        </w:rPr>
        <w:tab/>
        <w:t>345</w:t>
      </w:r>
    </w:p>
    <w:p w:rsidR="00164C58" w:rsidRPr="0000301E" w:rsidRDefault="00164C58" w:rsidP="00164C58">
      <w:pPr>
        <w:ind w:right="-427"/>
        <w:rPr>
          <w:rFonts w:ascii="Times New Roman" w:hAnsi="Times New Roman"/>
          <w:sz w:val="28"/>
          <w:szCs w:val="28"/>
        </w:rPr>
      </w:pPr>
      <w:r w:rsidRPr="0000301E">
        <w:rPr>
          <w:rFonts w:ascii="Times New Roman" w:hAnsi="Times New Roman"/>
          <w:sz w:val="28"/>
          <w:szCs w:val="28"/>
        </w:rPr>
        <w:t xml:space="preserve">23.10.2013 </w:t>
      </w:r>
      <w:r w:rsidRPr="0000301E">
        <w:rPr>
          <w:rFonts w:ascii="Times New Roman" w:hAnsi="Times New Roman"/>
          <w:sz w:val="28"/>
          <w:szCs w:val="28"/>
        </w:rPr>
        <w:tab/>
      </w:r>
      <w:r w:rsidRPr="0000301E">
        <w:rPr>
          <w:rFonts w:ascii="Times New Roman" w:hAnsi="Times New Roman"/>
          <w:sz w:val="28"/>
          <w:szCs w:val="28"/>
        </w:rPr>
        <w:tab/>
      </w:r>
      <w:r w:rsidRPr="0000301E">
        <w:rPr>
          <w:rFonts w:ascii="Times New Roman" w:hAnsi="Times New Roman"/>
          <w:sz w:val="28"/>
          <w:szCs w:val="28"/>
        </w:rPr>
        <w:tab/>
      </w:r>
      <w:r w:rsidRPr="0000301E">
        <w:rPr>
          <w:rFonts w:ascii="Times New Roman" w:hAnsi="Times New Roman"/>
          <w:sz w:val="28"/>
          <w:szCs w:val="28"/>
        </w:rPr>
        <w:tab/>
        <w:t xml:space="preserve">       г. Ачинск                     </w:t>
      </w:r>
      <w:r w:rsidRPr="0000301E">
        <w:rPr>
          <w:rFonts w:ascii="Times New Roman" w:hAnsi="Times New Roman"/>
          <w:sz w:val="28"/>
          <w:szCs w:val="28"/>
        </w:rPr>
        <w:tab/>
        <w:t xml:space="preserve"> </w:t>
      </w:r>
      <w:r w:rsidRPr="0000301E">
        <w:rPr>
          <w:rFonts w:ascii="Times New Roman" w:hAnsi="Times New Roman"/>
          <w:sz w:val="28"/>
          <w:szCs w:val="28"/>
        </w:rPr>
        <w:tab/>
      </w:r>
      <w:r w:rsidRPr="0000301E">
        <w:rPr>
          <w:rFonts w:ascii="Times New Roman" w:hAnsi="Times New Roman"/>
          <w:sz w:val="28"/>
          <w:szCs w:val="28"/>
        </w:rPr>
        <w:tab/>
        <w:t xml:space="preserve">        355-п</w:t>
      </w:r>
    </w:p>
    <w:p w:rsidR="00164C58" w:rsidRPr="0000301E" w:rsidRDefault="00164C58" w:rsidP="00164C58">
      <w:pPr>
        <w:pStyle w:val="ConsTitle"/>
        <w:widowControl/>
        <w:tabs>
          <w:tab w:val="left" w:pos="1860"/>
        </w:tabs>
        <w:rPr>
          <w:rFonts w:ascii="Times New Roman" w:hAnsi="Times New Roman"/>
          <w:sz w:val="24"/>
        </w:rPr>
      </w:pPr>
    </w:p>
    <w:p w:rsidR="00164C58" w:rsidRPr="0000301E" w:rsidRDefault="00164C58" w:rsidP="00164C58">
      <w:pPr>
        <w:pStyle w:val="ConsTitle"/>
        <w:widowControl/>
        <w:tabs>
          <w:tab w:val="left" w:pos="1860"/>
        </w:tabs>
        <w:rPr>
          <w:rFonts w:ascii="Times New Roman" w:hAnsi="Times New Roman"/>
          <w:sz w:val="24"/>
        </w:rPr>
      </w:pPr>
    </w:p>
    <w:p w:rsidR="00164C58" w:rsidRPr="0000301E" w:rsidRDefault="00164C58" w:rsidP="00164C58">
      <w:pPr>
        <w:pStyle w:val="ConsTitle"/>
        <w:widowControl/>
        <w:tabs>
          <w:tab w:val="left" w:pos="1860"/>
          <w:tab w:val="left" w:pos="3600"/>
        </w:tabs>
        <w:rPr>
          <w:rFonts w:ascii="Times New Roman" w:hAnsi="Times New Roman"/>
          <w:b w:val="0"/>
          <w:bCs/>
          <w:sz w:val="24"/>
        </w:rPr>
      </w:pPr>
    </w:p>
    <w:p w:rsidR="00164C58" w:rsidRPr="0000301E" w:rsidRDefault="00164C58" w:rsidP="00164C58">
      <w:pPr>
        <w:pStyle w:val="ConsTitle"/>
        <w:widowControl/>
        <w:tabs>
          <w:tab w:val="left" w:pos="1860"/>
          <w:tab w:val="left" w:pos="3600"/>
        </w:tabs>
        <w:rPr>
          <w:rFonts w:ascii="Times New Roman" w:hAnsi="Times New Roman"/>
          <w:b w:val="0"/>
          <w:bCs/>
          <w:sz w:val="24"/>
        </w:rPr>
      </w:pPr>
    </w:p>
    <w:p w:rsidR="00164C58" w:rsidRPr="0000301E" w:rsidRDefault="00164C58" w:rsidP="00164C58">
      <w:pPr>
        <w:pStyle w:val="ConsTitle"/>
        <w:widowControl/>
        <w:tabs>
          <w:tab w:val="left" w:pos="1860"/>
          <w:tab w:val="left" w:pos="3600"/>
          <w:tab w:val="left" w:pos="4320"/>
        </w:tabs>
        <w:rPr>
          <w:rFonts w:ascii="Times New Roman" w:hAnsi="Times New Roman"/>
          <w:b w:val="0"/>
          <w:bCs/>
          <w:sz w:val="28"/>
          <w:szCs w:val="28"/>
        </w:rPr>
      </w:pPr>
      <w:r w:rsidRPr="0000301E">
        <w:rPr>
          <w:rFonts w:ascii="Times New Roman" w:hAnsi="Times New Roman"/>
          <w:b w:val="0"/>
          <w:bCs/>
          <w:sz w:val="28"/>
          <w:szCs w:val="28"/>
        </w:rPr>
        <w:t xml:space="preserve">Об утверждении </w:t>
      </w:r>
      <w:proofErr w:type="gramStart"/>
      <w:r w:rsidRPr="0000301E">
        <w:rPr>
          <w:rFonts w:ascii="Times New Roman" w:hAnsi="Times New Roman"/>
          <w:b w:val="0"/>
          <w:bCs/>
          <w:sz w:val="28"/>
          <w:szCs w:val="28"/>
        </w:rPr>
        <w:t>муниципальной</w:t>
      </w:r>
      <w:proofErr w:type="gramEnd"/>
      <w:r w:rsidRPr="0000301E">
        <w:rPr>
          <w:rFonts w:ascii="Times New Roman" w:hAnsi="Times New Roman"/>
          <w:b w:val="0"/>
          <w:bCs/>
          <w:sz w:val="28"/>
          <w:szCs w:val="28"/>
        </w:rPr>
        <w:t xml:space="preserve"> </w:t>
      </w:r>
    </w:p>
    <w:p w:rsidR="00164C58" w:rsidRPr="0000301E" w:rsidRDefault="00164C58" w:rsidP="00164C58">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программы города Ачинска</w:t>
      </w:r>
    </w:p>
    <w:p w:rsidR="00164C58" w:rsidRPr="0000301E" w:rsidRDefault="00164C58" w:rsidP="00164C58">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«Обеспечение функционирования и</w:t>
      </w:r>
    </w:p>
    <w:p w:rsidR="00164C58" w:rsidRPr="0000301E" w:rsidRDefault="00164C58" w:rsidP="00164C58">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 xml:space="preserve">модернизации объектов </w:t>
      </w:r>
      <w:proofErr w:type="spellStart"/>
      <w:r w:rsidRPr="0000301E">
        <w:rPr>
          <w:rFonts w:ascii="Times New Roman" w:hAnsi="Times New Roman"/>
          <w:b w:val="0"/>
          <w:bCs/>
          <w:sz w:val="28"/>
          <w:szCs w:val="28"/>
        </w:rPr>
        <w:t>жилищно</w:t>
      </w:r>
      <w:proofErr w:type="spellEnd"/>
      <w:r w:rsidRPr="0000301E">
        <w:rPr>
          <w:rFonts w:ascii="Times New Roman" w:hAnsi="Times New Roman"/>
          <w:b w:val="0"/>
          <w:bCs/>
          <w:sz w:val="28"/>
          <w:szCs w:val="28"/>
        </w:rPr>
        <w:t>-</w:t>
      </w:r>
    </w:p>
    <w:p w:rsidR="00164C58" w:rsidRPr="0000301E" w:rsidRDefault="00164C58" w:rsidP="00164C58">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коммунального хозяйства»</w:t>
      </w:r>
    </w:p>
    <w:p w:rsidR="00164C58" w:rsidRPr="0000301E" w:rsidRDefault="00164C58" w:rsidP="00164C58">
      <w:pPr>
        <w:pStyle w:val="ConsTitle"/>
        <w:widowControl/>
        <w:tabs>
          <w:tab w:val="left" w:pos="1860"/>
          <w:tab w:val="left" w:pos="3600"/>
        </w:tabs>
        <w:rPr>
          <w:rFonts w:ascii="Times New Roman" w:hAnsi="Times New Roman"/>
          <w:b w:val="0"/>
          <w:bCs/>
          <w:sz w:val="28"/>
          <w:szCs w:val="28"/>
        </w:rPr>
      </w:pPr>
      <w:proofErr w:type="gramStart"/>
      <w:r w:rsidRPr="0000301E">
        <w:rPr>
          <w:rFonts w:ascii="Times New Roman" w:hAnsi="Times New Roman"/>
          <w:b w:val="0"/>
          <w:bCs/>
          <w:sz w:val="28"/>
          <w:szCs w:val="28"/>
        </w:rPr>
        <w:t>(в ред. от 06.02.2014 № 100-п, от</w:t>
      </w:r>
      <w:proofErr w:type="gramEnd"/>
    </w:p>
    <w:p w:rsidR="00164C58" w:rsidRPr="0000301E" w:rsidRDefault="00164C58" w:rsidP="00164C58">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21.03.2014 № 173-п, от 21.04.2014</w:t>
      </w:r>
    </w:p>
    <w:p w:rsidR="00164C58" w:rsidRPr="0000301E" w:rsidRDefault="00164C58" w:rsidP="00164C58">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 222-п, от 26.05.2014 № 291-п</w:t>
      </w:r>
    </w:p>
    <w:p w:rsidR="00164C58" w:rsidRPr="0000301E" w:rsidRDefault="00164C58" w:rsidP="00164C58">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от 28.08.2014 № 398-п, от 05.11.2014</w:t>
      </w:r>
    </w:p>
    <w:p w:rsidR="00164C58" w:rsidRDefault="00164C58" w:rsidP="00164C58">
      <w:pPr>
        <w:pStyle w:val="ConsTitle"/>
        <w:widowControl/>
        <w:tabs>
          <w:tab w:val="left" w:pos="1860"/>
          <w:tab w:val="left" w:pos="3600"/>
        </w:tabs>
        <w:rPr>
          <w:rFonts w:ascii="Times New Roman" w:hAnsi="Times New Roman"/>
          <w:b w:val="0"/>
          <w:bCs/>
          <w:sz w:val="28"/>
          <w:szCs w:val="28"/>
        </w:rPr>
      </w:pPr>
      <w:r w:rsidRPr="0000301E">
        <w:rPr>
          <w:rFonts w:ascii="Times New Roman" w:hAnsi="Times New Roman"/>
          <w:b w:val="0"/>
          <w:bCs/>
          <w:sz w:val="28"/>
          <w:szCs w:val="28"/>
        </w:rPr>
        <w:t>№ 483-п</w:t>
      </w:r>
      <w:r>
        <w:rPr>
          <w:rFonts w:ascii="Times New Roman" w:hAnsi="Times New Roman"/>
          <w:b w:val="0"/>
          <w:bCs/>
          <w:sz w:val="28"/>
          <w:szCs w:val="28"/>
        </w:rPr>
        <w:t>, от 06.11.2014 № 491-п,</w:t>
      </w:r>
    </w:p>
    <w:p w:rsidR="00164C58" w:rsidRDefault="00164C58" w:rsidP="00164C58">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23.03.2015 № 081-п, от 05.05.2015</w:t>
      </w:r>
    </w:p>
    <w:p w:rsidR="00164C58" w:rsidRDefault="00164C58" w:rsidP="00164C58">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162-п, от 25.05.2015 № 181-п,</w:t>
      </w:r>
    </w:p>
    <w:p w:rsidR="00164C58" w:rsidRDefault="00164C58" w:rsidP="00164C58">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22.06.2015 № 223-п, от 14.08.2015</w:t>
      </w:r>
    </w:p>
    <w:p w:rsidR="00164C58" w:rsidRPr="00164C58" w:rsidRDefault="00164C58" w:rsidP="00164C58">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273-п, от 09.09.2015 № 294-п</w:t>
      </w:r>
      <w:r w:rsidRPr="00164C58">
        <w:rPr>
          <w:rFonts w:ascii="Times New Roman" w:hAnsi="Times New Roman"/>
          <w:b w:val="0"/>
          <w:bCs/>
          <w:sz w:val="28"/>
          <w:szCs w:val="28"/>
        </w:rPr>
        <w:t>,</w:t>
      </w:r>
    </w:p>
    <w:p w:rsidR="00645459" w:rsidRDefault="00164C58" w:rsidP="00164C58">
      <w:pPr>
        <w:pStyle w:val="ConsTitle"/>
        <w:widowControl/>
        <w:tabs>
          <w:tab w:val="left" w:pos="1860"/>
          <w:tab w:val="left" w:pos="3600"/>
        </w:tabs>
        <w:rPr>
          <w:rFonts w:ascii="Times New Roman" w:hAnsi="Times New Roman"/>
          <w:b w:val="0"/>
          <w:bCs/>
          <w:sz w:val="28"/>
          <w:szCs w:val="28"/>
        </w:rPr>
      </w:pPr>
      <w:r w:rsidRPr="00645459">
        <w:rPr>
          <w:rFonts w:ascii="Times New Roman" w:hAnsi="Times New Roman"/>
          <w:b w:val="0"/>
          <w:bCs/>
          <w:sz w:val="28"/>
          <w:szCs w:val="28"/>
        </w:rPr>
        <w:t>от 02.11.2015 № 363-п</w:t>
      </w:r>
      <w:r w:rsidR="00645459">
        <w:rPr>
          <w:rFonts w:ascii="Times New Roman" w:hAnsi="Times New Roman"/>
          <w:b w:val="0"/>
          <w:bCs/>
          <w:sz w:val="28"/>
          <w:szCs w:val="28"/>
        </w:rPr>
        <w:t>, от 18.03.2016</w:t>
      </w:r>
    </w:p>
    <w:p w:rsidR="00164C58" w:rsidRPr="0000301E" w:rsidRDefault="00645459" w:rsidP="00164C58">
      <w:pPr>
        <w:pStyle w:val="ConsTitle"/>
        <w:widowControl/>
        <w:tabs>
          <w:tab w:val="left" w:pos="1860"/>
          <w:tab w:val="left" w:pos="3600"/>
        </w:tabs>
        <w:rPr>
          <w:rFonts w:ascii="Times New Roman" w:hAnsi="Times New Roman"/>
          <w:b w:val="0"/>
          <w:bCs/>
          <w:sz w:val="28"/>
          <w:szCs w:val="28"/>
        </w:rPr>
      </w:pPr>
      <w:proofErr w:type="gramStart"/>
      <w:r>
        <w:rPr>
          <w:rFonts w:ascii="Times New Roman" w:hAnsi="Times New Roman"/>
          <w:b w:val="0"/>
          <w:bCs/>
          <w:sz w:val="28"/>
          <w:szCs w:val="28"/>
        </w:rPr>
        <w:t>№ 054-п</w:t>
      </w:r>
      <w:r w:rsidR="009377F7">
        <w:rPr>
          <w:rFonts w:ascii="Times New Roman" w:hAnsi="Times New Roman"/>
          <w:b w:val="0"/>
          <w:bCs/>
          <w:sz w:val="28"/>
          <w:szCs w:val="28"/>
        </w:rPr>
        <w:t>, от 25.04.2016 № 126-п</w:t>
      </w:r>
      <w:r w:rsidR="00164C58" w:rsidRPr="0000301E">
        <w:rPr>
          <w:rFonts w:ascii="Times New Roman" w:hAnsi="Times New Roman"/>
          <w:b w:val="0"/>
          <w:bCs/>
          <w:sz w:val="28"/>
          <w:szCs w:val="28"/>
        </w:rPr>
        <w:t>)</w:t>
      </w:r>
      <w:proofErr w:type="gramEnd"/>
    </w:p>
    <w:p w:rsidR="00164C58" w:rsidRPr="0000301E" w:rsidRDefault="00164C58" w:rsidP="00164C58">
      <w:pPr>
        <w:pStyle w:val="ConsTitle"/>
        <w:widowControl/>
        <w:tabs>
          <w:tab w:val="left" w:pos="1860"/>
        </w:tabs>
        <w:jc w:val="both"/>
        <w:rPr>
          <w:rFonts w:ascii="Times New Roman" w:hAnsi="Times New Roman"/>
          <w:b w:val="0"/>
          <w:bCs/>
          <w:sz w:val="28"/>
          <w:szCs w:val="28"/>
        </w:rPr>
      </w:pPr>
    </w:p>
    <w:p w:rsidR="00164C58" w:rsidRPr="00824748" w:rsidRDefault="00164C58" w:rsidP="00164C58">
      <w:pPr>
        <w:pStyle w:val="ConsTitle"/>
        <w:widowControl/>
        <w:tabs>
          <w:tab w:val="left" w:pos="1860"/>
        </w:tabs>
        <w:jc w:val="both"/>
        <w:rPr>
          <w:rFonts w:ascii="Times New Roman" w:hAnsi="Times New Roman"/>
          <w:b w:val="0"/>
          <w:bCs/>
          <w:sz w:val="28"/>
          <w:szCs w:val="28"/>
        </w:rPr>
      </w:pPr>
    </w:p>
    <w:p w:rsidR="00164C58" w:rsidRPr="00824748" w:rsidRDefault="00164C58" w:rsidP="00164C58">
      <w:pPr>
        <w:pStyle w:val="ConsTitle"/>
        <w:widowControl/>
        <w:tabs>
          <w:tab w:val="left" w:pos="720"/>
        </w:tabs>
        <w:jc w:val="both"/>
        <w:rPr>
          <w:rFonts w:ascii="Times New Roman" w:hAnsi="Times New Roman"/>
          <w:b w:val="0"/>
          <w:bCs/>
          <w:sz w:val="28"/>
          <w:szCs w:val="28"/>
        </w:rPr>
      </w:pPr>
      <w:r>
        <w:rPr>
          <w:rFonts w:ascii="Times New Roman" w:hAnsi="Times New Roman"/>
          <w:b w:val="0"/>
          <w:bCs/>
          <w:sz w:val="28"/>
          <w:szCs w:val="28"/>
        </w:rPr>
        <w:tab/>
        <w:t>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w:t>
      </w:r>
      <w:r w:rsidRPr="00824748">
        <w:rPr>
          <w:rFonts w:ascii="Times New Roman" w:hAnsi="Times New Roman"/>
          <w:b w:val="0"/>
          <w:bCs/>
          <w:sz w:val="28"/>
          <w:szCs w:val="28"/>
        </w:rPr>
        <w:t xml:space="preserve"> соответствии со </w:t>
      </w:r>
      <w:r w:rsidRPr="00824748">
        <w:rPr>
          <w:rFonts w:ascii="Times New Roman" w:hAnsi="Times New Roman"/>
          <w:b w:val="0"/>
          <w:bCs/>
          <w:sz w:val="28"/>
          <w:szCs w:val="28"/>
        </w:rPr>
        <w:lastRenderedPageBreak/>
        <w:t xml:space="preserve">статьёй </w:t>
      </w:r>
      <w:r>
        <w:rPr>
          <w:rFonts w:ascii="Times New Roman" w:hAnsi="Times New Roman"/>
          <w:b w:val="0"/>
          <w:bCs/>
          <w:sz w:val="28"/>
          <w:szCs w:val="28"/>
        </w:rPr>
        <w:t>16</w:t>
      </w:r>
      <w:r w:rsidRPr="00824748">
        <w:rPr>
          <w:rFonts w:ascii="Times New Roman" w:hAnsi="Times New Roman"/>
          <w:b w:val="0"/>
          <w:bCs/>
          <w:sz w:val="28"/>
          <w:szCs w:val="28"/>
        </w:rPr>
        <w:t xml:space="preserve"> Федерального закона от 06.10.2003 № 131-ФЗ «</w:t>
      </w:r>
      <w:proofErr w:type="gramStart"/>
      <w:r w:rsidRPr="00824748">
        <w:rPr>
          <w:rFonts w:ascii="Times New Roman" w:hAnsi="Times New Roman"/>
          <w:b w:val="0"/>
          <w:bCs/>
          <w:sz w:val="28"/>
          <w:szCs w:val="28"/>
        </w:rPr>
        <w:t>Об</w:t>
      </w:r>
      <w:proofErr w:type="gramEnd"/>
      <w:r w:rsidRPr="00824748">
        <w:rPr>
          <w:rFonts w:ascii="Times New Roman" w:hAnsi="Times New Roman"/>
          <w:b w:val="0"/>
          <w:bCs/>
          <w:sz w:val="28"/>
          <w:szCs w:val="28"/>
        </w:rPr>
        <w:t xml:space="preserve"> общих </w:t>
      </w:r>
      <w:proofErr w:type="gramStart"/>
      <w:r w:rsidRPr="00824748">
        <w:rPr>
          <w:rFonts w:ascii="Times New Roman" w:hAnsi="Times New Roman"/>
          <w:b w:val="0"/>
          <w:bCs/>
          <w:sz w:val="28"/>
          <w:szCs w:val="28"/>
        </w:rPr>
        <w:t xml:space="preserve">принципах организации местного самоуправления в Российской Федерации», </w:t>
      </w:r>
      <w:r>
        <w:rPr>
          <w:rFonts w:ascii="Times New Roman" w:hAnsi="Times New Roman"/>
          <w:b w:val="0"/>
          <w:bCs/>
          <w:sz w:val="28"/>
          <w:szCs w:val="28"/>
        </w:rPr>
        <w:t>со статьей 179 Бюджетного кодекса Российской Федерации (в ред. Федерального закона от 07.05.2013 № 104-ФЗ), постановлением Администрации города Ачинска от 30.08.2013 № 297-п «Об утверждении перечня муниципальных программ города Ачинска», постановлением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r w:rsidRPr="00824748">
        <w:rPr>
          <w:rFonts w:ascii="Times New Roman" w:hAnsi="Times New Roman"/>
          <w:b w:val="0"/>
          <w:bCs/>
          <w:sz w:val="28"/>
          <w:szCs w:val="28"/>
        </w:rPr>
        <w:t>,</w:t>
      </w:r>
      <w:r w:rsidRPr="00855C07">
        <w:rPr>
          <w:rFonts w:ascii="Times New Roman" w:hAnsi="Times New Roman"/>
          <w:b w:val="0"/>
          <w:bCs/>
          <w:sz w:val="28"/>
          <w:szCs w:val="28"/>
        </w:rPr>
        <w:t xml:space="preserve"> </w:t>
      </w:r>
      <w:r w:rsidRPr="00824748">
        <w:rPr>
          <w:rFonts w:ascii="Times New Roman" w:hAnsi="Times New Roman"/>
          <w:b w:val="0"/>
          <w:bCs/>
          <w:sz w:val="28"/>
          <w:szCs w:val="28"/>
        </w:rPr>
        <w:t xml:space="preserve">руководствуясь статьями </w:t>
      </w:r>
      <w:r>
        <w:rPr>
          <w:rFonts w:ascii="Times New Roman" w:hAnsi="Times New Roman"/>
          <w:b w:val="0"/>
          <w:bCs/>
          <w:color w:val="0000FF"/>
          <w:sz w:val="28"/>
          <w:szCs w:val="28"/>
        </w:rPr>
        <w:t>46</w:t>
      </w:r>
      <w:proofErr w:type="gramEnd"/>
      <w:r w:rsidRPr="00F54C46">
        <w:rPr>
          <w:rFonts w:ascii="Times New Roman" w:hAnsi="Times New Roman"/>
          <w:b w:val="0"/>
          <w:bCs/>
          <w:color w:val="0000FF"/>
          <w:sz w:val="28"/>
          <w:szCs w:val="28"/>
        </w:rPr>
        <w:t>, 49</w:t>
      </w:r>
      <w:r>
        <w:rPr>
          <w:rFonts w:ascii="Times New Roman" w:hAnsi="Times New Roman"/>
          <w:b w:val="0"/>
          <w:bCs/>
          <w:sz w:val="28"/>
          <w:szCs w:val="28"/>
        </w:rPr>
        <w:t xml:space="preserve"> Устава </w:t>
      </w:r>
      <w:r w:rsidRPr="00824748">
        <w:rPr>
          <w:rFonts w:ascii="Times New Roman" w:hAnsi="Times New Roman"/>
          <w:b w:val="0"/>
          <w:bCs/>
          <w:sz w:val="28"/>
          <w:szCs w:val="28"/>
        </w:rPr>
        <w:t>города Ачинска,</w:t>
      </w:r>
    </w:p>
    <w:p w:rsidR="00164C58" w:rsidRDefault="00164C58" w:rsidP="00164C58">
      <w:pPr>
        <w:pStyle w:val="ConsTitle"/>
        <w:widowControl/>
        <w:tabs>
          <w:tab w:val="left" w:pos="567"/>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
    <w:p w:rsidR="00164C58" w:rsidRPr="00824748" w:rsidRDefault="00164C58" w:rsidP="00164C58">
      <w:pPr>
        <w:pStyle w:val="ConsTitle"/>
        <w:widowControl/>
        <w:tabs>
          <w:tab w:val="left" w:pos="567"/>
          <w:tab w:val="left" w:pos="1860"/>
        </w:tabs>
        <w:jc w:val="both"/>
        <w:rPr>
          <w:rFonts w:ascii="Times New Roman" w:hAnsi="Times New Roman"/>
          <w:b w:val="0"/>
          <w:bCs/>
          <w:sz w:val="28"/>
          <w:szCs w:val="28"/>
        </w:rPr>
      </w:pPr>
      <w:r w:rsidRPr="00824748">
        <w:rPr>
          <w:rFonts w:ascii="Times New Roman" w:hAnsi="Times New Roman"/>
          <w:b w:val="0"/>
          <w:bCs/>
          <w:sz w:val="28"/>
          <w:szCs w:val="28"/>
        </w:rPr>
        <w:t>ПОСТАНОВЛЯЮ:</w:t>
      </w:r>
    </w:p>
    <w:p w:rsidR="00164C58" w:rsidRDefault="00164C58" w:rsidP="00164C58">
      <w:pPr>
        <w:pStyle w:val="ConsTitle"/>
        <w:widowControl/>
        <w:tabs>
          <w:tab w:val="left" w:pos="1860"/>
        </w:tabs>
        <w:jc w:val="both"/>
        <w:rPr>
          <w:rFonts w:ascii="Times New Roman" w:hAnsi="Times New Roman"/>
          <w:b w:val="0"/>
          <w:bCs/>
          <w:sz w:val="28"/>
          <w:szCs w:val="28"/>
        </w:rPr>
      </w:pPr>
    </w:p>
    <w:p w:rsidR="00164C58" w:rsidRPr="00824748" w:rsidRDefault="00164C58" w:rsidP="00164C58">
      <w:pPr>
        <w:pStyle w:val="ConsTitle"/>
        <w:widowControl/>
        <w:tabs>
          <w:tab w:val="left" w:pos="720"/>
        </w:tabs>
        <w:jc w:val="both"/>
        <w:rPr>
          <w:rFonts w:ascii="Times New Roman" w:hAnsi="Times New Roman"/>
          <w:b w:val="0"/>
          <w:bCs/>
          <w:sz w:val="28"/>
          <w:szCs w:val="28"/>
        </w:rPr>
      </w:pPr>
      <w:r>
        <w:rPr>
          <w:rFonts w:ascii="Times New Roman" w:hAnsi="Times New Roman"/>
          <w:b w:val="0"/>
          <w:bCs/>
          <w:sz w:val="28"/>
          <w:szCs w:val="28"/>
        </w:rPr>
        <w:tab/>
        <w:t xml:space="preserve">1. </w:t>
      </w:r>
      <w:r w:rsidRPr="00824748">
        <w:rPr>
          <w:rFonts w:ascii="Times New Roman" w:hAnsi="Times New Roman"/>
          <w:b w:val="0"/>
          <w:bCs/>
          <w:sz w:val="28"/>
          <w:szCs w:val="28"/>
        </w:rPr>
        <w:t>У</w:t>
      </w:r>
      <w:r>
        <w:rPr>
          <w:rFonts w:ascii="Times New Roman" w:hAnsi="Times New Roman"/>
          <w:b w:val="0"/>
          <w:bCs/>
          <w:sz w:val="28"/>
          <w:szCs w:val="28"/>
        </w:rPr>
        <w:t>твердить муниципальную программу</w:t>
      </w:r>
      <w:r w:rsidRPr="00824748">
        <w:rPr>
          <w:rFonts w:ascii="Times New Roman" w:hAnsi="Times New Roman"/>
          <w:b w:val="0"/>
          <w:bCs/>
          <w:sz w:val="28"/>
          <w:szCs w:val="28"/>
        </w:rPr>
        <w:t xml:space="preserve"> города Ачинска</w:t>
      </w:r>
      <w:r>
        <w:rPr>
          <w:rFonts w:ascii="Times New Roman" w:hAnsi="Times New Roman"/>
          <w:b w:val="0"/>
          <w:bCs/>
          <w:sz w:val="28"/>
          <w:szCs w:val="28"/>
        </w:rPr>
        <w:t xml:space="preserve"> «Обеспечение функционирования и модернизации объектов жилищно-коммунального хозяйства»</w:t>
      </w:r>
      <w:r w:rsidRPr="00824748">
        <w:rPr>
          <w:rFonts w:ascii="Times New Roman" w:hAnsi="Times New Roman"/>
          <w:b w:val="0"/>
          <w:bCs/>
          <w:sz w:val="28"/>
          <w:szCs w:val="28"/>
        </w:rPr>
        <w:t>, согласно приложению.</w:t>
      </w:r>
    </w:p>
    <w:p w:rsidR="00164C58" w:rsidRPr="00824748" w:rsidRDefault="00164C58" w:rsidP="00164C58">
      <w:pPr>
        <w:pStyle w:val="ConsTitle"/>
        <w:widowControl/>
        <w:tabs>
          <w:tab w:val="left" w:pos="0"/>
          <w:tab w:val="left" w:pos="1860"/>
        </w:tabs>
        <w:jc w:val="both"/>
        <w:rPr>
          <w:rFonts w:ascii="Times New Roman" w:hAnsi="Times New Roman"/>
          <w:b w:val="0"/>
          <w:bCs/>
          <w:sz w:val="28"/>
          <w:szCs w:val="28"/>
        </w:rPr>
      </w:pPr>
    </w:p>
    <w:p w:rsidR="00164C58" w:rsidRPr="00824748" w:rsidRDefault="00164C58" w:rsidP="00164C58">
      <w:pPr>
        <w:pStyle w:val="ConsTitle"/>
        <w:widowControl/>
        <w:tabs>
          <w:tab w:val="left" w:pos="0"/>
          <w:tab w:val="left" w:pos="720"/>
          <w:tab w:val="left" w:pos="1860"/>
        </w:tabs>
        <w:jc w:val="both"/>
        <w:rPr>
          <w:rFonts w:ascii="Times New Roman" w:hAnsi="Times New Roman"/>
          <w:b w:val="0"/>
          <w:bCs/>
          <w:sz w:val="28"/>
          <w:szCs w:val="28"/>
        </w:rPr>
      </w:pPr>
      <w:r>
        <w:rPr>
          <w:rFonts w:ascii="Times New Roman" w:hAnsi="Times New Roman"/>
          <w:b w:val="0"/>
          <w:bCs/>
          <w:sz w:val="28"/>
          <w:szCs w:val="28"/>
        </w:rPr>
        <w:tab/>
        <w:t>2</w:t>
      </w:r>
      <w:r w:rsidRPr="00824748">
        <w:rPr>
          <w:rFonts w:ascii="Times New Roman" w:hAnsi="Times New Roman"/>
          <w:b w:val="0"/>
          <w:bCs/>
          <w:sz w:val="28"/>
          <w:szCs w:val="28"/>
        </w:rPr>
        <w:t>. Контроль исполнения настоящего постановления оставляю за собой.</w:t>
      </w:r>
    </w:p>
    <w:p w:rsidR="00164C58" w:rsidRPr="00824748" w:rsidRDefault="00164C58" w:rsidP="00164C58">
      <w:pPr>
        <w:pStyle w:val="ConsTitle"/>
        <w:widowControl/>
        <w:tabs>
          <w:tab w:val="left" w:pos="0"/>
          <w:tab w:val="left" w:pos="540"/>
          <w:tab w:val="left" w:pos="1860"/>
        </w:tabs>
        <w:jc w:val="both"/>
        <w:rPr>
          <w:rFonts w:ascii="Times New Roman" w:hAnsi="Times New Roman"/>
          <w:b w:val="0"/>
          <w:bCs/>
          <w:sz w:val="28"/>
          <w:szCs w:val="28"/>
          <w:highlight w:val="yellow"/>
        </w:rPr>
      </w:pPr>
    </w:p>
    <w:p w:rsidR="00164C58" w:rsidRPr="00824748" w:rsidRDefault="00164C58" w:rsidP="00164C58">
      <w:pPr>
        <w:pStyle w:val="ConsTitle"/>
        <w:widowControl/>
        <w:tabs>
          <w:tab w:val="left" w:pos="0"/>
          <w:tab w:val="left" w:pos="720"/>
          <w:tab w:val="left" w:pos="900"/>
          <w:tab w:val="left" w:pos="1080"/>
          <w:tab w:val="left" w:pos="1260"/>
          <w:tab w:val="left" w:pos="1860"/>
        </w:tabs>
        <w:jc w:val="both"/>
        <w:rPr>
          <w:rFonts w:ascii="Times New Roman" w:hAnsi="Times New Roman"/>
          <w:b w:val="0"/>
          <w:bCs/>
          <w:sz w:val="28"/>
          <w:szCs w:val="28"/>
        </w:rPr>
      </w:pPr>
      <w:r>
        <w:rPr>
          <w:rFonts w:ascii="Times New Roman" w:hAnsi="Times New Roman"/>
          <w:b w:val="0"/>
          <w:bCs/>
          <w:sz w:val="28"/>
          <w:szCs w:val="28"/>
        </w:rPr>
        <w:tab/>
        <w:t>3</w:t>
      </w:r>
      <w:r w:rsidRPr="00824748">
        <w:rPr>
          <w:rFonts w:ascii="Times New Roman" w:hAnsi="Times New Roman"/>
          <w:b w:val="0"/>
          <w:bCs/>
          <w:sz w:val="28"/>
          <w:szCs w:val="28"/>
        </w:rPr>
        <w:t>. Опубликовать постановление в газете «Ачинская газета» и на сайте</w:t>
      </w:r>
      <w:r>
        <w:rPr>
          <w:rFonts w:ascii="Times New Roman" w:hAnsi="Times New Roman"/>
          <w:b w:val="0"/>
          <w:bCs/>
          <w:sz w:val="28"/>
          <w:szCs w:val="28"/>
        </w:rPr>
        <w:t xml:space="preserve"> органов местного самоуправления</w:t>
      </w:r>
      <w:r w:rsidRPr="00824748">
        <w:rPr>
          <w:rFonts w:ascii="Times New Roman" w:hAnsi="Times New Roman"/>
          <w:b w:val="0"/>
          <w:bCs/>
          <w:sz w:val="28"/>
          <w:szCs w:val="28"/>
        </w:rPr>
        <w:t xml:space="preserve">: </w:t>
      </w:r>
      <w:r w:rsidRPr="00824748">
        <w:rPr>
          <w:rFonts w:ascii="Times New Roman" w:hAnsi="Times New Roman"/>
          <w:b w:val="0"/>
          <w:bCs/>
          <w:sz w:val="28"/>
          <w:szCs w:val="28"/>
          <w:lang w:val="en-US"/>
        </w:rPr>
        <w:t>http</w:t>
      </w:r>
      <w:r w:rsidRPr="00824748">
        <w:rPr>
          <w:rFonts w:ascii="Times New Roman" w:hAnsi="Times New Roman"/>
          <w:b w:val="0"/>
          <w:bCs/>
          <w:sz w:val="28"/>
          <w:szCs w:val="28"/>
        </w:rPr>
        <w:t>//</w:t>
      </w:r>
      <w:r w:rsidRPr="00824748">
        <w:rPr>
          <w:rFonts w:ascii="Times New Roman" w:hAnsi="Times New Roman"/>
          <w:b w:val="0"/>
          <w:bCs/>
          <w:sz w:val="28"/>
          <w:szCs w:val="28"/>
          <w:lang w:val="en-US"/>
        </w:rPr>
        <w:t>www</w:t>
      </w:r>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adm</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achinsk</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ru</w:t>
      </w:r>
      <w:proofErr w:type="spellEnd"/>
      <w:r w:rsidRPr="00824748">
        <w:rPr>
          <w:rFonts w:ascii="Times New Roman" w:hAnsi="Times New Roman"/>
          <w:b w:val="0"/>
          <w:bCs/>
          <w:sz w:val="28"/>
          <w:szCs w:val="28"/>
        </w:rPr>
        <w:t>.</w:t>
      </w:r>
    </w:p>
    <w:p w:rsidR="00164C58" w:rsidRPr="00824748" w:rsidRDefault="00164C58" w:rsidP="00164C58">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
    <w:p w:rsidR="00164C58" w:rsidRPr="00824748" w:rsidRDefault="00164C58" w:rsidP="00164C58">
      <w:pPr>
        <w:pStyle w:val="ConsTitle"/>
        <w:widowControl/>
        <w:tabs>
          <w:tab w:val="left" w:pos="0"/>
          <w:tab w:val="left" w:pos="720"/>
          <w:tab w:val="left" w:pos="1860"/>
        </w:tabs>
        <w:jc w:val="both"/>
        <w:rPr>
          <w:rFonts w:ascii="Times New Roman" w:hAnsi="Times New Roman"/>
          <w:b w:val="0"/>
          <w:bCs/>
          <w:sz w:val="28"/>
          <w:szCs w:val="28"/>
        </w:rPr>
      </w:pPr>
      <w:r>
        <w:rPr>
          <w:rFonts w:ascii="Times New Roman" w:hAnsi="Times New Roman"/>
          <w:b w:val="0"/>
          <w:bCs/>
          <w:sz w:val="28"/>
          <w:szCs w:val="28"/>
        </w:rPr>
        <w:tab/>
        <w:t xml:space="preserve">4. </w:t>
      </w:r>
      <w:r w:rsidRPr="00824748">
        <w:rPr>
          <w:rFonts w:ascii="Times New Roman" w:hAnsi="Times New Roman"/>
          <w:b w:val="0"/>
          <w:bCs/>
          <w:sz w:val="28"/>
          <w:szCs w:val="28"/>
        </w:rPr>
        <w:t>Постановление вступает в силу в день, следующий за днем его официального опубликования</w:t>
      </w:r>
      <w:r>
        <w:rPr>
          <w:rFonts w:ascii="Times New Roman" w:hAnsi="Times New Roman"/>
          <w:b w:val="0"/>
          <w:bCs/>
          <w:sz w:val="28"/>
          <w:szCs w:val="28"/>
        </w:rPr>
        <w:t>, распространяет свое действие на правоотношения, возникшие с 01.01.2014 года</w:t>
      </w:r>
      <w:r w:rsidRPr="00824748">
        <w:rPr>
          <w:rFonts w:ascii="Times New Roman" w:hAnsi="Times New Roman"/>
          <w:b w:val="0"/>
          <w:bCs/>
          <w:sz w:val="28"/>
          <w:szCs w:val="28"/>
        </w:rPr>
        <w:t>.</w:t>
      </w:r>
    </w:p>
    <w:p w:rsidR="00164C58" w:rsidRDefault="00164C58" w:rsidP="00164C58">
      <w:pPr>
        <w:pStyle w:val="2"/>
        <w:spacing w:line="240" w:lineRule="auto"/>
        <w:rPr>
          <w:rFonts w:ascii="Times New Roman" w:hAnsi="Times New Roman"/>
          <w:bCs/>
          <w:sz w:val="28"/>
          <w:szCs w:val="28"/>
        </w:rPr>
      </w:pPr>
    </w:p>
    <w:p w:rsidR="00164C58" w:rsidRDefault="00164C58" w:rsidP="00164C58">
      <w:pPr>
        <w:pStyle w:val="2"/>
        <w:spacing w:line="240" w:lineRule="auto"/>
        <w:rPr>
          <w:rFonts w:ascii="Times New Roman" w:hAnsi="Times New Roman"/>
          <w:bCs/>
          <w:sz w:val="28"/>
          <w:szCs w:val="28"/>
        </w:rPr>
      </w:pPr>
    </w:p>
    <w:p w:rsidR="00164C58" w:rsidRPr="008918AB" w:rsidRDefault="00164C58" w:rsidP="00164C58">
      <w:pPr>
        <w:pStyle w:val="2"/>
        <w:spacing w:line="240" w:lineRule="auto"/>
        <w:rPr>
          <w:rFonts w:ascii="Times New Roman" w:hAnsi="Times New Roman"/>
          <w:bCs/>
          <w:sz w:val="28"/>
          <w:szCs w:val="28"/>
        </w:rPr>
      </w:pPr>
    </w:p>
    <w:tbl>
      <w:tblPr>
        <w:tblW w:w="9853" w:type="dxa"/>
        <w:tblLook w:val="0000"/>
      </w:tblPr>
      <w:tblGrid>
        <w:gridCol w:w="5353"/>
        <w:gridCol w:w="4500"/>
      </w:tblGrid>
      <w:tr w:rsidR="00164C58" w:rsidRPr="008918AB" w:rsidTr="003106B6">
        <w:tc>
          <w:tcPr>
            <w:tcW w:w="5353" w:type="dxa"/>
            <w:tcBorders>
              <w:top w:val="nil"/>
              <w:left w:val="nil"/>
              <w:bottom w:val="nil"/>
              <w:right w:val="nil"/>
            </w:tcBorders>
          </w:tcPr>
          <w:p w:rsidR="00164C58" w:rsidRPr="008918AB" w:rsidRDefault="00164C58" w:rsidP="003106B6">
            <w:pPr>
              <w:pStyle w:val="2"/>
              <w:rPr>
                <w:rFonts w:ascii="Times New Roman" w:hAnsi="Times New Roman"/>
                <w:sz w:val="28"/>
                <w:szCs w:val="28"/>
              </w:rPr>
            </w:pPr>
            <w:r w:rsidRPr="008918AB">
              <w:rPr>
                <w:rFonts w:ascii="Times New Roman" w:hAnsi="Times New Roman"/>
                <w:sz w:val="28"/>
                <w:szCs w:val="28"/>
              </w:rPr>
              <w:t>Глава Администрации города Ачинска</w:t>
            </w:r>
          </w:p>
        </w:tc>
        <w:tc>
          <w:tcPr>
            <w:tcW w:w="4500" w:type="dxa"/>
            <w:tcBorders>
              <w:top w:val="nil"/>
              <w:left w:val="nil"/>
              <w:bottom w:val="nil"/>
              <w:right w:val="nil"/>
            </w:tcBorders>
          </w:tcPr>
          <w:p w:rsidR="00164C58" w:rsidRPr="008918AB" w:rsidRDefault="00164C58" w:rsidP="003106B6">
            <w:pPr>
              <w:pStyle w:val="2"/>
              <w:ind w:right="-108"/>
              <w:jc w:val="right"/>
              <w:rPr>
                <w:rFonts w:ascii="Times New Roman" w:hAnsi="Times New Roman"/>
                <w:sz w:val="28"/>
                <w:szCs w:val="28"/>
              </w:rPr>
            </w:pPr>
            <w:r w:rsidRPr="008918AB">
              <w:rPr>
                <w:rFonts w:ascii="Times New Roman" w:hAnsi="Times New Roman"/>
                <w:sz w:val="28"/>
                <w:szCs w:val="28"/>
              </w:rPr>
              <w:t>В.И. Аникеев</w:t>
            </w:r>
          </w:p>
        </w:tc>
      </w:tr>
    </w:tbl>
    <w:p w:rsidR="00164C58" w:rsidRDefault="00164C58" w:rsidP="00164C58">
      <w:pPr>
        <w:jc w:val="both"/>
        <w:rPr>
          <w:sz w:val="28"/>
          <w:szCs w:val="28"/>
        </w:rPr>
      </w:pPr>
    </w:p>
    <w:p w:rsidR="00164C58" w:rsidRDefault="00164C58" w:rsidP="00164C58">
      <w:pPr>
        <w:jc w:val="both"/>
        <w:rPr>
          <w:sz w:val="28"/>
          <w:szCs w:val="28"/>
        </w:rPr>
      </w:pPr>
    </w:p>
    <w:p w:rsidR="00405F1F" w:rsidRDefault="00405F1F" w:rsidP="008918AB">
      <w:pPr>
        <w:jc w:val="both"/>
        <w:rPr>
          <w:sz w:val="28"/>
          <w:szCs w:val="28"/>
        </w:rPr>
      </w:pPr>
    </w:p>
    <w:p w:rsidR="00645459" w:rsidRPr="000B023A" w:rsidRDefault="00645459" w:rsidP="008918AB">
      <w:pPr>
        <w:jc w:val="both"/>
        <w:rPr>
          <w:sz w:val="28"/>
          <w:szCs w:val="28"/>
        </w:rPr>
      </w:pPr>
    </w:p>
    <w:p w:rsidR="00405F1F" w:rsidRDefault="00405F1F" w:rsidP="008918AB">
      <w:pPr>
        <w:jc w:val="both"/>
        <w:rPr>
          <w:sz w:val="28"/>
          <w:szCs w:val="28"/>
        </w:rPr>
      </w:pPr>
    </w:p>
    <w:p w:rsidR="00405F1F" w:rsidRDefault="00405F1F" w:rsidP="008918AB">
      <w:pPr>
        <w:jc w:val="both"/>
        <w:rPr>
          <w:sz w:val="28"/>
          <w:szCs w:val="28"/>
        </w:rPr>
      </w:pPr>
    </w:p>
    <w:p w:rsidR="00405F1F" w:rsidRDefault="00405F1F" w:rsidP="008918AB">
      <w:pPr>
        <w:jc w:val="both"/>
        <w:rPr>
          <w:sz w:val="28"/>
          <w:szCs w:val="28"/>
        </w:rPr>
      </w:pPr>
    </w:p>
    <w:p w:rsidR="00405F1F" w:rsidRPr="008B62A6" w:rsidRDefault="00405F1F" w:rsidP="00AA311D">
      <w:pPr>
        <w:pStyle w:val="ConsPlusNormal"/>
        <w:ind w:firstLine="0"/>
        <w:jc w:val="center"/>
        <w:outlineLvl w:val="0"/>
        <w:rPr>
          <w:rFonts w:ascii="Times New Roman" w:hAnsi="Times New Roman" w:cs="Times New Roman"/>
          <w:sz w:val="28"/>
          <w:szCs w:val="28"/>
        </w:rPr>
      </w:pPr>
      <w:r w:rsidRPr="008B62A6">
        <w:rPr>
          <w:rFonts w:ascii="Times New Roman" w:hAnsi="Times New Roman" w:cs="Times New Roman"/>
          <w:sz w:val="28"/>
          <w:szCs w:val="28"/>
        </w:rPr>
        <w:lastRenderedPageBreak/>
        <w:t xml:space="preserve">                                    </w:t>
      </w:r>
    </w:p>
    <w:p w:rsidR="00405F1F" w:rsidRPr="008B62A6" w:rsidRDefault="00405F1F" w:rsidP="005E351B">
      <w:pPr>
        <w:pStyle w:val="ConsPlusNormal"/>
        <w:ind w:firstLine="0"/>
        <w:jc w:val="right"/>
        <w:outlineLvl w:val="0"/>
        <w:rPr>
          <w:rFonts w:ascii="Times New Roman" w:hAnsi="Times New Roman" w:cs="Times New Roman"/>
          <w:sz w:val="28"/>
          <w:szCs w:val="28"/>
        </w:rPr>
      </w:pPr>
      <w:r w:rsidRPr="008B62A6">
        <w:rPr>
          <w:rFonts w:ascii="Times New Roman" w:hAnsi="Times New Roman" w:cs="Times New Roman"/>
          <w:sz w:val="28"/>
          <w:szCs w:val="28"/>
        </w:rPr>
        <w:t xml:space="preserve">                       </w:t>
      </w:r>
      <w:r w:rsidR="005E351B">
        <w:rPr>
          <w:rFonts w:ascii="Times New Roman" w:hAnsi="Times New Roman" w:cs="Times New Roman"/>
          <w:sz w:val="28"/>
          <w:szCs w:val="28"/>
        </w:rPr>
        <w:t xml:space="preserve">                   Приложение </w:t>
      </w:r>
    </w:p>
    <w:p w:rsidR="00405F1F" w:rsidRPr="008B62A6" w:rsidRDefault="00405F1F" w:rsidP="005E351B">
      <w:pPr>
        <w:pStyle w:val="ConsPlusNormal"/>
        <w:ind w:firstLine="0"/>
        <w:jc w:val="right"/>
        <w:outlineLvl w:val="0"/>
        <w:rPr>
          <w:rFonts w:ascii="Times New Roman" w:hAnsi="Times New Roman" w:cs="Times New Roman"/>
          <w:sz w:val="28"/>
          <w:szCs w:val="28"/>
        </w:rPr>
      </w:pPr>
      <w:r w:rsidRPr="008B62A6">
        <w:rPr>
          <w:rFonts w:ascii="Times New Roman" w:hAnsi="Times New Roman" w:cs="Times New Roman"/>
          <w:sz w:val="28"/>
          <w:szCs w:val="28"/>
        </w:rPr>
        <w:t xml:space="preserve"> к постановлению Администрации</w:t>
      </w:r>
    </w:p>
    <w:p w:rsidR="00405F1F" w:rsidRDefault="00405F1F" w:rsidP="005E351B">
      <w:pPr>
        <w:pStyle w:val="ConsPlusNormal"/>
        <w:ind w:firstLine="0"/>
        <w:jc w:val="right"/>
        <w:outlineLvl w:val="0"/>
        <w:rPr>
          <w:rFonts w:ascii="Times New Roman" w:hAnsi="Times New Roman" w:cs="Times New Roman"/>
          <w:sz w:val="28"/>
          <w:szCs w:val="28"/>
        </w:rPr>
      </w:pPr>
      <w:r w:rsidRPr="008B62A6">
        <w:rPr>
          <w:rFonts w:ascii="Times New Roman" w:hAnsi="Times New Roman" w:cs="Times New Roman"/>
          <w:sz w:val="28"/>
          <w:szCs w:val="28"/>
        </w:rPr>
        <w:t xml:space="preserve">                                           города Ачинска</w:t>
      </w:r>
    </w:p>
    <w:p w:rsidR="005E351B" w:rsidRPr="008B62A6" w:rsidRDefault="005E351B" w:rsidP="005E351B">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F11B76" w:rsidRPr="00F11B76">
        <w:rPr>
          <w:rFonts w:ascii="Times New Roman" w:hAnsi="Times New Roman" w:cs="Times New Roman"/>
          <w:sz w:val="28"/>
          <w:szCs w:val="28"/>
        </w:rPr>
        <w:t>23.10.</w:t>
      </w:r>
      <w:r w:rsidR="00F11B76" w:rsidRPr="009377F7">
        <w:rPr>
          <w:rFonts w:ascii="Times New Roman" w:hAnsi="Times New Roman" w:cs="Times New Roman"/>
          <w:sz w:val="28"/>
          <w:szCs w:val="28"/>
        </w:rPr>
        <w:t>2013 № 355</w:t>
      </w:r>
      <w:r>
        <w:rPr>
          <w:rFonts w:ascii="Times New Roman" w:hAnsi="Times New Roman" w:cs="Times New Roman"/>
          <w:sz w:val="28"/>
          <w:szCs w:val="28"/>
        </w:rPr>
        <w:t>-п</w:t>
      </w:r>
    </w:p>
    <w:p w:rsidR="00405F1F" w:rsidRPr="008B62A6" w:rsidRDefault="00405F1F" w:rsidP="00E27F9F">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405F1F" w:rsidRPr="008B62A6" w:rsidRDefault="00405F1F" w:rsidP="00E27F9F">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405F1F" w:rsidRPr="00E21B20" w:rsidRDefault="00405F1F" w:rsidP="00E27F9F">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E21B20">
        <w:rPr>
          <w:rFonts w:ascii="Times New Roman" w:hAnsi="Times New Roman"/>
          <w:sz w:val="28"/>
          <w:szCs w:val="28"/>
          <w:lang w:eastAsia="ru-RU"/>
        </w:rPr>
        <w:t>Муниципальная программа города Ачинска</w:t>
      </w:r>
    </w:p>
    <w:p w:rsidR="00405F1F" w:rsidRPr="00E21B20" w:rsidRDefault="00405F1F" w:rsidP="004B75CE">
      <w:pPr>
        <w:overflowPunct w:val="0"/>
        <w:autoSpaceDE w:val="0"/>
        <w:autoSpaceDN w:val="0"/>
        <w:adjustRightInd w:val="0"/>
        <w:spacing w:after="0" w:line="240" w:lineRule="auto"/>
        <w:ind w:left="360"/>
        <w:jc w:val="center"/>
        <w:textAlignment w:val="baseline"/>
        <w:rPr>
          <w:rFonts w:ascii="Times New Roman" w:hAnsi="Times New Roman"/>
          <w:sz w:val="28"/>
          <w:szCs w:val="28"/>
        </w:rPr>
      </w:pPr>
      <w:r w:rsidRPr="00E21B20">
        <w:rPr>
          <w:rFonts w:ascii="Times New Roman" w:hAnsi="Times New Roman"/>
          <w:sz w:val="28"/>
          <w:szCs w:val="28"/>
          <w:lang w:eastAsia="ru-RU"/>
        </w:rPr>
        <w:t>«</w:t>
      </w:r>
      <w:r w:rsidRPr="00E21B20">
        <w:rPr>
          <w:rFonts w:ascii="Times New Roman" w:hAnsi="Times New Roman"/>
          <w:sz w:val="28"/>
          <w:szCs w:val="28"/>
        </w:rPr>
        <w:t>Обеспечение функционирования и модернизация объектов жилищно-коммунального хозяйства»</w:t>
      </w:r>
    </w:p>
    <w:p w:rsidR="00405F1F" w:rsidRPr="00E21B20" w:rsidRDefault="00405F1F" w:rsidP="001D747C">
      <w:pPr>
        <w:tabs>
          <w:tab w:val="left" w:pos="4095"/>
        </w:tabs>
        <w:overflowPunct w:val="0"/>
        <w:autoSpaceDE w:val="0"/>
        <w:autoSpaceDN w:val="0"/>
        <w:adjustRightInd w:val="0"/>
        <w:spacing w:after="0" w:line="240" w:lineRule="auto"/>
        <w:ind w:left="360"/>
        <w:textAlignment w:val="baseline"/>
        <w:rPr>
          <w:rFonts w:ascii="Times New Roman" w:hAnsi="Times New Roman"/>
          <w:sz w:val="28"/>
          <w:szCs w:val="28"/>
        </w:rPr>
      </w:pPr>
      <w:r w:rsidRPr="00E21B20">
        <w:rPr>
          <w:rFonts w:ascii="Times New Roman" w:hAnsi="Times New Roman"/>
          <w:sz w:val="28"/>
          <w:szCs w:val="28"/>
        </w:rPr>
        <w:tab/>
      </w:r>
    </w:p>
    <w:p w:rsidR="00405F1F" w:rsidRPr="00E21B20" w:rsidRDefault="00405F1F" w:rsidP="00E27F9F">
      <w:pPr>
        <w:numPr>
          <w:ilvl w:val="0"/>
          <w:numId w:val="8"/>
        </w:numPr>
        <w:overflowPunct w:val="0"/>
        <w:autoSpaceDE w:val="0"/>
        <w:autoSpaceDN w:val="0"/>
        <w:adjustRightInd w:val="0"/>
        <w:spacing w:after="0" w:line="240" w:lineRule="auto"/>
        <w:jc w:val="center"/>
        <w:textAlignment w:val="baseline"/>
        <w:rPr>
          <w:rFonts w:ascii="Times New Roman" w:hAnsi="Times New Roman"/>
          <w:sz w:val="28"/>
          <w:szCs w:val="28"/>
        </w:rPr>
      </w:pPr>
      <w:r w:rsidRPr="00E21B20">
        <w:rPr>
          <w:rFonts w:ascii="Times New Roman" w:hAnsi="Times New Roman"/>
          <w:sz w:val="28"/>
          <w:szCs w:val="28"/>
          <w:lang w:eastAsia="ru-RU"/>
        </w:rPr>
        <w:t xml:space="preserve">Паспорт муниципальной программы </w:t>
      </w:r>
    </w:p>
    <w:p w:rsidR="00405F1F" w:rsidRPr="00E21B20" w:rsidRDefault="00405F1F" w:rsidP="002D2DDD">
      <w:pPr>
        <w:overflowPunct w:val="0"/>
        <w:autoSpaceDE w:val="0"/>
        <w:autoSpaceDN w:val="0"/>
        <w:adjustRightInd w:val="0"/>
        <w:spacing w:after="0" w:line="240" w:lineRule="auto"/>
        <w:ind w:left="360"/>
        <w:textAlignment w:val="baseline"/>
        <w:rPr>
          <w:rFonts w:ascii="Times New Roman" w:hAnsi="Times New Roman"/>
          <w:sz w:val="28"/>
          <w:szCs w:val="28"/>
        </w:rPr>
      </w:pPr>
    </w:p>
    <w:p w:rsidR="00405F1F" w:rsidRPr="00E21B20" w:rsidRDefault="00405F1F" w:rsidP="002D2DDD">
      <w:pPr>
        <w:overflowPunct w:val="0"/>
        <w:autoSpaceDE w:val="0"/>
        <w:autoSpaceDN w:val="0"/>
        <w:adjustRightInd w:val="0"/>
        <w:spacing w:after="0" w:line="240" w:lineRule="auto"/>
        <w:ind w:left="360"/>
        <w:textAlignment w:val="baseline"/>
        <w:rPr>
          <w:rFonts w:ascii="Times New Roman" w:hAnsi="Times New Roman"/>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263"/>
      </w:tblGrid>
      <w:tr w:rsidR="00405F1F" w:rsidRPr="00E21B20" w:rsidTr="00B37692">
        <w:tc>
          <w:tcPr>
            <w:tcW w:w="3085" w:type="dxa"/>
          </w:tcPr>
          <w:p w:rsidR="00405F1F" w:rsidRPr="00E21B20" w:rsidRDefault="00405F1F" w:rsidP="006570C4">
            <w:pPr>
              <w:autoSpaceDE w:val="0"/>
              <w:autoSpaceDN w:val="0"/>
              <w:adjustRightInd w:val="0"/>
              <w:spacing w:after="0" w:line="240" w:lineRule="auto"/>
              <w:jc w:val="both"/>
              <w:rPr>
                <w:rFonts w:ascii="Times New Roman" w:hAnsi="Times New Roman"/>
                <w:sz w:val="28"/>
                <w:szCs w:val="28"/>
              </w:rPr>
            </w:pPr>
            <w:r w:rsidRPr="00E21B20">
              <w:rPr>
                <w:rFonts w:ascii="Times New Roman" w:hAnsi="Times New Roman"/>
                <w:sz w:val="28"/>
                <w:szCs w:val="28"/>
              </w:rPr>
              <w:t xml:space="preserve">Наименование </w:t>
            </w:r>
            <w:proofErr w:type="gramStart"/>
            <w:r w:rsidRPr="00E21B20">
              <w:rPr>
                <w:rFonts w:ascii="Times New Roman" w:hAnsi="Times New Roman"/>
                <w:sz w:val="28"/>
                <w:szCs w:val="28"/>
              </w:rPr>
              <w:t>муниципальной</w:t>
            </w:r>
            <w:proofErr w:type="gramEnd"/>
          </w:p>
          <w:p w:rsidR="00405F1F" w:rsidRPr="00E21B20" w:rsidRDefault="00405F1F" w:rsidP="00A94546">
            <w:pPr>
              <w:autoSpaceDE w:val="0"/>
              <w:autoSpaceDN w:val="0"/>
              <w:adjustRightInd w:val="0"/>
              <w:spacing w:after="0" w:line="240" w:lineRule="auto"/>
              <w:jc w:val="both"/>
              <w:rPr>
                <w:rFonts w:ascii="Times New Roman" w:hAnsi="Times New Roman"/>
                <w:sz w:val="28"/>
                <w:szCs w:val="28"/>
              </w:rPr>
            </w:pPr>
            <w:r w:rsidRPr="00E21B20">
              <w:rPr>
                <w:rFonts w:ascii="Times New Roman" w:hAnsi="Times New Roman"/>
                <w:sz w:val="28"/>
                <w:szCs w:val="28"/>
              </w:rPr>
              <w:t>программы</w:t>
            </w:r>
          </w:p>
        </w:tc>
        <w:tc>
          <w:tcPr>
            <w:tcW w:w="6263" w:type="dxa"/>
          </w:tcPr>
          <w:p w:rsidR="00405F1F" w:rsidRPr="00E21B20" w:rsidRDefault="00405F1F" w:rsidP="00A94546">
            <w:pPr>
              <w:spacing w:before="40" w:after="0" w:line="240" w:lineRule="auto"/>
              <w:jc w:val="both"/>
              <w:rPr>
                <w:rFonts w:ascii="Times New Roman" w:hAnsi="Times New Roman"/>
                <w:sz w:val="28"/>
                <w:szCs w:val="28"/>
              </w:rPr>
            </w:pPr>
            <w:r w:rsidRPr="00E21B20">
              <w:rPr>
                <w:rFonts w:ascii="Times New Roman" w:hAnsi="Times New Roman"/>
                <w:sz w:val="28"/>
                <w:szCs w:val="28"/>
              </w:rPr>
              <w:t>Обеспечение функционирования и модернизация объектов жилищно-коммунального хозяйства (далее – муниципальная программа)</w:t>
            </w:r>
          </w:p>
        </w:tc>
      </w:tr>
      <w:tr w:rsidR="00405F1F" w:rsidRPr="008B62A6" w:rsidTr="00B37692">
        <w:tc>
          <w:tcPr>
            <w:tcW w:w="3085" w:type="dxa"/>
          </w:tcPr>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r w:rsidRPr="008B62A6">
              <w:rPr>
                <w:rFonts w:ascii="Times New Roman" w:hAnsi="Times New Roman"/>
                <w:sz w:val="28"/>
                <w:szCs w:val="28"/>
              </w:rPr>
              <w:t xml:space="preserve">Основания </w:t>
            </w:r>
          </w:p>
          <w:p w:rsidR="00405F1F" w:rsidRPr="008B62A6" w:rsidRDefault="00405F1F" w:rsidP="006570C4">
            <w:pPr>
              <w:autoSpaceDE w:val="0"/>
              <w:autoSpaceDN w:val="0"/>
              <w:adjustRightInd w:val="0"/>
              <w:spacing w:after="0" w:line="240" w:lineRule="auto"/>
              <w:rPr>
                <w:rFonts w:ascii="Times New Roman" w:hAnsi="Times New Roman"/>
                <w:sz w:val="28"/>
                <w:szCs w:val="28"/>
              </w:rPr>
            </w:pPr>
            <w:r w:rsidRPr="008B62A6">
              <w:rPr>
                <w:rFonts w:ascii="Times New Roman" w:hAnsi="Times New Roman"/>
                <w:sz w:val="28"/>
                <w:szCs w:val="28"/>
              </w:rPr>
              <w:t>для разработки муниципальной программы</w:t>
            </w:r>
          </w:p>
          <w:p w:rsidR="00405F1F" w:rsidRPr="008B62A6" w:rsidRDefault="00405F1F" w:rsidP="006570C4">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6263" w:type="dxa"/>
          </w:tcPr>
          <w:p w:rsidR="00405F1F" w:rsidRPr="008B62A6" w:rsidRDefault="00405F1F" w:rsidP="00583B1B">
            <w:pPr>
              <w:spacing w:before="40" w:after="0" w:line="240" w:lineRule="auto"/>
              <w:jc w:val="both"/>
              <w:rPr>
                <w:rFonts w:ascii="Times New Roman" w:hAnsi="Times New Roman"/>
                <w:sz w:val="28"/>
                <w:szCs w:val="28"/>
              </w:rPr>
            </w:pPr>
            <w:r w:rsidRPr="008B62A6">
              <w:rPr>
                <w:rFonts w:ascii="Times New Roman" w:hAnsi="Times New Roman"/>
                <w:sz w:val="28"/>
                <w:szCs w:val="28"/>
              </w:rPr>
              <w:t>Статья 179 Бюджетного кодекса Российской Федерации;</w:t>
            </w:r>
          </w:p>
          <w:p w:rsidR="00405F1F" w:rsidRPr="008B62A6" w:rsidRDefault="00405F1F" w:rsidP="00583B1B">
            <w:pPr>
              <w:spacing w:before="40" w:after="0" w:line="240" w:lineRule="auto"/>
              <w:jc w:val="both"/>
              <w:rPr>
                <w:rFonts w:ascii="Times New Roman" w:hAnsi="Times New Roman"/>
                <w:sz w:val="28"/>
                <w:szCs w:val="28"/>
              </w:rPr>
            </w:pPr>
            <w:r w:rsidRPr="008B62A6">
              <w:rPr>
                <w:rFonts w:ascii="Times New Roman" w:hAnsi="Times New Roman"/>
                <w:sz w:val="28"/>
                <w:szCs w:val="28"/>
              </w:rPr>
              <w:t>постановление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p w:rsidR="00405F1F" w:rsidRPr="008B62A6" w:rsidRDefault="00405F1F" w:rsidP="006570C4">
            <w:pPr>
              <w:overflowPunct w:val="0"/>
              <w:autoSpaceDE w:val="0"/>
              <w:autoSpaceDN w:val="0"/>
              <w:adjustRightInd w:val="0"/>
              <w:spacing w:after="0" w:line="240" w:lineRule="auto"/>
              <w:textAlignment w:val="baseline"/>
              <w:rPr>
                <w:rFonts w:ascii="Times New Roman" w:hAnsi="Times New Roman"/>
                <w:sz w:val="16"/>
                <w:szCs w:val="16"/>
              </w:rPr>
            </w:pPr>
            <w:r w:rsidRPr="008B62A6">
              <w:rPr>
                <w:rFonts w:ascii="Times New Roman" w:hAnsi="Times New Roman"/>
                <w:sz w:val="28"/>
                <w:szCs w:val="28"/>
              </w:rPr>
              <w:t>распоряжение Администрации города Ачинска от 12.12.2014 № 4639-р «Об утверждении перечня муниципальных программ города Ачинска»</w:t>
            </w:r>
          </w:p>
        </w:tc>
      </w:tr>
      <w:tr w:rsidR="00405F1F" w:rsidRPr="008B62A6" w:rsidTr="00B37692">
        <w:tc>
          <w:tcPr>
            <w:tcW w:w="3085" w:type="dxa"/>
          </w:tcPr>
          <w:p w:rsidR="00405F1F" w:rsidRPr="008B62A6" w:rsidRDefault="00405F1F" w:rsidP="00A35D3F">
            <w:pPr>
              <w:overflowPunct w:val="0"/>
              <w:autoSpaceDE w:val="0"/>
              <w:autoSpaceDN w:val="0"/>
              <w:adjustRightInd w:val="0"/>
              <w:spacing w:after="0" w:line="240" w:lineRule="auto"/>
              <w:textAlignment w:val="baseline"/>
              <w:rPr>
                <w:rFonts w:ascii="Times New Roman" w:hAnsi="Times New Roman"/>
                <w:sz w:val="16"/>
                <w:szCs w:val="16"/>
              </w:rPr>
            </w:pPr>
            <w:r w:rsidRPr="008B62A6">
              <w:rPr>
                <w:rFonts w:ascii="Times New Roman" w:hAnsi="Times New Roman"/>
                <w:sz w:val="28"/>
                <w:szCs w:val="28"/>
              </w:rPr>
              <w:t>Ответственный исполнитель муниципальной программы</w:t>
            </w:r>
          </w:p>
        </w:tc>
        <w:tc>
          <w:tcPr>
            <w:tcW w:w="6263" w:type="dxa"/>
          </w:tcPr>
          <w:p w:rsidR="00405F1F" w:rsidRPr="008B62A6" w:rsidRDefault="00405F1F" w:rsidP="006570C4">
            <w:pPr>
              <w:overflowPunct w:val="0"/>
              <w:autoSpaceDE w:val="0"/>
              <w:autoSpaceDN w:val="0"/>
              <w:adjustRightInd w:val="0"/>
              <w:spacing w:after="0" w:line="240" w:lineRule="auto"/>
              <w:jc w:val="both"/>
              <w:textAlignment w:val="baseline"/>
              <w:rPr>
                <w:rFonts w:ascii="Times New Roman" w:hAnsi="Times New Roman"/>
                <w:sz w:val="28"/>
                <w:szCs w:val="28"/>
              </w:rPr>
            </w:pPr>
            <w:r w:rsidRPr="008B62A6">
              <w:rPr>
                <w:rFonts w:ascii="Times New Roman" w:hAnsi="Times New Roman"/>
                <w:sz w:val="28"/>
                <w:szCs w:val="28"/>
              </w:rPr>
              <w:t>Администрация города Ачинска (управление жилищно-коммунального хозяйства)</w:t>
            </w:r>
          </w:p>
        </w:tc>
      </w:tr>
      <w:tr w:rsidR="00405F1F" w:rsidRPr="008B62A6" w:rsidTr="00B37692">
        <w:tc>
          <w:tcPr>
            <w:tcW w:w="3085" w:type="dxa"/>
          </w:tcPr>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r w:rsidRPr="008B62A6">
              <w:rPr>
                <w:rFonts w:ascii="Times New Roman" w:hAnsi="Times New Roman"/>
                <w:sz w:val="28"/>
                <w:szCs w:val="28"/>
              </w:rPr>
              <w:t>Соисполнитель</w:t>
            </w:r>
          </w:p>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r w:rsidRPr="008B62A6">
              <w:rPr>
                <w:rFonts w:ascii="Times New Roman" w:hAnsi="Times New Roman"/>
                <w:sz w:val="28"/>
                <w:szCs w:val="28"/>
              </w:rPr>
              <w:t>муниципальной программы</w:t>
            </w:r>
          </w:p>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p>
        </w:tc>
        <w:tc>
          <w:tcPr>
            <w:tcW w:w="6263" w:type="dxa"/>
          </w:tcPr>
          <w:p w:rsidR="00405F1F" w:rsidRPr="008B62A6" w:rsidRDefault="00405F1F" w:rsidP="002663DE">
            <w:pPr>
              <w:spacing w:before="40" w:after="0" w:line="240" w:lineRule="auto"/>
              <w:jc w:val="both"/>
              <w:rPr>
                <w:rFonts w:ascii="Times New Roman" w:hAnsi="Times New Roman"/>
                <w:sz w:val="28"/>
                <w:szCs w:val="28"/>
              </w:rPr>
            </w:pPr>
            <w:r w:rsidRPr="008B62A6">
              <w:rPr>
                <w:rFonts w:ascii="Times New Roman" w:hAnsi="Times New Roman"/>
                <w:sz w:val="28"/>
                <w:szCs w:val="28"/>
              </w:rPr>
              <w:t>Муниципальное казенное учреждение «Управление капитального строительства»</w:t>
            </w:r>
          </w:p>
          <w:p w:rsidR="00405F1F" w:rsidRPr="008B62A6" w:rsidRDefault="00405F1F" w:rsidP="002663DE">
            <w:pPr>
              <w:overflowPunct w:val="0"/>
              <w:autoSpaceDE w:val="0"/>
              <w:autoSpaceDN w:val="0"/>
              <w:adjustRightInd w:val="0"/>
              <w:spacing w:after="0" w:line="240" w:lineRule="auto"/>
              <w:jc w:val="both"/>
              <w:textAlignment w:val="baseline"/>
              <w:rPr>
                <w:rFonts w:ascii="Times New Roman" w:hAnsi="Times New Roman"/>
                <w:sz w:val="16"/>
                <w:szCs w:val="16"/>
              </w:rPr>
            </w:pPr>
            <w:r w:rsidRPr="008B62A6">
              <w:rPr>
                <w:rFonts w:ascii="Times New Roman" w:hAnsi="Times New Roman"/>
                <w:sz w:val="28"/>
                <w:szCs w:val="28"/>
              </w:rPr>
              <w:t>(далее - МКУ «Управление капитального строительства»)</w:t>
            </w:r>
          </w:p>
        </w:tc>
      </w:tr>
      <w:tr w:rsidR="00405F1F" w:rsidRPr="008B62A6" w:rsidTr="00B37692">
        <w:tc>
          <w:tcPr>
            <w:tcW w:w="3085" w:type="dxa"/>
          </w:tcPr>
          <w:p w:rsidR="00405F1F" w:rsidRPr="008B62A6" w:rsidRDefault="00405F1F" w:rsidP="00A94546">
            <w:pPr>
              <w:tabs>
                <w:tab w:val="left" w:pos="1134"/>
              </w:tabs>
              <w:autoSpaceDE w:val="0"/>
              <w:autoSpaceDN w:val="0"/>
              <w:adjustRightInd w:val="0"/>
              <w:spacing w:after="0" w:line="240" w:lineRule="auto"/>
              <w:rPr>
                <w:rFonts w:ascii="Times New Roman" w:hAnsi="Times New Roman"/>
                <w:sz w:val="28"/>
                <w:szCs w:val="28"/>
              </w:rPr>
            </w:pPr>
            <w:r w:rsidRPr="008B62A6">
              <w:rPr>
                <w:rFonts w:ascii="Times New Roman" w:hAnsi="Times New Roman"/>
                <w:sz w:val="28"/>
                <w:szCs w:val="28"/>
              </w:rPr>
              <w:t xml:space="preserve">Перечень подпрограмм </w:t>
            </w:r>
          </w:p>
        </w:tc>
        <w:tc>
          <w:tcPr>
            <w:tcW w:w="6263" w:type="dxa"/>
          </w:tcPr>
          <w:p w:rsidR="00405F1F" w:rsidRPr="008B62A6" w:rsidRDefault="00405F1F" w:rsidP="00583B1B">
            <w:pPr>
              <w:overflowPunct w:val="0"/>
              <w:autoSpaceDE w:val="0"/>
              <w:autoSpaceDN w:val="0"/>
              <w:adjustRightInd w:val="0"/>
              <w:spacing w:after="0" w:line="240" w:lineRule="auto"/>
              <w:jc w:val="both"/>
              <w:textAlignment w:val="baseline"/>
              <w:rPr>
                <w:rFonts w:ascii="Times New Roman" w:hAnsi="Times New Roman"/>
                <w:sz w:val="28"/>
                <w:szCs w:val="28"/>
              </w:rPr>
            </w:pPr>
            <w:r w:rsidRPr="008B62A6">
              <w:rPr>
                <w:rFonts w:ascii="Times New Roman" w:hAnsi="Times New Roman"/>
                <w:sz w:val="28"/>
                <w:szCs w:val="28"/>
              </w:rPr>
              <w:t>1. «Модернизация, реконструкция и капитальный ремонт объектов коммунальной инфраструктуры города Ачинска».</w:t>
            </w:r>
          </w:p>
          <w:p w:rsidR="00405F1F" w:rsidRPr="008B62A6" w:rsidRDefault="00405F1F" w:rsidP="00306BCC">
            <w:pPr>
              <w:overflowPunct w:val="0"/>
              <w:autoSpaceDE w:val="0"/>
              <w:autoSpaceDN w:val="0"/>
              <w:adjustRightInd w:val="0"/>
              <w:spacing w:after="0" w:line="240" w:lineRule="auto"/>
              <w:jc w:val="both"/>
              <w:textAlignment w:val="baseline"/>
              <w:rPr>
                <w:rFonts w:ascii="Times New Roman" w:hAnsi="Times New Roman"/>
                <w:sz w:val="28"/>
                <w:szCs w:val="28"/>
              </w:rPr>
            </w:pPr>
            <w:r w:rsidRPr="008B62A6">
              <w:rPr>
                <w:rFonts w:ascii="Times New Roman" w:hAnsi="Times New Roman"/>
                <w:sz w:val="28"/>
                <w:szCs w:val="28"/>
              </w:rPr>
              <w:t>2. «Благоустройство территории города Ачинска».</w:t>
            </w:r>
          </w:p>
        </w:tc>
      </w:tr>
      <w:tr w:rsidR="00405F1F" w:rsidRPr="008B62A6" w:rsidTr="00B37692">
        <w:tc>
          <w:tcPr>
            <w:tcW w:w="3085" w:type="dxa"/>
          </w:tcPr>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r w:rsidRPr="008B62A6">
              <w:rPr>
                <w:rFonts w:ascii="Times New Roman" w:hAnsi="Times New Roman"/>
                <w:sz w:val="28"/>
                <w:szCs w:val="28"/>
              </w:rPr>
              <w:t xml:space="preserve">Цель </w:t>
            </w:r>
          </w:p>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r w:rsidRPr="008B62A6">
              <w:rPr>
                <w:rFonts w:ascii="Times New Roman" w:hAnsi="Times New Roman"/>
                <w:sz w:val="28"/>
                <w:szCs w:val="28"/>
              </w:rPr>
              <w:t>муниципальной</w:t>
            </w:r>
          </w:p>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r w:rsidRPr="008B62A6">
              <w:rPr>
                <w:rFonts w:ascii="Times New Roman" w:hAnsi="Times New Roman"/>
                <w:sz w:val="28"/>
                <w:szCs w:val="28"/>
              </w:rPr>
              <w:t xml:space="preserve">программы </w:t>
            </w:r>
          </w:p>
          <w:p w:rsidR="00405F1F" w:rsidRPr="008B62A6" w:rsidRDefault="00405F1F" w:rsidP="006570C4">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6263" w:type="dxa"/>
          </w:tcPr>
          <w:p w:rsidR="00405F1F" w:rsidRPr="008B62A6" w:rsidRDefault="00405F1F" w:rsidP="00B37692">
            <w:pPr>
              <w:overflowPunct w:val="0"/>
              <w:autoSpaceDE w:val="0"/>
              <w:autoSpaceDN w:val="0"/>
              <w:adjustRightInd w:val="0"/>
              <w:spacing w:after="0" w:line="240" w:lineRule="auto"/>
              <w:jc w:val="both"/>
              <w:textAlignment w:val="baseline"/>
              <w:rPr>
                <w:rFonts w:ascii="Times New Roman" w:hAnsi="Times New Roman"/>
                <w:sz w:val="28"/>
                <w:szCs w:val="28"/>
              </w:rPr>
            </w:pPr>
            <w:r w:rsidRPr="008B62A6">
              <w:rPr>
                <w:rFonts w:ascii="Times New Roman" w:hAnsi="Times New Roman"/>
                <w:sz w:val="28"/>
                <w:szCs w:val="28"/>
              </w:rPr>
              <w:t xml:space="preserve">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w:t>
            </w:r>
            <w:r w:rsidRPr="008B62A6">
              <w:rPr>
                <w:rFonts w:ascii="Times New Roman" w:hAnsi="Times New Roman"/>
                <w:sz w:val="28"/>
                <w:szCs w:val="28"/>
              </w:rPr>
              <w:lastRenderedPageBreak/>
              <w:t>территории города Ачинска</w:t>
            </w:r>
          </w:p>
        </w:tc>
      </w:tr>
      <w:tr w:rsidR="00405F1F" w:rsidRPr="008B62A6" w:rsidTr="00B37692">
        <w:tc>
          <w:tcPr>
            <w:tcW w:w="3085" w:type="dxa"/>
          </w:tcPr>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r w:rsidRPr="008B62A6">
              <w:rPr>
                <w:rFonts w:ascii="Times New Roman" w:hAnsi="Times New Roman"/>
                <w:sz w:val="28"/>
                <w:szCs w:val="28"/>
              </w:rPr>
              <w:lastRenderedPageBreak/>
              <w:t>Задачи муниципальной программы</w:t>
            </w:r>
          </w:p>
          <w:p w:rsidR="00405F1F" w:rsidRPr="008B62A6" w:rsidRDefault="00405F1F" w:rsidP="006570C4">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6263" w:type="dxa"/>
          </w:tcPr>
          <w:p w:rsidR="00405F1F" w:rsidRPr="008B62A6" w:rsidRDefault="00405F1F" w:rsidP="006570C4">
            <w:pPr>
              <w:overflowPunct w:val="0"/>
              <w:autoSpaceDE w:val="0"/>
              <w:autoSpaceDN w:val="0"/>
              <w:adjustRightInd w:val="0"/>
              <w:spacing w:after="0" w:line="240" w:lineRule="auto"/>
              <w:jc w:val="both"/>
              <w:textAlignment w:val="baseline"/>
              <w:rPr>
                <w:rFonts w:ascii="Times New Roman" w:hAnsi="Times New Roman"/>
                <w:sz w:val="28"/>
                <w:szCs w:val="28"/>
              </w:rPr>
            </w:pPr>
            <w:r w:rsidRPr="008B62A6">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Ачинска;</w:t>
            </w:r>
          </w:p>
          <w:p w:rsidR="00405F1F" w:rsidRPr="008B62A6" w:rsidRDefault="00405F1F" w:rsidP="006570C4">
            <w:pPr>
              <w:overflowPunct w:val="0"/>
              <w:autoSpaceDE w:val="0"/>
              <w:autoSpaceDN w:val="0"/>
              <w:adjustRightInd w:val="0"/>
              <w:spacing w:after="0" w:line="240" w:lineRule="auto"/>
              <w:jc w:val="both"/>
              <w:textAlignment w:val="baseline"/>
              <w:rPr>
                <w:rFonts w:ascii="Times New Roman" w:hAnsi="Times New Roman"/>
                <w:sz w:val="28"/>
                <w:szCs w:val="28"/>
              </w:rPr>
            </w:pPr>
            <w:r w:rsidRPr="008B62A6">
              <w:rPr>
                <w:rFonts w:ascii="Times New Roman" w:hAnsi="Times New Roman"/>
                <w:sz w:val="28"/>
                <w:szCs w:val="28"/>
              </w:rPr>
              <w:t xml:space="preserve">2. Обеспечение доступности предоставляемых </w:t>
            </w:r>
            <w:proofErr w:type="spellStart"/>
            <w:proofErr w:type="gramStart"/>
            <w:r w:rsidRPr="008B62A6">
              <w:rPr>
                <w:rFonts w:ascii="Times New Roman" w:hAnsi="Times New Roman"/>
                <w:sz w:val="28"/>
                <w:szCs w:val="28"/>
              </w:rPr>
              <w:t>жилищно</w:t>
            </w:r>
            <w:proofErr w:type="spellEnd"/>
            <w:r w:rsidRPr="008B62A6">
              <w:rPr>
                <w:rFonts w:ascii="Times New Roman" w:hAnsi="Times New Roman"/>
                <w:sz w:val="28"/>
                <w:szCs w:val="28"/>
              </w:rPr>
              <w:t xml:space="preserve"> - коммунальных</w:t>
            </w:r>
            <w:proofErr w:type="gramEnd"/>
            <w:r w:rsidRPr="008B62A6">
              <w:rPr>
                <w:rFonts w:ascii="Times New Roman" w:hAnsi="Times New Roman"/>
                <w:sz w:val="28"/>
                <w:szCs w:val="28"/>
              </w:rPr>
              <w:t xml:space="preserve"> услуг;</w:t>
            </w:r>
          </w:p>
          <w:p w:rsidR="00405F1F" w:rsidRPr="008B62A6" w:rsidRDefault="00405F1F" w:rsidP="00C3364E">
            <w:pPr>
              <w:overflowPunct w:val="0"/>
              <w:autoSpaceDE w:val="0"/>
              <w:autoSpaceDN w:val="0"/>
              <w:adjustRightInd w:val="0"/>
              <w:spacing w:after="0" w:line="240" w:lineRule="auto"/>
              <w:jc w:val="both"/>
              <w:textAlignment w:val="baseline"/>
              <w:rPr>
                <w:rFonts w:ascii="Times New Roman" w:hAnsi="Times New Roman"/>
                <w:sz w:val="28"/>
                <w:szCs w:val="28"/>
              </w:rPr>
            </w:pPr>
            <w:r w:rsidRPr="008B62A6">
              <w:rPr>
                <w:rFonts w:ascii="Times New Roman" w:hAnsi="Times New Roman"/>
                <w:sz w:val="28"/>
                <w:szCs w:val="28"/>
              </w:rPr>
              <w:t>3. Выполнение комплексного благоустройства территории города для комфортного проживания населения.</w:t>
            </w:r>
          </w:p>
        </w:tc>
      </w:tr>
      <w:tr w:rsidR="00405F1F" w:rsidRPr="008B62A6" w:rsidTr="00B37692">
        <w:tc>
          <w:tcPr>
            <w:tcW w:w="3085" w:type="dxa"/>
          </w:tcPr>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r w:rsidRPr="008B62A6">
              <w:rPr>
                <w:rFonts w:ascii="Times New Roman" w:hAnsi="Times New Roman"/>
                <w:sz w:val="28"/>
                <w:szCs w:val="28"/>
              </w:rPr>
              <w:t>Сроки реализации муниципальной программы</w:t>
            </w:r>
          </w:p>
          <w:p w:rsidR="00405F1F" w:rsidRPr="008B62A6" w:rsidRDefault="00405F1F" w:rsidP="006570C4">
            <w:pPr>
              <w:autoSpaceDE w:val="0"/>
              <w:autoSpaceDN w:val="0"/>
              <w:adjustRightInd w:val="0"/>
              <w:spacing w:after="0" w:line="240" w:lineRule="auto"/>
              <w:jc w:val="both"/>
              <w:rPr>
                <w:rFonts w:ascii="Times New Roman" w:hAnsi="Times New Roman"/>
                <w:sz w:val="28"/>
                <w:szCs w:val="28"/>
              </w:rPr>
            </w:pPr>
          </w:p>
          <w:p w:rsidR="00405F1F" w:rsidRPr="008B62A6" w:rsidRDefault="00405F1F" w:rsidP="006570C4">
            <w:pPr>
              <w:autoSpaceDE w:val="0"/>
              <w:autoSpaceDN w:val="0"/>
              <w:adjustRightInd w:val="0"/>
              <w:spacing w:after="0" w:line="240" w:lineRule="auto"/>
              <w:jc w:val="both"/>
              <w:rPr>
                <w:rFonts w:ascii="Times New Roman" w:hAnsi="Times New Roman"/>
                <w:sz w:val="16"/>
                <w:szCs w:val="16"/>
              </w:rPr>
            </w:pPr>
          </w:p>
        </w:tc>
        <w:tc>
          <w:tcPr>
            <w:tcW w:w="6263" w:type="dxa"/>
          </w:tcPr>
          <w:p w:rsidR="00405F1F" w:rsidRPr="008B62A6" w:rsidRDefault="00405F1F" w:rsidP="006570C4">
            <w:pPr>
              <w:overflowPunct w:val="0"/>
              <w:autoSpaceDE w:val="0"/>
              <w:autoSpaceDN w:val="0"/>
              <w:adjustRightInd w:val="0"/>
              <w:spacing w:after="0" w:line="240" w:lineRule="auto"/>
              <w:textAlignment w:val="baseline"/>
              <w:rPr>
                <w:rFonts w:ascii="Times New Roman" w:hAnsi="Times New Roman"/>
                <w:sz w:val="28"/>
                <w:szCs w:val="28"/>
              </w:rPr>
            </w:pPr>
            <w:r w:rsidRPr="008B62A6">
              <w:rPr>
                <w:rFonts w:ascii="Times New Roman" w:hAnsi="Times New Roman"/>
                <w:sz w:val="28"/>
                <w:szCs w:val="28"/>
              </w:rPr>
              <w:t xml:space="preserve"> 2014-2018 годы</w:t>
            </w:r>
          </w:p>
          <w:p w:rsidR="00405F1F" w:rsidRPr="008B62A6" w:rsidRDefault="00405F1F" w:rsidP="006570C4">
            <w:pPr>
              <w:overflowPunct w:val="0"/>
              <w:autoSpaceDE w:val="0"/>
              <w:autoSpaceDN w:val="0"/>
              <w:adjustRightInd w:val="0"/>
              <w:spacing w:after="0" w:line="240" w:lineRule="auto"/>
              <w:textAlignment w:val="baseline"/>
              <w:rPr>
                <w:rFonts w:ascii="Times New Roman" w:hAnsi="Times New Roman"/>
                <w:sz w:val="28"/>
                <w:szCs w:val="28"/>
              </w:rPr>
            </w:pPr>
          </w:p>
          <w:p w:rsidR="00405F1F" w:rsidRPr="008B62A6" w:rsidRDefault="00405F1F" w:rsidP="006570C4">
            <w:pPr>
              <w:overflowPunct w:val="0"/>
              <w:autoSpaceDE w:val="0"/>
              <w:autoSpaceDN w:val="0"/>
              <w:adjustRightInd w:val="0"/>
              <w:spacing w:after="0" w:line="240" w:lineRule="auto"/>
              <w:textAlignment w:val="baseline"/>
              <w:rPr>
                <w:rFonts w:ascii="Times New Roman" w:hAnsi="Times New Roman"/>
                <w:sz w:val="28"/>
                <w:szCs w:val="28"/>
              </w:rPr>
            </w:pPr>
          </w:p>
          <w:p w:rsidR="00405F1F" w:rsidRPr="008B62A6" w:rsidRDefault="00405F1F" w:rsidP="006570C4">
            <w:pPr>
              <w:overflowPunct w:val="0"/>
              <w:autoSpaceDE w:val="0"/>
              <w:autoSpaceDN w:val="0"/>
              <w:adjustRightInd w:val="0"/>
              <w:spacing w:after="0" w:line="240" w:lineRule="auto"/>
              <w:textAlignment w:val="baseline"/>
              <w:rPr>
                <w:rFonts w:ascii="Times New Roman" w:hAnsi="Times New Roman"/>
                <w:sz w:val="28"/>
                <w:szCs w:val="28"/>
              </w:rPr>
            </w:pPr>
          </w:p>
        </w:tc>
      </w:tr>
      <w:tr w:rsidR="00405F1F" w:rsidRPr="008B62A6" w:rsidTr="00B37692">
        <w:tc>
          <w:tcPr>
            <w:tcW w:w="3085" w:type="dxa"/>
          </w:tcPr>
          <w:p w:rsidR="00405F1F" w:rsidRPr="008B62A6" w:rsidRDefault="00405F1F" w:rsidP="006570C4">
            <w:pPr>
              <w:tabs>
                <w:tab w:val="left" w:pos="1418"/>
              </w:tabs>
              <w:autoSpaceDE w:val="0"/>
              <w:autoSpaceDN w:val="0"/>
              <w:adjustRightInd w:val="0"/>
              <w:spacing w:after="0" w:line="240" w:lineRule="auto"/>
              <w:outlineLvl w:val="1"/>
              <w:rPr>
                <w:rFonts w:ascii="Times New Roman" w:hAnsi="Times New Roman"/>
                <w:sz w:val="28"/>
                <w:szCs w:val="28"/>
              </w:rPr>
            </w:pPr>
            <w:r w:rsidRPr="008B62A6">
              <w:rPr>
                <w:rFonts w:ascii="Times New Roman" w:hAnsi="Times New Roman"/>
                <w:sz w:val="28"/>
                <w:szCs w:val="28"/>
              </w:rPr>
              <w:t xml:space="preserve">Перечень </w:t>
            </w:r>
          </w:p>
          <w:p w:rsidR="00405F1F" w:rsidRPr="008B62A6" w:rsidRDefault="00405F1F" w:rsidP="006570C4">
            <w:pPr>
              <w:tabs>
                <w:tab w:val="left" w:pos="1418"/>
              </w:tabs>
              <w:autoSpaceDE w:val="0"/>
              <w:autoSpaceDN w:val="0"/>
              <w:adjustRightInd w:val="0"/>
              <w:spacing w:after="0" w:line="240" w:lineRule="auto"/>
              <w:outlineLvl w:val="1"/>
              <w:rPr>
                <w:rFonts w:ascii="Times New Roman" w:hAnsi="Times New Roman"/>
                <w:sz w:val="28"/>
                <w:szCs w:val="28"/>
              </w:rPr>
            </w:pPr>
            <w:r w:rsidRPr="008B62A6">
              <w:rPr>
                <w:rFonts w:ascii="Times New Roman" w:hAnsi="Times New Roman"/>
                <w:sz w:val="28"/>
                <w:szCs w:val="28"/>
              </w:rPr>
              <w:t xml:space="preserve">целевых показателей и показателей результативности программы </w:t>
            </w:r>
          </w:p>
        </w:tc>
        <w:tc>
          <w:tcPr>
            <w:tcW w:w="6263" w:type="dxa"/>
          </w:tcPr>
          <w:p w:rsidR="00405F1F" w:rsidRPr="008B62A6" w:rsidRDefault="00405F1F" w:rsidP="001F428E">
            <w:pPr>
              <w:overflowPunct w:val="0"/>
              <w:autoSpaceDE w:val="0"/>
              <w:autoSpaceDN w:val="0"/>
              <w:adjustRightInd w:val="0"/>
              <w:spacing w:after="0" w:line="240" w:lineRule="auto"/>
              <w:textAlignment w:val="baseline"/>
              <w:rPr>
                <w:rFonts w:ascii="Times New Roman" w:hAnsi="Times New Roman"/>
                <w:sz w:val="28"/>
                <w:szCs w:val="28"/>
              </w:rPr>
            </w:pPr>
            <w:r w:rsidRPr="008B62A6">
              <w:rPr>
                <w:rFonts w:ascii="Times New Roman" w:hAnsi="Times New Roman"/>
                <w:sz w:val="28"/>
                <w:szCs w:val="28"/>
              </w:rPr>
              <w:t>- уровень износа хозяйственно – фекального  коллектора от канализационной насосной станции 2А до левобережных очистных сооружений;</w:t>
            </w:r>
          </w:p>
          <w:p w:rsidR="00405F1F" w:rsidRPr="008B62A6" w:rsidRDefault="00405F1F" w:rsidP="005164DE">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уровень возмещения населением затрат на предоставление жилищно-коммунальных услуг по установленным для населения  тарифам;</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уничтожение произрастания дикорастущей конопли;</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потребленная электроэнергия на уличное освещение;</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содержание, текущий ремонт установок уличного освещения;</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устройство уличного освещения;</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содержание зеленых насаждений;</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содержание мест захоронения;</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ликвидация несанкционированных свалок;</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отлов, учет и содержание безнадзорных животных;</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содержание парков, скверов, других территорий, не являющихся придомовыми;</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содержание тротуаров;</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ремонт пешеходных тротуаров;</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вывоз мусора в весенний период;</w:t>
            </w:r>
          </w:p>
          <w:p w:rsidR="00405F1F" w:rsidRPr="008B62A6" w:rsidRDefault="00405F1F" w:rsidP="00A94546">
            <w:pPr>
              <w:autoSpaceDE w:val="0"/>
              <w:autoSpaceDN w:val="0"/>
              <w:adjustRightInd w:val="0"/>
              <w:spacing w:after="0" w:line="240" w:lineRule="auto"/>
              <w:outlineLvl w:val="0"/>
              <w:rPr>
                <w:rFonts w:ascii="Times New Roman" w:hAnsi="Times New Roman"/>
                <w:sz w:val="28"/>
                <w:szCs w:val="28"/>
              </w:rPr>
            </w:pPr>
            <w:r w:rsidRPr="008B62A6">
              <w:rPr>
                <w:rFonts w:ascii="Times New Roman" w:hAnsi="Times New Roman"/>
                <w:sz w:val="28"/>
                <w:szCs w:val="28"/>
              </w:rPr>
              <w:t xml:space="preserve">- </w:t>
            </w:r>
            <w:proofErr w:type="spellStart"/>
            <w:r w:rsidRPr="008B62A6">
              <w:rPr>
                <w:rFonts w:ascii="Times New Roman" w:hAnsi="Times New Roman"/>
                <w:sz w:val="28"/>
                <w:szCs w:val="28"/>
              </w:rPr>
              <w:t>акарицидная</w:t>
            </w:r>
            <w:proofErr w:type="spellEnd"/>
            <w:r w:rsidRPr="008B62A6">
              <w:rPr>
                <w:rFonts w:ascii="Times New Roman" w:hAnsi="Times New Roman"/>
                <w:sz w:val="28"/>
                <w:szCs w:val="28"/>
              </w:rPr>
              <w:t xml:space="preserve"> обработка. </w:t>
            </w:r>
          </w:p>
          <w:p w:rsidR="00405F1F" w:rsidRPr="008B62A6" w:rsidRDefault="00405F1F" w:rsidP="00D47A9B">
            <w:pPr>
              <w:pStyle w:val="ConsPlusCell"/>
              <w:jc w:val="both"/>
              <w:rPr>
                <w:rFonts w:ascii="Times New Roman" w:hAnsi="Times New Roman"/>
                <w:sz w:val="16"/>
                <w:szCs w:val="16"/>
              </w:rPr>
            </w:pPr>
            <w:r w:rsidRPr="008B62A6">
              <w:rPr>
                <w:rFonts w:ascii="Times New Roman" w:hAnsi="Times New Roman" w:cs="Times New Roman"/>
                <w:sz w:val="28"/>
                <w:szCs w:val="28"/>
                <w:lang w:eastAsia="en-US"/>
              </w:rPr>
              <w:t xml:space="preserve"> (приложение № 1, 2 к паспорту муниципальной программы)</w:t>
            </w:r>
          </w:p>
        </w:tc>
      </w:tr>
      <w:tr w:rsidR="009377F7" w:rsidRPr="008B62A6" w:rsidTr="00B37692">
        <w:tc>
          <w:tcPr>
            <w:tcW w:w="3085" w:type="dxa"/>
          </w:tcPr>
          <w:p w:rsidR="009377F7" w:rsidRPr="00BA32B8" w:rsidRDefault="009377F7" w:rsidP="00F035BF">
            <w:pPr>
              <w:pStyle w:val="ConsTitle"/>
              <w:widowControl/>
              <w:tabs>
                <w:tab w:val="left" w:pos="1860"/>
              </w:tabs>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Информация  по </w:t>
            </w:r>
            <w:proofErr w:type="gramStart"/>
            <w:r w:rsidRPr="00BA32B8">
              <w:rPr>
                <w:rFonts w:ascii="Times New Roman" w:hAnsi="Times New Roman"/>
                <w:b w:val="0"/>
                <w:bCs/>
                <w:color w:val="000000"/>
                <w:sz w:val="28"/>
                <w:szCs w:val="28"/>
              </w:rPr>
              <w:t>ресурсному</w:t>
            </w:r>
            <w:proofErr w:type="gramEnd"/>
            <w:r w:rsidRPr="00BA32B8">
              <w:rPr>
                <w:rFonts w:ascii="Times New Roman" w:hAnsi="Times New Roman"/>
                <w:b w:val="0"/>
                <w:bCs/>
                <w:color w:val="000000"/>
                <w:sz w:val="28"/>
                <w:szCs w:val="28"/>
              </w:rPr>
              <w:t xml:space="preserve"> </w:t>
            </w:r>
          </w:p>
          <w:p w:rsidR="009377F7" w:rsidRPr="00BA32B8" w:rsidRDefault="009377F7" w:rsidP="00F035BF">
            <w:pPr>
              <w:pStyle w:val="ConsTitle"/>
              <w:widowControl/>
              <w:tabs>
                <w:tab w:val="left" w:pos="1860"/>
              </w:tabs>
              <w:rPr>
                <w:rFonts w:ascii="Times New Roman" w:hAnsi="Times New Roman"/>
                <w:b w:val="0"/>
                <w:bCs/>
                <w:color w:val="000000"/>
                <w:sz w:val="28"/>
                <w:szCs w:val="28"/>
              </w:rPr>
            </w:pPr>
            <w:r w:rsidRPr="00BA32B8">
              <w:rPr>
                <w:rFonts w:ascii="Times New Roman" w:hAnsi="Times New Roman"/>
                <w:b w:val="0"/>
                <w:bCs/>
                <w:color w:val="000000"/>
                <w:sz w:val="28"/>
                <w:szCs w:val="28"/>
              </w:rPr>
              <w:t>обеспечению программы</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p>
        </w:tc>
        <w:tc>
          <w:tcPr>
            <w:tcW w:w="6263" w:type="dxa"/>
          </w:tcPr>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lastRenderedPageBreak/>
              <w:t xml:space="preserve">Общий объем финансирования муниципальной программы –  </w:t>
            </w:r>
            <w:r>
              <w:rPr>
                <w:rFonts w:ascii="Times New Roman" w:hAnsi="Times New Roman"/>
                <w:b w:val="0"/>
                <w:bCs/>
                <w:color w:val="000000"/>
                <w:sz w:val="28"/>
                <w:szCs w:val="28"/>
              </w:rPr>
              <w:t>612 984,1</w:t>
            </w:r>
            <w:r w:rsidRPr="00BA32B8">
              <w:rPr>
                <w:rFonts w:ascii="Times New Roman" w:hAnsi="Times New Roman"/>
                <w:b w:val="0"/>
                <w:bCs/>
                <w:color w:val="000000"/>
                <w:sz w:val="28"/>
                <w:szCs w:val="28"/>
              </w:rPr>
              <w:t xml:space="preserve"> тыс. рублей, в том числе по годам:</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130 531,6</w:t>
            </w:r>
            <w:r w:rsidRPr="00BA32B8">
              <w:rPr>
                <w:rFonts w:ascii="Times New Roman" w:hAnsi="Times New Roman"/>
                <w:b w:val="0"/>
                <w:bCs/>
                <w:color w:val="000000"/>
                <w:sz w:val="28"/>
                <w:szCs w:val="28"/>
              </w:rPr>
              <w:t xml:space="preserve">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lastRenderedPageBreak/>
              <w:t xml:space="preserve">2015 год -  </w:t>
            </w:r>
            <w:r>
              <w:rPr>
                <w:rFonts w:ascii="Times New Roman" w:hAnsi="Times New Roman"/>
                <w:b w:val="0"/>
                <w:bCs/>
                <w:color w:val="000000"/>
                <w:sz w:val="28"/>
                <w:szCs w:val="28"/>
              </w:rPr>
              <w:t>151 487,4</w:t>
            </w:r>
            <w:r w:rsidRPr="00BA32B8">
              <w:rPr>
                <w:rFonts w:ascii="Times New Roman" w:hAnsi="Times New Roman"/>
                <w:b w:val="0"/>
                <w:bCs/>
                <w:color w:val="000000"/>
                <w:sz w:val="28"/>
                <w:szCs w:val="28"/>
              </w:rPr>
              <w:t xml:space="preserve">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2016 год -  122 314,2 тыс. рублей; </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- 104 325,4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104 325,4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в том числе средств</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за счет краевого бюджета – </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Pr>
                <w:rFonts w:ascii="Times New Roman" w:hAnsi="Times New Roman"/>
                <w:b w:val="0"/>
                <w:bCs/>
                <w:color w:val="000000"/>
                <w:sz w:val="28"/>
                <w:szCs w:val="28"/>
              </w:rPr>
              <w:t>237 326,6</w:t>
            </w:r>
            <w:r w:rsidRPr="00BA32B8">
              <w:rPr>
                <w:rFonts w:ascii="Times New Roman" w:hAnsi="Times New Roman"/>
                <w:b w:val="0"/>
                <w:bCs/>
                <w:color w:val="000000"/>
                <w:sz w:val="28"/>
                <w:szCs w:val="28"/>
              </w:rPr>
              <w:t xml:space="preserve">  тыс. рублей, в том числе по годам:</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72 110,6</w:t>
            </w:r>
            <w:r w:rsidRPr="00BA32B8">
              <w:rPr>
                <w:rFonts w:ascii="Times New Roman" w:hAnsi="Times New Roman"/>
                <w:b w:val="0"/>
                <w:bCs/>
                <w:color w:val="000000"/>
                <w:sz w:val="28"/>
                <w:szCs w:val="28"/>
              </w:rPr>
              <w:t xml:space="preserve">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2015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61 456,8</w:t>
            </w:r>
            <w:r w:rsidRPr="00BA32B8">
              <w:rPr>
                <w:rFonts w:ascii="Times New Roman" w:hAnsi="Times New Roman"/>
                <w:b w:val="0"/>
                <w:bCs/>
                <w:color w:val="000000"/>
                <w:sz w:val="28"/>
                <w:szCs w:val="28"/>
              </w:rPr>
              <w:t xml:space="preserve">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2016 год - 34 586,4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- 34 586,4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34 586,4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за счет местного бюджета – </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Pr>
                <w:rFonts w:ascii="Times New Roman" w:hAnsi="Times New Roman"/>
                <w:b w:val="0"/>
                <w:bCs/>
                <w:color w:val="000000"/>
                <w:sz w:val="28"/>
                <w:szCs w:val="28"/>
              </w:rPr>
              <w:t>375 657,6</w:t>
            </w:r>
            <w:r w:rsidRPr="00BA32B8">
              <w:rPr>
                <w:rFonts w:ascii="Times New Roman" w:hAnsi="Times New Roman"/>
                <w:b w:val="0"/>
                <w:bCs/>
                <w:color w:val="000000"/>
                <w:sz w:val="28"/>
                <w:szCs w:val="28"/>
              </w:rPr>
              <w:t xml:space="preserve"> рублей, в том числе по годам:</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58 421,0</w:t>
            </w:r>
            <w:r w:rsidRPr="00BA32B8">
              <w:rPr>
                <w:rFonts w:ascii="Times New Roman" w:hAnsi="Times New Roman"/>
                <w:b w:val="0"/>
                <w:bCs/>
                <w:color w:val="000000"/>
                <w:sz w:val="28"/>
                <w:szCs w:val="28"/>
              </w:rPr>
              <w:t xml:space="preserve">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2015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90 030,7</w:t>
            </w:r>
            <w:r w:rsidRPr="00BA32B8">
              <w:rPr>
                <w:rFonts w:ascii="Times New Roman" w:hAnsi="Times New Roman"/>
                <w:b w:val="0"/>
                <w:bCs/>
                <w:color w:val="000000"/>
                <w:sz w:val="28"/>
                <w:szCs w:val="28"/>
              </w:rPr>
              <w:t xml:space="preserve">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2016 год - 87 727,8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- 69 739,0 тыс. рублей;</w:t>
            </w:r>
          </w:p>
          <w:p w:rsidR="009377F7" w:rsidRPr="00BA32B8" w:rsidRDefault="009377F7"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69 739,0 тыс. рублей.</w:t>
            </w:r>
          </w:p>
        </w:tc>
      </w:tr>
      <w:tr w:rsidR="00405F1F" w:rsidRPr="008B62A6" w:rsidTr="00353DDE">
        <w:tc>
          <w:tcPr>
            <w:tcW w:w="3085" w:type="dxa"/>
          </w:tcPr>
          <w:p w:rsidR="00405F1F" w:rsidRPr="008B62A6" w:rsidRDefault="00405F1F">
            <w:pPr>
              <w:tabs>
                <w:tab w:val="left" w:pos="1418"/>
              </w:tabs>
              <w:autoSpaceDE w:val="0"/>
              <w:autoSpaceDN w:val="0"/>
              <w:adjustRightInd w:val="0"/>
              <w:spacing w:after="0" w:line="240" w:lineRule="auto"/>
              <w:outlineLvl w:val="1"/>
              <w:rPr>
                <w:rFonts w:ascii="Times New Roman" w:hAnsi="Times New Roman"/>
                <w:sz w:val="28"/>
                <w:szCs w:val="28"/>
              </w:rPr>
            </w:pPr>
            <w:r w:rsidRPr="008B62A6">
              <w:rPr>
                <w:rFonts w:ascii="Times New Roman" w:hAnsi="Times New Roman"/>
                <w:sz w:val="28"/>
                <w:szCs w:val="28"/>
              </w:rPr>
              <w:lastRenderedPageBreak/>
              <w:t xml:space="preserve">Перечень объектов капитального строительства </w:t>
            </w:r>
            <w:proofErr w:type="gramStart"/>
            <w:r w:rsidRPr="008B62A6">
              <w:rPr>
                <w:rFonts w:ascii="Times New Roman" w:hAnsi="Times New Roman"/>
                <w:sz w:val="28"/>
                <w:szCs w:val="28"/>
              </w:rPr>
              <w:t>муниципальной</w:t>
            </w:r>
            <w:proofErr w:type="gramEnd"/>
          </w:p>
          <w:p w:rsidR="00405F1F" w:rsidRPr="008B62A6" w:rsidRDefault="00405F1F">
            <w:pPr>
              <w:tabs>
                <w:tab w:val="left" w:pos="1418"/>
              </w:tabs>
              <w:autoSpaceDE w:val="0"/>
              <w:autoSpaceDN w:val="0"/>
              <w:adjustRightInd w:val="0"/>
              <w:spacing w:after="0" w:line="240" w:lineRule="auto"/>
              <w:outlineLvl w:val="1"/>
              <w:rPr>
                <w:rFonts w:ascii="Times New Roman" w:hAnsi="Times New Roman"/>
                <w:sz w:val="28"/>
                <w:szCs w:val="28"/>
              </w:rPr>
            </w:pPr>
            <w:r w:rsidRPr="008B62A6">
              <w:rPr>
                <w:rFonts w:ascii="Times New Roman" w:hAnsi="Times New Roman"/>
                <w:sz w:val="28"/>
                <w:szCs w:val="28"/>
              </w:rPr>
              <w:t>собственности города Ачинска</w:t>
            </w:r>
          </w:p>
        </w:tc>
        <w:tc>
          <w:tcPr>
            <w:tcW w:w="6263" w:type="dxa"/>
          </w:tcPr>
          <w:p w:rsidR="00405F1F" w:rsidRPr="008B62A6" w:rsidRDefault="00405F1F" w:rsidP="00353DDE">
            <w:pPr>
              <w:spacing w:after="0" w:line="240" w:lineRule="auto"/>
              <w:ind w:left="34" w:right="23"/>
              <w:jc w:val="both"/>
              <w:rPr>
                <w:rFonts w:ascii="Times New Roman" w:hAnsi="Times New Roman"/>
                <w:sz w:val="28"/>
                <w:szCs w:val="28"/>
                <w:lang w:eastAsia="ru-RU"/>
              </w:rPr>
            </w:pPr>
          </w:p>
          <w:p w:rsidR="00405F1F" w:rsidRPr="008B62A6" w:rsidRDefault="00405F1F" w:rsidP="00353DDE">
            <w:pPr>
              <w:spacing w:after="0" w:line="240" w:lineRule="auto"/>
              <w:ind w:left="34" w:right="23"/>
              <w:jc w:val="center"/>
              <w:rPr>
                <w:rFonts w:ascii="Times New Roman" w:hAnsi="Times New Roman"/>
                <w:sz w:val="28"/>
                <w:szCs w:val="28"/>
                <w:lang w:eastAsia="ru-RU"/>
              </w:rPr>
            </w:pPr>
            <w:r w:rsidRPr="008B62A6">
              <w:rPr>
                <w:rFonts w:ascii="Times New Roman" w:hAnsi="Times New Roman"/>
                <w:sz w:val="28"/>
                <w:szCs w:val="28"/>
                <w:lang w:eastAsia="ru-RU"/>
              </w:rPr>
              <w:t>-</w:t>
            </w:r>
          </w:p>
        </w:tc>
      </w:tr>
    </w:tbl>
    <w:p w:rsidR="00405F1F" w:rsidRPr="00EE2380"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0000"/>
          <w:sz w:val="28"/>
          <w:szCs w:val="28"/>
          <w:lang w:eastAsia="ru-RU"/>
        </w:rPr>
      </w:pPr>
    </w:p>
    <w:p w:rsidR="00405F1F" w:rsidRPr="00583B1B"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color w:val="0070C0"/>
          <w:sz w:val="28"/>
          <w:szCs w:val="28"/>
          <w:lang w:eastAsia="ru-RU"/>
        </w:rPr>
      </w:pPr>
    </w:p>
    <w:p w:rsidR="00405F1F" w:rsidRPr="00E11376" w:rsidRDefault="00405F1F" w:rsidP="00773314">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32"/>
          <w:szCs w:val="32"/>
          <w:lang w:eastAsia="ru-RU"/>
        </w:rPr>
      </w:pPr>
      <w:r w:rsidRPr="00E11376">
        <w:rPr>
          <w:rFonts w:ascii="Times New Roman" w:hAnsi="Times New Roman"/>
          <w:sz w:val="28"/>
          <w:szCs w:val="28"/>
          <w:lang w:eastAsia="ru-RU"/>
        </w:rPr>
        <w:t>2</w:t>
      </w:r>
      <w:r w:rsidRPr="00E11376">
        <w:rPr>
          <w:rFonts w:ascii="Times New Roman" w:hAnsi="Times New Roman"/>
          <w:sz w:val="32"/>
          <w:szCs w:val="32"/>
          <w:lang w:eastAsia="ru-RU"/>
        </w:rPr>
        <w:t xml:space="preserve">.  </w:t>
      </w:r>
      <w:r w:rsidRPr="00E11376">
        <w:rPr>
          <w:rFonts w:ascii="Times New Roman" w:hAnsi="Times New Roman"/>
          <w:sz w:val="28"/>
          <w:szCs w:val="28"/>
          <w:lang w:eastAsia="ru-RU"/>
        </w:rPr>
        <w:t>Характеристика текущего состояния в сфере жилищно-коммунального хозяйства с указанием основных показателей социально - экономического развития города Ачинска и анализ социальных, финансово- экономических и прочих рисков реализации муниципальной программы</w:t>
      </w:r>
    </w:p>
    <w:p w:rsidR="00405F1F" w:rsidRPr="00E11376"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rsidR="00405F1F" w:rsidRPr="00E11376"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E11376">
        <w:rPr>
          <w:rFonts w:ascii="Times New Roman" w:hAnsi="Times New Roman"/>
          <w:sz w:val="28"/>
          <w:szCs w:val="28"/>
          <w:lang w:eastAsia="ru-RU"/>
        </w:rPr>
        <w:t>2.1. Общие положения</w:t>
      </w:r>
    </w:p>
    <w:p w:rsidR="00405F1F" w:rsidRPr="00E11376"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xml:space="preserve">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 </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lastRenderedPageBreak/>
        <w:tab/>
      </w:r>
      <w:proofErr w:type="gramStart"/>
      <w:r w:rsidRPr="00E11376">
        <w:rPr>
          <w:rFonts w:ascii="Times New Roman" w:hAnsi="Times New Roman"/>
          <w:sz w:val="28"/>
          <w:szCs w:val="28"/>
          <w:lang w:eastAsia="ru-RU"/>
        </w:rPr>
        <w:t>Основными показателями, характеризующими отрасль жилищно-коммунального хозяйства города Ачинска являются</w:t>
      </w:r>
      <w:proofErr w:type="gramEnd"/>
      <w:r w:rsidRPr="00E11376">
        <w:rPr>
          <w:rFonts w:ascii="Times New Roman" w:hAnsi="Times New Roman"/>
          <w:sz w:val="28"/>
          <w:szCs w:val="28"/>
          <w:lang w:eastAsia="ru-RU"/>
        </w:rPr>
        <w:t>:</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w:t>
      </w:r>
      <w:proofErr w:type="gramStart"/>
      <w:r w:rsidRPr="00E11376">
        <w:rPr>
          <w:rFonts w:ascii="Times New Roman" w:hAnsi="Times New Roman"/>
          <w:sz w:val="28"/>
          <w:szCs w:val="28"/>
          <w:lang w:eastAsia="ru-RU"/>
        </w:rPr>
        <w:t>о-</w:t>
      </w:r>
      <w:proofErr w:type="gramEnd"/>
      <w:r w:rsidRPr="00E11376">
        <w:rPr>
          <w:rFonts w:ascii="Times New Roman" w:hAnsi="Times New Roman"/>
          <w:sz w:val="28"/>
          <w:szCs w:val="28"/>
          <w:lang w:eastAsia="ru-RU"/>
        </w:rPr>
        <w:t xml:space="preserve">, </w:t>
      </w:r>
      <w:proofErr w:type="spellStart"/>
      <w:r w:rsidRPr="00E11376">
        <w:rPr>
          <w:rFonts w:ascii="Times New Roman" w:hAnsi="Times New Roman"/>
          <w:sz w:val="28"/>
          <w:szCs w:val="28"/>
          <w:lang w:eastAsia="ru-RU"/>
        </w:rPr>
        <w:t>электро</w:t>
      </w:r>
      <w:proofErr w:type="spellEnd"/>
      <w:r w:rsidRPr="00E11376">
        <w:rPr>
          <w:rFonts w:ascii="Times New Roman" w:hAnsi="Times New Roman"/>
          <w:sz w:val="28"/>
          <w:szCs w:val="28"/>
          <w:lang w:eastAsia="ru-RU"/>
        </w:rPr>
        <w:t xml:space="preserve">- и водоснабжения, увеличиваются сроки ликвидации аварий и стоимость ремонтов. </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На территории города за 2014 год организациями, оказывающими жилищно-коммунальные услуги, предоставлены следующие объемы коммунальных ресурсов:</w:t>
      </w:r>
    </w:p>
    <w:p w:rsidR="00405F1F" w:rsidRPr="00E11376" w:rsidRDefault="00405F1F" w:rsidP="00583B1B">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E11376">
        <w:rPr>
          <w:rFonts w:ascii="Times New Roman" w:hAnsi="Times New Roman"/>
          <w:sz w:val="28"/>
          <w:szCs w:val="28"/>
          <w:lang w:eastAsia="ru-RU"/>
        </w:rPr>
        <w:t>холодная вода – 4 592,1 тыс. м³;</w:t>
      </w:r>
    </w:p>
    <w:p w:rsidR="00405F1F" w:rsidRPr="00E11376" w:rsidRDefault="00405F1F" w:rsidP="00583B1B">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E11376">
        <w:rPr>
          <w:rFonts w:ascii="Times New Roman" w:hAnsi="Times New Roman"/>
          <w:sz w:val="28"/>
          <w:szCs w:val="28"/>
          <w:lang w:eastAsia="ru-RU"/>
        </w:rPr>
        <w:t>горячая вода – 2 409,6 тыс. м³;</w:t>
      </w:r>
    </w:p>
    <w:p w:rsidR="00405F1F" w:rsidRPr="00E11376" w:rsidRDefault="00405F1F" w:rsidP="00583B1B">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E11376">
        <w:rPr>
          <w:rFonts w:ascii="Times New Roman" w:hAnsi="Times New Roman"/>
          <w:sz w:val="28"/>
          <w:szCs w:val="28"/>
          <w:lang w:eastAsia="ru-RU"/>
        </w:rPr>
        <w:t>водоотведение – 9 709,8 тыс. м³;</w:t>
      </w:r>
    </w:p>
    <w:p w:rsidR="00405F1F" w:rsidRPr="00E11376" w:rsidRDefault="00405F1F" w:rsidP="00583B1B">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E11376">
        <w:rPr>
          <w:rFonts w:ascii="Times New Roman" w:hAnsi="Times New Roman"/>
          <w:sz w:val="28"/>
          <w:szCs w:val="28"/>
          <w:lang w:eastAsia="ru-RU"/>
        </w:rPr>
        <w:t>тепловая энергия  – 653,7 тыс. Гкал;</w:t>
      </w:r>
    </w:p>
    <w:p w:rsidR="00405F1F" w:rsidRPr="00E11376" w:rsidRDefault="00405F1F" w:rsidP="00583B1B">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E11376">
        <w:rPr>
          <w:rFonts w:ascii="Times New Roman" w:hAnsi="Times New Roman"/>
          <w:sz w:val="28"/>
          <w:szCs w:val="28"/>
          <w:lang w:eastAsia="ru-RU"/>
        </w:rPr>
        <w:t xml:space="preserve">электрическая энергия – 175,2 млн. </w:t>
      </w:r>
      <w:proofErr w:type="spellStart"/>
      <w:r w:rsidRPr="00E11376">
        <w:rPr>
          <w:rFonts w:ascii="Times New Roman" w:hAnsi="Times New Roman"/>
          <w:sz w:val="28"/>
          <w:szCs w:val="28"/>
          <w:lang w:eastAsia="ru-RU"/>
        </w:rPr>
        <w:t>кВат</w:t>
      </w:r>
      <w:proofErr w:type="spellEnd"/>
      <w:r w:rsidRPr="00E11376">
        <w:rPr>
          <w:rFonts w:ascii="Times New Roman" w:hAnsi="Times New Roman"/>
          <w:sz w:val="28"/>
          <w:szCs w:val="28"/>
          <w:lang w:eastAsia="ru-RU"/>
        </w:rPr>
        <w:t>/час;</w:t>
      </w:r>
    </w:p>
    <w:p w:rsidR="00405F1F" w:rsidRPr="00E11376" w:rsidRDefault="00405F1F" w:rsidP="00583B1B">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E11376">
        <w:rPr>
          <w:rFonts w:ascii="Times New Roman" w:hAnsi="Times New Roman"/>
          <w:sz w:val="28"/>
          <w:szCs w:val="28"/>
          <w:lang w:eastAsia="ru-RU"/>
        </w:rPr>
        <w:t>утилизация бытовых отходов – 196,4 тыс. м³.</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Доля площади жилищного фонда, обеспеченного всеми видами благоустройства, в общей площади жилищного фонда города на текущий момент составляет 84,0 %.</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Одной из проблем отрасли, является неплатежи населения за потребленные жилищно-коммунальные услуги.</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xml:space="preserve">В 2014 году доходы организаций, оказывающих жилищно-коммунальные услуги на территории города, составляют порядка </w:t>
      </w:r>
      <w:r w:rsidRPr="00E11376">
        <w:rPr>
          <w:rFonts w:ascii="Times New Roman" w:hAnsi="Times New Roman"/>
          <w:sz w:val="28"/>
          <w:szCs w:val="28"/>
          <w:lang w:eastAsia="ru-RU"/>
        </w:rPr>
        <w:br/>
        <w:t xml:space="preserve">1 798,7 млн. рублей при объеме расходов 1 816,4 млн. рублей. При этом возмещение населением затрат за предоставление услуг составляет </w:t>
      </w:r>
      <w:r w:rsidRPr="00E11376">
        <w:rPr>
          <w:rFonts w:ascii="Times New Roman" w:hAnsi="Times New Roman"/>
          <w:sz w:val="28"/>
          <w:szCs w:val="28"/>
          <w:lang w:eastAsia="ru-RU"/>
        </w:rPr>
        <w:br/>
        <w:t>1 519,8 млн. рублей (или 96,3% от стоимости предоставленных населению услуг).</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xml:space="preserve">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 </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lastRenderedPageBreak/>
        <w:tab/>
        <w:t>- разработкой схем теплоснабжения, водоснабжения и водоотведения, программ комплексного развития коммунальной инфраструктуры;</w:t>
      </w:r>
    </w:p>
    <w:p w:rsidR="00405F1F" w:rsidRPr="00E11376" w:rsidRDefault="00405F1F" w:rsidP="00583B1B">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E11376">
        <w:rPr>
          <w:rFonts w:ascii="Times New Roman" w:hAnsi="Times New Roman"/>
          <w:sz w:val="28"/>
          <w:szCs w:val="28"/>
          <w:lang w:eastAsia="ru-RU"/>
        </w:rPr>
        <w:t>- создания системы капитального ремонта многоквартирных домов;</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утверждения планов мероприятий по приведению качества воды в  соответствие с установленными требованиями и планов снижения сбросов;</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обеспечения контроля качества и надежностью коммунальных услуг и ресурсов;</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формирования долгосрочных тарифов в сфере теплоснабжения, водоснабжения и водоотведения;</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обеспечения социальной поддержки населения по оплате жилищно-коммунальных услуг;</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E11376">
        <w:rPr>
          <w:rFonts w:ascii="Times New Roman" w:hAnsi="Times New Roman"/>
          <w:sz w:val="28"/>
          <w:szCs w:val="28"/>
          <w:lang w:eastAsia="ru-RU"/>
        </w:rPr>
        <w:tab/>
        <w:t>- контроль раскрытия информации для потребителей в соответствии с установленными стандартами.</w:t>
      </w:r>
    </w:p>
    <w:p w:rsidR="00405F1F" w:rsidRPr="00E11376" w:rsidRDefault="00405F1F" w:rsidP="00583B1B">
      <w:pPr>
        <w:pStyle w:val="a4"/>
        <w:tabs>
          <w:tab w:val="left" w:pos="0"/>
        </w:tabs>
        <w:autoSpaceDE w:val="0"/>
        <w:autoSpaceDN w:val="0"/>
        <w:adjustRightInd w:val="0"/>
        <w:spacing w:after="0" w:line="240" w:lineRule="auto"/>
        <w:ind w:left="0"/>
        <w:jc w:val="both"/>
        <w:outlineLvl w:val="1"/>
        <w:rPr>
          <w:rFonts w:ascii="Times New Roman" w:hAnsi="Times New Roman"/>
          <w:sz w:val="28"/>
          <w:szCs w:val="28"/>
        </w:rPr>
      </w:pPr>
      <w:r w:rsidRPr="00E11376">
        <w:rPr>
          <w:rFonts w:ascii="Times New Roman" w:hAnsi="Times New Roman"/>
          <w:sz w:val="28"/>
          <w:szCs w:val="28"/>
          <w:lang w:eastAsia="ru-RU"/>
        </w:rPr>
        <w:tab/>
        <w:t xml:space="preserve">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w:t>
      </w:r>
      <w:proofErr w:type="spellStart"/>
      <w:r w:rsidRPr="00E11376">
        <w:rPr>
          <w:rFonts w:ascii="Times New Roman" w:hAnsi="Times New Roman"/>
          <w:sz w:val="28"/>
          <w:szCs w:val="28"/>
          <w:lang w:eastAsia="ru-RU"/>
        </w:rPr>
        <w:t>недостижение</w:t>
      </w:r>
      <w:proofErr w:type="spellEnd"/>
      <w:r w:rsidRPr="00E11376">
        <w:rPr>
          <w:rFonts w:ascii="Times New Roman" w:hAnsi="Times New Roman"/>
          <w:sz w:val="28"/>
          <w:szCs w:val="28"/>
          <w:lang w:eastAsia="ru-RU"/>
        </w:rPr>
        <w:t xml:space="preserve"> целевых показателей реализации муниципальной программы.</w:t>
      </w:r>
    </w:p>
    <w:p w:rsidR="00405F1F" w:rsidRPr="00E11376" w:rsidRDefault="00405F1F" w:rsidP="00475DFC">
      <w:pPr>
        <w:tabs>
          <w:tab w:val="left" w:pos="0"/>
        </w:tabs>
        <w:autoSpaceDE w:val="0"/>
        <w:autoSpaceDN w:val="0"/>
        <w:adjustRightInd w:val="0"/>
        <w:spacing w:after="0" w:line="240" w:lineRule="auto"/>
        <w:jc w:val="both"/>
        <w:outlineLvl w:val="1"/>
        <w:rPr>
          <w:rFonts w:ascii="Times New Roman" w:hAnsi="Times New Roman"/>
          <w:sz w:val="28"/>
          <w:szCs w:val="28"/>
          <w:lang w:eastAsia="ru-RU"/>
        </w:rPr>
      </w:pPr>
    </w:p>
    <w:p w:rsidR="00405F1F" w:rsidRPr="00E11376" w:rsidRDefault="00405F1F" w:rsidP="007B1EB0">
      <w:pPr>
        <w:tabs>
          <w:tab w:val="left" w:pos="0"/>
        </w:tabs>
        <w:autoSpaceDE w:val="0"/>
        <w:autoSpaceDN w:val="0"/>
        <w:adjustRightInd w:val="0"/>
        <w:spacing w:after="0" w:line="240" w:lineRule="auto"/>
        <w:jc w:val="center"/>
        <w:outlineLvl w:val="1"/>
        <w:rPr>
          <w:rFonts w:ascii="Times New Roman" w:hAnsi="Times New Roman"/>
          <w:sz w:val="20"/>
          <w:szCs w:val="20"/>
          <w:lang w:eastAsia="ru-RU"/>
        </w:rPr>
      </w:pPr>
      <w:r w:rsidRPr="00E11376">
        <w:rPr>
          <w:rFonts w:ascii="Times New Roman" w:hAnsi="Times New Roman"/>
          <w:sz w:val="28"/>
          <w:szCs w:val="28"/>
          <w:lang w:eastAsia="ru-RU"/>
        </w:rPr>
        <w:t>2.2. Теплоснабжение</w:t>
      </w:r>
    </w:p>
    <w:p w:rsidR="00405F1F" w:rsidRPr="00E11376" w:rsidRDefault="00405F1F" w:rsidP="00202E36">
      <w:pPr>
        <w:spacing w:after="0" w:line="240" w:lineRule="auto"/>
        <w:ind w:firstLine="708"/>
        <w:jc w:val="both"/>
        <w:rPr>
          <w:rFonts w:ascii="Times New Roman" w:hAnsi="Times New Roman"/>
          <w:sz w:val="28"/>
          <w:szCs w:val="28"/>
        </w:rPr>
      </w:pP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В жилищно-коммунальном комплексе города эксплуатируется централизованная система теплоснабжения, суммарной мощностью</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около 300 Гкал/час, протяженность тепловых сетей 162,6 км.</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Поставщиками тепловой энергии для города являются:</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 теплоэлектроцентраль (ТЭЦ) ОАО «РУСАЛ Ачинск» (более 80%);</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 котельная ЗАО «</w:t>
      </w:r>
      <w:proofErr w:type="spellStart"/>
      <w:r w:rsidRPr="00E11376">
        <w:rPr>
          <w:rFonts w:ascii="Times New Roman" w:hAnsi="Times New Roman"/>
          <w:sz w:val="28"/>
          <w:szCs w:val="28"/>
        </w:rPr>
        <w:t>Промэнерго</w:t>
      </w:r>
      <w:proofErr w:type="spellEnd"/>
      <w:r w:rsidRPr="00E11376">
        <w:rPr>
          <w:rFonts w:ascii="Times New Roman" w:hAnsi="Times New Roman"/>
          <w:sz w:val="28"/>
          <w:szCs w:val="28"/>
        </w:rPr>
        <w:t>»;</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 xml:space="preserve">- котельные № 1 - 5 ООО «Теплосеть» в </w:t>
      </w:r>
      <w:proofErr w:type="gramStart"/>
      <w:r w:rsidRPr="00E11376">
        <w:rPr>
          <w:rFonts w:ascii="Times New Roman" w:hAnsi="Times New Roman"/>
          <w:sz w:val="28"/>
          <w:szCs w:val="28"/>
        </w:rPr>
        <w:t>г</w:t>
      </w:r>
      <w:proofErr w:type="gramEnd"/>
      <w:r w:rsidRPr="00E11376">
        <w:rPr>
          <w:rFonts w:ascii="Times New Roman" w:hAnsi="Times New Roman"/>
          <w:sz w:val="28"/>
          <w:szCs w:val="28"/>
        </w:rPr>
        <w:t>. Ачинск;</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 xml:space="preserve">- котельная  Ачинск-1  ООО «Теплосеть» в </w:t>
      </w:r>
      <w:proofErr w:type="gramStart"/>
      <w:r w:rsidRPr="00E11376">
        <w:rPr>
          <w:rFonts w:ascii="Times New Roman" w:hAnsi="Times New Roman"/>
          <w:sz w:val="28"/>
          <w:szCs w:val="28"/>
        </w:rPr>
        <w:t>г</w:t>
      </w:r>
      <w:proofErr w:type="gramEnd"/>
      <w:r w:rsidRPr="00E11376">
        <w:rPr>
          <w:rFonts w:ascii="Times New Roman" w:hAnsi="Times New Roman"/>
          <w:sz w:val="28"/>
          <w:szCs w:val="28"/>
        </w:rPr>
        <w:t>. Ачинск;</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 xml:space="preserve">- </w:t>
      </w:r>
      <w:proofErr w:type="spellStart"/>
      <w:r w:rsidRPr="00E11376">
        <w:rPr>
          <w:rFonts w:ascii="Times New Roman" w:hAnsi="Times New Roman"/>
          <w:sz w:val="28"/>
          <w:szCs w:val="28"/>
        </w:rPr>
        <w:t>электрокотельная</w:t>
      </w:r>
      <w:proofErr w:type="spellEnd"/>
      <w:r w:rsidRPr="00E11376">
        <w:rPr>
          <w:rFonts w:ascii="Times New Roman" w:hAnsi="Times New Roman"/>
          <w:sz w:val="28"/>
          <w:szCs w:val="28"/>
        </w:rPr>
        <w:t xml:space="preserve"> ООО «Теплосеть» в </w:t>
      </w:r>
      <w:proofErr w:type="gramStart"/>
      <w:r w:rsidRPr="00E11376">
        <w:rPr>
          <w:rFonts w:ascii="Times New Roman" w:hAnsi="Times New Roman"/>
          <w:sz w:val="28"/>
          <w:szCs w:val="28"/>
        </w:rPr>
        <w:t>г</w:t>
      </w:r>
      <w:proofErr w:type="gramEnd"/>
      <w:r w:rsidRPr="00E11376">
        <w:rPr>
          <w:rFonts w:ascii="Times New Roman" w:hAnsi="Times New Roman"/>
          <w:sz w:val="28"/>
          <w:szCs w:val="28"/>
        </w:rPr>
        <w:t>. Ачинск.</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 xml:space="preserve">В настоящее время в замене нуждается 105,8 км (65,1%) ветхих тепловых сетей. </w:t>
      </w:r>
    </w:p>
    <w:p w:rsidR="00405F1F" w:rsidRPr="00E11376" w:rsidRDefault="00405F1F" w:rsidP="00724231">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В 2015 году планируется закончить реконструкцию и ввести в эксплуатацию котельной ЗАО «</w:t>
      </w:r>
      <w:proofErr w:type="spellStart"/>
      <w:r w:rsidRPr="00E11376">
        <w:rPr>
          <w:rFonts w:ascii="Times New Roman" w:hAnsi="Times New Roman"/>
          <w:sz w:val="28"/>
          <w:szCs w:val="28"/>
        </w:rPr>
        <w:t>Назаровское</w:t>
      </w:r>
      <w:proofErr w:type="spellEnd"/>
      <w:r w:rsidRPr="00E11376">
        <w:rPr>
          <w:rFonts w:ascii="Times New Roman" w:hAnsi="Times New Roman"/>
          <w:sz w:val="28"/>
          <w:szCs w:val="28"/>
        </w:rPr>
        <w:t>» установленной мощностью 34,4 Гкал/час, что позволит обеспечить  жителей Привокзального района города Ачинска качественным теплоснабжением, а также снизить дефицит тепловой энергии в городе до 29,6 Гкал/час.</w:t>
      </w:r>
    </w:p>
    <w:p w:rsidR="00405F1F" w:rsidRPr="00645459" w:rsidRDefault="00405F1F" w:rsidP="00724231">
      <w:pPr>
        <w:tabs>
          <w:tab w:val="left" w:pos="0"/>
        </w:tabs>
        <w:autoSpaceDE w:val="0"/>
        <w:autoSpaceDN w:val="0"/>
        <w:adjustRightInd w:val="0"/>
        <w:spacing w:after="0" w:line="240" w:lineRule="auto"/>
        <w:jc w:val="center"/>
        <w:outlineLvl w:val="1"/>
        <w:rPr>
          <w:rFonts w:ascii="Times New Roman" w:hAnsi="Times New Roman"/>
          <w:color w:val="000000"/>
          <w:sz w:val="28"/>
          <w:szCs w:val="28"/>
        </w:rPr>
      </w:pPr>
    </w:p>
    <w:p w:rsidR="00981F61" w:rsidRPr="00645459" w:rsidRDefault="00981F61" w:rsidP="00724231">
      <w:pPr>
        <w:tabs>
          <w:tab w:val="left" w:pos="0"/>
        </w:tabs>
        <w:autoSpaceDE w:val="0"/>
        <w:autoSpaceDN w:val="0"/>
        <w:adjustRightInd w:val="0"/>
        <w:spacing w:after="0" w:line="240" w:lineRule="auto"/>
        <w:jc w:val="center"/>
        <w:outlineLvl w:val="1"/>
        <w:rPr>
          <w:rFonts w:ascii="Times New Roman" w:hAnsi="Times New Roman"/>
          <w:color w:val="000000"/>
          <w:sz w:val="28"/>
          <w:szCs w:val="28"/>
        </w:rPr>
      </w:pPr>
    </w:p>
    <w:p w:rsidR="00981F61" w:rsidRPr="00645459" w:rsidRDefault="00981F61" w:rsidP="00724231">
      <w:pPr>
        <w:tabs>
          <w:tab w:val="left" w:pos="0"/>
        </w:tabs>
        <w:autoSpaceDE w:val="0"/>
        <w:autoSpaceDN w:val="0"/>
        <w:adjustRightInd w:val="0"/>
        <w:spacing w:after="0" w:line="240" w:lineRule="auto"/>
        <w:jc w:val="center"/>
        <w:outlineLvl w:val="1"/>
        <w:rPr>
          <w:rFonts w:ascii="Times New Roman" w:hAnsi="Times New Roman"/>
          <w:color w:val="000000"/>
          <w:sz w:val="28"/>
          <w:szCs w:val="28"/>
        </w:rPr>
      </w:pPr>
    </w:p>
    <w:p w:rsidR="00981F61" w:rsidRPr="00645459" w:rsidRDefault="00981F61" w:rsidP="00724231">
      <w:pPr>
        <w:tabs>
          <w:tab w:val="left" w:pos="0"/>
        </w:tabs>
        <w:autoSpaceDE w:val="0"/>
        <w:autoSpaceDN w:val="0"/>
        <w:adjustRightInd w:val="0"/>
        <w:spacing w:after="0" w:line="240" w:lineRule="auto"/>
        <w:jc w:val="center"/>
        <w:outlineLvl w:val="1"/>
        <w:rPr>
          <w:rFonts w:ascii="Times New Roman" w:hAnsi="Times New Roman"/>
          <w:color w:val="000000"/>
          <w:sz w:val="28"/>
          <w:szCs w:val="28"/>
        </w:rPr>
      </w:pPr>
    </w:p>
    <w:p w:rsidR="00405F1F" w:rsidRPr="00E11376" w:rsidRDefault="00405F1F" w:rsidP="00724231">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r w:rsidRPr="00E11376">
        <w:rPr>
          <w:rFonts w:ascii="Times New Roman" w:hAnsi="Times New Roman"/>
          <w:sz w:val="28"/>
          <w:szCs w:val="28"/>
          <w:lang w:eastAsia="ru-RU"/>
        </w:rPr>
        <w:lastRenderedPageBreak/>
        <w:t>2.3. Водоснабжение, водоотведение</w:t>
      </w:r>
    </w:p>
    <w:p w:rsidR="00405F1F" w:rsidRPr="00E11376" w:rsidRDefault="00405F1F" w:rsidP="001A0890">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Водоснабжение города Ачинска, осуществляется из следующих источников водоснабжения:</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 xml:space="preserve"> - скважины ООО «Теплосеть» в </w:t>
      </w:r>
      <w:proofErr w:type="gramStart"/>
      <w:r w:rsidRPr="00E11376">
        <w:rPr>
          <w:rFonts w:ascii="Times New Roman" w:hAnsi="Times New Roman"/>
          <w:spacing w:val="1"/>
          <w:sz w:val="28"/>
          <w:szCs w:val="28"/>
          <w:lang w:eastAsia="ru-RU"/>
        </w:rPr>
        <w:t>г</w:t>
      </w:r>
      <w:proofErr w:type="gramEnd"/>
      <w:r w:rsidRPr="00E11376">
        <w:rPr>
          <w:rFonts w:ascii="Times New Roman" w:hAnsi="Times New Roman"/>
          <w:spacing w:val="1"/>
          <w:sz w:val="28"/>
          <w:szCs w:val="28"/>
          <w:lang w:eastAsia="ru-RU"/>
        </w:rPr>
        <w:t>. Ачинск, ЗАО   «</w:t>
      </w:r>
      <w:proofErr w:type="spellStart"/>
      <w:r w:rsidRPr="00E11376">
        <w:rPr>
          <w:rFonts w:ascii="Times New Roman" w:hAnsi="Times New Roman"/>
          <w:spacing w:val="1"/>
          <w:sz w:val="28"/>
          <w:szCs w:val="28"/>
          <w:lang w:eastAsia="ru-RU"/>
        </w:rPr>
        <w:t>Промэнерго</w:t>
      </w:r>
      <w:proofErr w:type="spellEnd"/>
      <w:r w:rsidRPr="00E11376">
        <w:rPr>
          <w:rFonts w:ascii="Times New Roman" w:hAnsi="Times New Roman"/>
          <w:spacing w:val="1"/>
          <w:sz w:val="28"/>
          <w:szCs w:val="28"/>
          <w:lang w:eastAsia="ru-RU"/>
        </w:rPr>
        <w:t xml:space="preserve">». </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B40E50">
        <w:rPr>
          <w:rFonts w:ascii="Times New Roman" w:hAnsi="Times New Roman"/>
          <w:color w:val="00B050"/>
          <w:spacing w:val="1"/>
          <w:sz w:val="28"/>
          <w:szCs w:val="28"/>
          <w:lang w:eastAsia="ru-RU"/>
        </w:rPr>
        <w:tab/>
      </w:r>
      <w:r w:rsidRPr="00E11376">
        <w:rPr>
          <w:rFonts w:ascii="Times New Roman" w:hAnsi="Times New Roman"/>
          <w:spacing w:val="1"/>
          <w:sz w:val="28"/>
          <w:szCs w:val="28"/>
          <w:lang w:eastAsia="ru-RU"/>
        </w:rPr>
        <w:t xml:space="preserve">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 </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 xml:space="preserve">Для повышения качества хозяйственно-питьевой воды, поставляемой из подземных источников, в рамках муниципальной программы </w:t>
      </w:r>
      <w:r>
        <w:rPr>
          <w:rFonts w:ascii="Times New Roman" w:hAnsi="Times New Roman"/>
          <w:spacing w:val="1"/>
          <w:sz w:val="28"/>
          <w:szCs w:val="28"/>
          <w:lang w:eastAsia="ru-RU"/>
        </w:rPr>
        <w:t>выполнено</w:t>
      </w:r>
      <w:r w:rsidRPr="00E11376">
        <w:rPr>
          <w:rFonts w:ascii="Times New Roman" w:hAnsi="Times New Roman"/>
          <w:spacing w:val="1"/>
          <w:sz w:val="28"/>
          <w:szCs w:val="28"/>
          <w:lang w:eastAsia="ru-RU"/>
        </w:rPr>
        <w:t xml:space="preserve"> мероприятие по проектированию и строительству станций водоподготовки и организации зон санитарной охраны на скважинах.</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 xml:space="preserve">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w:t>
      </w:r>
      <w:proofErr w:type="gramStart"/>
      <w:r w:rsidRPr="00E11376">
        <w:rPr>
          <w:rFonts w:ascii="Times New Roman" w:hAnsi="Times New Roman"/>
          <w:spacing w:val="1"/>
          <w:sz w:val="28"/>
          <w:szCs w:val="28"/>
          <w:lang w:eastAsia="ru-RU"/>
        </w:rPr>
        <w:t>ПОС</w:t>
      </w:r>
      <w:proofErr w:type="gramEnd"/>
      <w:r w:rsidRPr="00E11376">
        <w:rPr>
          <w:rFonts w:ascii="Times New Roman" w:hAnsi="Times New Roman"/>
          <w:spacing w:val="1"/>
          <w:sz w:val="28"/>
          <w:szCs w:val="28"/>
          <w:lang w:eastAsia="ru-RU"/>
        </w:rPr>
        <w:t>).</w:t>
      </w:r>
    </w:p>
    <w:p w:rsidR="00405F1F" w:rsidRPr="00B40E50" w:rsidRDefault="00405F1F" w:rsidP="006979F8">
      <w:pPr>
        <w:tabs>
          <w:tab w:val="left" w:pos="0"/>
        </w:tabs>
        <w:autoSpaceDE w:val="0"/>
        <w:autoSpaceDN w:val="0"/>
        <w:adjustRightInd w:val="0"/>
        <w:spacing w:after="0" w:line="240" w:lineRule="auto"/>
        <w:jc w:val="both"/>
        <w:outlineLvl w:val="1"/>
        <w:rPr>
          <w:rFonts w:ascii="Times New Roman" w:hAnsi="Times New Roman"/>
          <w:color w:val="00B050"/>
          <w:spacing w:val="1"/>
          <w:sz w:val="28"/>
          <w:szCs w:val="28"/>
          <w:lang w:eastAsia="ru-RU"/>
        </w:rPr>
      </w:pPr>
      <w:r w:rsidRPr="00B40E50">
        <w:rPr>
          <w:rFonts w:ascii="Times New Roman" w:hAnsi="Times New Roman"/>
          <w:color w:val="00B050"/>
          <w:spacing w:val="1"/>
          <w:sz w:val="28"/>
          <w:szCs w:val="28"/>
          <w:lang w:eastAsia="ru-RU"/>
        </w:rPr>
        <w:tab/>
      </w:r>
      <w:r w:rsidRPr="00E11376">
        <w:rPr>
          <w:rFonts w:ascii="Times New Roman" w:hAnsi="Times New Roman"/>
          <w:spacing w:val="1"/>
          <w:sz w:val="28"/>
          <w:szCs w:val="28"/>
          <w:lang w:eastAsia="ru-RU"/>
        </w:rP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r w:rsidRPr="00B40E50">
        <w:rPr>
          <w:rFonts w:ascii="Times New Roman" w:hAnsi="Times New Roman"/>
          <w:color w:val="00B050"/>
          <w:spacing w:val="1"/>
          <w:sz w:val="28"/>
          <w:szCs w:val="28"/>
          <w:lang w:eastAsia="ru-RU"/>
        </w:rPr>
        <w:t xml:space="preserve">. </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8B4139">
        <w:rPr>
          <w:rFonts w:ascii="Times New Roman" w:hAnsi="Times New Roman"/>
          <w:color w:val="0070C0"/>
          <w:spacing w:val="1"/>
          <w:sz w:val="28"/>
          <w:szCs w:val="28"/>
          <w:lang w:eastAsia="ru-RU"/>
        </w:rPr>
        <w:tab/>
      </w:r>
      <w:r w:rsidRPr="00E11376">
        <w:rPr>
          <w:rFonts w:ascii="Times New Roman" w:hAnsi="Times New Roman"/>
          <w:spacing w:val="1"/>
          <w:sz w:val="28"/>
          <w:szCs w:val="28"/>
          <w:lang w:eastAsia="ru-RU"/>
        </w:rP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500-600 тыс. рублей.</w:t>
      </w:r>
      <w:r w:rsidRPr="00E11376">
        <w:rPr>
          <w:rFonts w:ascii="Times New Roman" w:hAnsi="Times New Roman"/>
          <w:spacing w:val="1"/>
          <w:sz w:val="28"/>
          <w:szCs w:val="28"/>
          <w:lang w:eastAsia="ru-RU"/>
        </w:rPr>
        <w:tab/>
        <w:t xml:space="preserve"> </w:t>
      </w:r>
    </w:p>
    <w:p w:rsidR="00405F1F" w:rsidRPr="00E11376" w:rsidRDefault="00405F1F" w:rsidP="00B40E50">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За период с 2008 по 2014 годы выполнены работы по капитальному ремонту ХФК, заменено 7 104 п.м.  Мероприятие выполнено за счет средств субсидий краевого бюджета в сумме 132 049,3 тыс. рублей, за счет средств местного бюджета в сумме 1 720,4 тыс. рублей.</w:t>
      </w:r>
    </w:p>
    <w:p w:rsidR="00405F1F" w:rsidRPr="00E11376" w:rsidRDefault="00405F1F" w:rsidP="00B40E50">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B40E50">
        <w:rPr>
          <w:rFonts w:ascii="Times New Roman" w:hAnsi="Times New Roman"/>
          <w:color w:val="00B050"/>
          <w:spacing w:val="1"/>
          <w:sz w:val="28"/>
          <w:szCs w:val="28"/>
          <w:lang w:eastAsia="ru-RU"/>
        </w:rPr>
        <w:tab/>
      </w:r>
      <w:r w:rsidRPr="00E11376">
        <w:rPr>
          <w:rFonts w:ascii="Times New Roman" w:hAnsi="Times New Roman"/>
          <w:spacing w:val="1"/>
          <w:sz w:val="28"/>
          <w:szCs w:val="28"/>
          <w:lang w:eastAsia="ru-RU"/>
        </w:rPr>
        <w:t>В 2015 году будет выполнен завершающий этап по капитальному ремонту 480 п.м.  напорного канализационного коллектора, за счет средств субсидий краевого бюджета в сумме 9 000,0 тыс. рублей, за счет средств местного бюджета в сумме 6 111,2 тыс. рублей. Освоение средств местного бюджета запланировано на 2015-2016 годы.</w:t>
      </w:r>
    </w:p>
    <w:p w:rsidR="00405F1F" w:rsidRPr="00E11376" w:rsidRDefault="00405F1F" w:rsidP="00B40E50">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lastRenderedPageBreak/>
        <w:tab/>
        <w:t xml:space="preserve">На 2016 год формируется заявка для участия в подпрограмме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капитальный ремонт водовода от </w:t>
      </w:r>
      <w:r w:rsidRPr="00E11376">
        <w:rPr>
          <w:rFonts w:ascii="Times New Roman" w:hAnsi="Times New Roman"/>
          <w:spacing w:val="1"/>
          <w:sz w:val="28"/>
          <w:szCs w:val="28"/>
          <w:lang w:eastAsia="ru-RU"/>
        </w:rPr>
        <w:br/>
        <w:t>ул. Декабристов до узла учета ул. Чкалова города Ачинска.</w:t>
      </w:r>
      <w:r w:rsidRPr="00E11376">
        <w:rPr>
          <w:rFonts w:ascii="Times New Roman" w:hAnsi="Times New Roman"/>
          <w:spacing w:val="1"/>
          <w:sz w:val="28"/>
          <w:szCs w:val="28"/>
          <w:lang w:eastAsia="ru-RU"/>
        </w:rPr>
        <w:tab/>
      </w:r>
    </w:p>
    <w:p w:rsidR="00405F1F" w:rsidRPr="00E11376" w:rsidRDefault="00405F1F" w:rsidP="00B40E50">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Также существует проблема повышения качества очистки сточных вод сбрасываемых в реку Чулым на левобережных очистных сооружениях.</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С января 2011 Енисейским управлением Федерального агентства водных ресурсов разрешением на сбросы от 12.01.2010 № 06-13/140 применены более низкие нормы по содержанию загрязняющих веществ в сбрасываемой воде в реку</w:t>
      </w:r>
      <w:r>
        <w:rPr>
          <w:rFonts w:ascii="Times New Roman" w:hAnsi="Times New Roman"/>
          <w:spacing w:val="1"/>
          <w:sz w:val="28"/>
          <w:szCs w:val="28"/>
          <w:lang w:eastAsia="ru-RU"/>
        </w:rPr>
        <w:t xml:space="preserve"> Чулым, действующие на период с 2011г</w:t>
      </w:r>
      <w:proofErr w:type="gramStart"/>
      <w:r>
        <w:rPr>
          <w:rFonts w:ascii="Times New Roman" w:hAnsi="Times New Roman"/>
          <w:spacing w:val="1"/>
          <w:sz w:val="28"/>
          <w:szCs w:val="28"/>
          <w:lang w:eastAsia="ru-RU"/>
        </w:rPr>
        <w:t>.д</w:t>
      </w:r>
      <w:proofErr w:type="gramEnd"/>
      <w:r>
        <w:rPr>
          <w:rFonts w:ascii="Times New Roman" w:hAnsi="Times New Roman"/>
          <w:spacing w:val="1"/>
          <w:sz w:val="28"/>
          <w:szCs w:val="28"/>
          <w:lang w:eastAsia="ru-RU"/>
        </w:rPr>
        <w:t xml:space="preserve">о </w:t>
      </w:r>
      <w:r w:rsidRPr="00E11376">
        <w:rPr>
          <w:rFonts w:ascii="Times New Roman" w:hAnsi="Times New Roman"/>
          <w:spacing w:val="1"/>
          <w:sz w:val="28"/>
          <w:szCs w:val="28"/>
          <w:lang w:eastAsia="ru-RU"/>
        </w:rPr>
        <w:t>201</w:t>
      </w:r>
      <w:r>
        <w:rPr>
          <w:rFonts w:ascii="Times New Roman" w:hAnsi="Times New Roman"/>
          <w:spacing w:val="1"/>
          <w:sz w:val="28"/>
          <w:szCs w:val="28"/>
          <w:lang w:eastAsia="ru-RU"/>
        </w:rPr>
        <w:t>8</w:t>
      </w:r>
      <w:r w:rsidRPr="00E11376">
        <w:rPr>
          <w:rFonts w:ascii="Times New Roman" w:hAnsi="Times New Roman"/>
          <w:spacing w:val="1"/>
          <w:sz w:val="28"/>
          <w:szCs w:val="28"/>
          <w:lang w:eastAsia="ru-RU"/>
        </w:rPr>
        <w:t xml:space="preserve"> г. В указанном разрешении, требования по содержанию фосфатов в исходной воде необходимо снизить в десять раз (с допустимого ранее 1,14 до 0,15 мг/л). </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B13BF6">
        <w:rPr>
          <w:rFonts w:ascii="Times New Roman" w:hAnsi="Times New Roman"/>
          <w:color w:val="00B050"/>
          <w:spacing w:val="1"/>
          <w:sz w:val="28"/>
          <w:szCs w:val="28"/>
          <w:lang w:eastAsia="ru-RU"/>
        </w:rPr>
        <w:tab/>
      </w:r>
      <w:r w:rsidRPr="00E11376">
        <w:rPr>
          <w:rFonts w:ascii="Times New Roman" w:hAnsi="Times New Roman"/>
          <w:spacing w:val="1"/>
          <w:sz w:val="28"/>
          <w:szCs w:val="28"/>
          <w:lang w:eastAsia="ru-RU"/>
        </w:rPr>
        <w:t>Для достижения  норм допустимого сброса  выполнены следующие мероприятия:</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 xml:space="preserve">- реализован принцип биологической очистки от фосфора (биологической </w:t>
      </w:r>
      <w:proofErr w:type="spellStart"/>
      <w:r w:rsidRPr="00E11376">
        <w:rPr>
          <w:rFonts w:ascii="Times New Roman" w:hAnsi="Times New Roman"/>
          <w:spacing w:val="1"/>
          <w:sz w:val="28"/>
          <w:szCs w:val="28"/>
          <w:lang w:eastAsia="ru-RU"/>
        </w:rPr>
        <w:t>дефосфотации</w:t>
      </w:r>
      <w:proofErr w:type="spellEnd"/>
      <w:r w:rsidRPr="00E11376">
        <w:rPr>
          <w:rFonts w:ascii="Times New Roman" w:hAnsi="Times New Roman"/>
          <w:spacing w:val="1"/>
          <w:sz w:val="28"/>
          <w:szCs w:val="28"/>
          <w:lang w:eastAsia="ru-RU"/>
        </w:rPr>
        <w:t>);</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 xml:space="preserve">- работа </w:t>
      </w:r>
      <w:proofErr w:type="spellStart"/>
      <w:r w:rsidRPr="00E11376">
        <w:rPr>
          <w:rFonts w:ascii="Times New Roman" w:hAnsi="Times New Roman"/>
          <w:spacing w:val="1"/>
          <w:sz w:val="28"/>
          <w:szCs w:val="28"/>
          <w:lang w:eastAsia="ru-RU"/>
        </w:rPr>
        <w:t>аэротенков</w:t>
      </w:r>
      <w:proofErr w:type="spellEnd"/>
      <w:r w:rsidRPr="00E11376">
        <w:rPr>
          <w:rFonts w:ascii="Times New Roman" w:hAnsi="Times New Roman"/>
          <w:spacing w:val="1"/>
          <w:sz w:val="28"/>
          <w:szCs w:val="28"/>
          <w:lang w:eastAsia="ru-RU"/>
        </w:rPr>
        <w:t xml:space="preserve"> осуществляется на повышенной дозе ила, что позволяет снижать уровень концентрации фосфатов;</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 разработан проект по обеззараживанию сточных вод гипохлоритом натрия.</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2 254,0 тыс. рублей.</w:t>
      </w:r>
    </w:p>
    <w:p w:rsidR="00405F1F" w:rsidRPr="00E11376" w:rsidRDefault="00405F1F" w:rsidP="006979F8">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На основании Федерального закона от 06.10.2003 №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405F1F" w:rsidRPr="00E11376" w:rsidRDefault="00405F1F" w:rsidP="00B40E50">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 xml:space="preserve">В 2015 году построен канализационный коллектор по адресу: </w:t>
      </w:r>
      <w:r w:rsidRPr="00E11376">
        <w:rPr>
          <w:rFonts w:ascii="Times New Roman" w:hAnsi="Times New Roman"/>
          <w:spacing w:val="1"/>
          <w:sz w:val="28"/>
          <w:szCs w:val="28"/>
          <w:lang w:eastAsia="ru-RU"/>
        </w:rPr>
        <w:br/>
        <w:t xml:space="preserve">ул. Ленина,  дома № 6, 8. Выполнен ремонт канализационного коллектора жилого многоквартирного дома, расположенного по адресу: </w:t>
      </w:r>
      <w:proofErr w:type="gramStart"/>
      <w:r w:rsidRPr="00E11376">
        <w:rPr>
          <w:rFonts w:ascii="Times New Roman" w:hAnsi="Times New Roman"/>
          <w:spacing w:val="1"/>
          <w:sz w:val="28"/>
          <w:szCs w:val="28"/>
          <w:lang w:eastAsia="ru-RU"/>
        </w:rPr>
        <w:t>Южная</w:t>
      </w:r>
      <w:proofErr w:type="gramEnd"/>
      <w:r w:rsidRPr="00E11376">
        <w:rPr>
          <w:rFonts w:ascii="Times New Roman" w:hAnsi="Times New Roman"/>
          <w:spacing w:val="1"/>
          <w:sz w:val="28"/>
          <w:szCs w:val="28"/>
          <w:lang w:eastAsia="ru-RU"/>
        </w:rPr>
        <w:t xml:space="preserve"> </w:t>
      </w:r>
      <w:proofErr w:type="spellStart"/>
      <w:r w:rsidRPr="00E11376">
        <w:rPr>
          <w:rFonts w:ascii="Times New Roman" w:hAnsi="Times New Roman"/>
          <w:spacing w:val="1"/>
          <w:sz w:val="28"/>
          <w:szCs w:val="28"/>
          <w:lang w:eastAsia="ru-RU"/>
        </w:rPr>
        <w:t>Промзона</w:t>
      </w:r>
      <w:proofErr w:type="spellEnd"/>
      <w:r w:rsidRPr="00E11376">
        <w:rPr>
          <w:rFonts w:ascii="Times New Roman" w:hAnsi="Times New Roman"/>
          <w:spacing w:val="1"/>
          <w:sz w:val="28"/>
          <w:szCs w:val="28"/>
          <w:lang w:eastAsia="ru-RU"/>
        </w:rPr>
        <w:t>, квартал 1, дом № 10.</w:t>
      </w:r>
    </w:p>
    <w:p w:rsidR="00405F1F" w:rsidRPr="00E11376" w:rsidRDefault="00405F1F" w:rsidP="00B40E50">
      <w:pPr>
        <w:tabs>
          <w:tab w:val="left" w:pos="0"/>
        </w:tabs>
        <w:autoSpaceDE w:val="0"/>
        <w:autoSpaceDN w:val="0"/>
        <w:adjustRightInd w:val="0"/>
        <w:spacing w:after="0" w:line="240" w:lineRule="auto"/>
        <w:jc w:val="both"/>
        <w:outlineLvl w:val="1"/>
        <w:rPr>
          <w:rFonts w:ascii="Times New Roman" w:hAnsi="Times New Roman"/>
          <w:spacing w:val="1"/>
          <w:sz w:val="28"/>
          <w:szCs w:val="28"/>
          <w:lang w:eastAsia="ru-RU"/>
        </w:rPr>
      </w:pPr>
      <w:r w:rsidRPr="00E11376">
        <w:rPr>
          <w:rFonts w:ascii="Times New Roman" w:hAnsi="Times New Roman"/>
          <w:spacing w:val="1"/>
          <w:sz w:val="28"/>
          <w:szCs w:val="28"/>
          <w:lang w:eastAsia="ru-RU"/>
        </w:rPr>
        <w:tab/>
        <w:t>Предусмотрены расходы на ремонт муниципальных общедоступных бань, расположенных по адресу: ул. Ленина, 34; Чкалова, 39.</w:t>
      </w:r>
    </w:p>
    <w:p w:rsidR="00405F1F" w:rsidRDefault="00405F1F" w:rsidP="00E9102E">
      <w:pPr>
        <w:tabs>
          <w:tab w:val="left" w:pos="0"/>
        </w:tabs>
        <w:autoSpaceDE w:val="0"/>
        <w:autoSpaceDN w:val="0"/>
        <w:adjustRightInd w:val="0"/>
        <w:spacing w:after="0" w:line="240" w:lineRule="auto"/>
        <w:jc w:val="both"/>
        <w:outlineLvl w:val="1"/>
        <w:rPr>
          <w:rFonts w:ascii="Times New Roman" w:hAnsi="Times New Roman"/>
          <w:color w:val="000000"/>
          <w:sz w:val="28"/>
          <w:szCs w:val="28"/>
          <w:lang w:eastAsia="ru-RU"/>
        </w:rPr>
      </w:pPr>
    </w:p>
    <w:p w:rsidR="00405F1F" w:rsidRPr="00EE2380" w:rsidRDefault="00405F1F" w:rsidP="00E9102E">
      <w:pPr>
        <w:tabs>
          <w:tab w:val="left" w:pos="0"/>
        </w:tabs>
        <w:autoSpaceDE w:val="0"/>
        <w:autoSpaceDN w:val="0"/>
        <w:adjustRightInd w:val="0"/>
        <w:spacing w:after="0" w:line="240" w:lineRule="auto"/>
        <w:jc w:val="both"/>
        <w:outlineLvl w:val="1"/>
        <w:rPr>
          <w:rFonts w:ascii="Times New Roman" w:hAnsi="Times New Roman"/>
          <w:color w:val="000000"/>
          <w:sz w:val="28"/>
          <w:szCs w:val="28"/>
          <w:lang w:eastAsia="ru-RU"/>
        </w:rPr>
      </w:pPr>
    </w:p>
    <w:p w:rsidR="00405F1F" w:rsidRPr="00E11376" w:rsidRDefault="00405F1F" w:rsidP="00E9102E">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r w:rsidRPr="00E11376">
        <w:rPr>
          <w:rFonts w:ascii="Times New Roman" w:hAnsi="Times New Roman"/>
          <w:sz w:val="28"/>
          <w:szCs w:val="28"/>
          <w:lang w:eastAsia="ru-RU"/>
        </w:rPr>
        <w:lastRenderedPageBreak/>
        <w:t>2.4. Электроснабжение</w:t>
      </w:r>
    </w:p>
    <w:p w:rsidR="00405F1F" w:rsidRPr="00E11376" w:rsidRDefault="00405F1F" w:rsidP="00E9102E">
      <w:pPr>
        <w:tabs>
          <w:tab w:val="left" w:pos="0"/>
        </w:tabs>
        <w:autoSpaceDE w:val="0"/>
        <w:autoSpaceDN w:val="0"/>
        <w:adjustRightInd w:val="0"/>
        <w:spacing w:after="0" w:line="240" w:lineRule="auto"/>
        <w:jc w:val="center"/>
        <w:outlineLvl w:val="1"/>
        <w:rPr>
          <w:rFonts w:ascii="Times New Roman" w:hAnsi="Times New Roman"/>
          <w:b/>
          <w:sz w:val="28"/>
          <w:szCs w:val="28"/>
          <w:lang w:eastAsia="ru-RU"/>
        </w:rPr>
      </w:pPr>
    </w:p>
    <w:p w:rsidR="00405F1F" w:rsidRPr="00E11376" w:rsidRDefault="00405F1F" w:rsidP="00B0593A">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 (ВЛЭП) 110 кВ - 5,5 км, ВЛЭП 10 кВ - 108,66 км, кабельных линий электропередач (КЛЭП) 10 кВ - 163,34 км, ВЛЭП 0,4 кВ - 391804 км, КЛЭП 0,4 кВ - 207,362 км.</w:t>
      </w:r>
    </w:p>
    <w:p w:rsidR="00405F1F" w:rsidRPr="00E11376" w:rsidRDefault="00405F1F" w:rsidP="00B0593A">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 xml:space="preserve">Электрические сети, распределительные пункты </w:t>
      </w:r>
      <w:proofErr w:type="gramStart"/>
      <w:r w:rsidRPr="00E11376">
        <w:rPr>
          <w:rFonts w:ascii="Times New Roman" w:hAnsi="Times New Roman"/>
          <w:sz w:val="28"/>
          <w:szCs w:val="28"/>
        </w:rPr>
        <w:t>г</w:t>
      </w:r>
      <w:proofErr w:type="gramEnd"/>
      <w:r w:rsidRPr="00E11376">
        <w:rPr>
          <w:rFonts w:ascii="Times New Roman" w:hAnsi="Times New Roman"/>
          <w:sz w:val="28"/>
          <w:szCs w:val="28"/>
        </w:rPr>
        <w:t>. Ачинска были построены в 60 - 70-е годы и их состояние, на данный момент, характеризуется большой степенью износа, а именно:</w:t>
      </w:r>
    </w:p>
    <w:p w:rsidR="00405F1F" w:rsidRPr="00E11376" w:rsidRDefault="00405F1F" w:rsidP="00B0593A">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степень износа трансформаторных подстанций составляет 57 %;</w:t>
      </w:r>
    </w:p>
    <w:p w:rsidR="00405F1F" w:rsidRPr="00E11376" w:rsidRDefault="00405F1F" w:rsidP="00B0593A">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степень износа воздушных и кабельных линий электропередач в среднем составляет 50 %, а в старой черте города 70 %.</w:t>
      </w:r>
    </w:p>
    <w:p w:rsidR="00405F1F" w:rsidRPr="00E11376" w:rsidRDefault="00405F1F" w:rsidP="00B0593A">
      <w:pPr>
        <w:tabs>
          <w:tab w:val="left" w:pos="0"/>
        </w:tabs>
        <w:autoSpaceDE w:val="0"/>
        <w:autoSpaceDN w:val="0"/>
        <w:adjustRightInd w:val="0"/>
        <w:spacing w:after="0" w:line="240" w:lineRule="auto"/>
        <w:jc w:val="both"/>
        <w:outlineLvl w:val="1"/>
        <w:rPr>
          <w:rFonts w:ascii="Times New Roman" w:hAnsi="Times New Roman"/>
          <w:sz w:val="28"/>
          <w:szCs w:val="28"/>
        </w:rPr>
      </w:pPr>
      <w:r w:rsidRPr="00E11376">
        <w:rPr>
          <w:rFonts w:ascii="Times New Roman" w:hAnsi="Times New Roman"/>
          <w:sz w:val="28"/>
          <w:szCs w:val="28"/>
        </w:rPr>
        <w:tab/>
        <w:t>Все эти факторы приводят к значительному увеличению потерь в электросетях.</w:t>
      </w:r>
    </w:p>
    <w:p w:rsidR="00405F1F" w:rsidRPr="00E11376" w:rsidRDefault="00405F1F" w:rsidP="00B0593A">
      <w:pPr>
        <w:tabs>
          <w:tab w:val="left" w:pos="0"/>
        </w:tabs>
        <w:autoSpaceDE w:val="0"/>
        <w:autoSpaceDN w:val="0"/>
        <w:adjustRightInd w:val="0"/>
        <w:spacing w:after="0" w:line="240" w:lineRule="auto"/>
        <w:jc w:val="both"/>
        <w:outlineLvl w:val="1"/>
        <w:rPr>
          <w:rFonts w:ascii="Times New Roman" w:hAnsi="Times New Roman"/>
          <w:b/>
          <w:sz w:val="28"/>
          <w:szCs w:val="28"/>
          <w:lang w:eastAsia="ru-RU"/>
        </w:rPr>
      </w:pPr>
      <w:r w:rsidRPr="00E11376">
        <w:rPr>
          <w:rFonts w:ascii="Times New Roman" w:hAnsi="Times New Roman"/>
          <w:sz w:val="28"/>
          <w:szCs w:val="28"/>
        </w:rPr>
        <w:tab/>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405F1F" w:rsidRPr="00AD1AD7" w:rsidRDefault="00405F1F" w:rsidP="00E9102E">
      <w:pPr>
        <w:tabs>
          <w:tab w:val="left" w:pos="0"/>
        </w:tabs>
        <w:autoSpaceDE w:val="0"/>
        <w:autoSpaceDN w:val="0"/>
        <w:adjustRightInd w:val="0"/>
        <w:spacing w:after="0" w:line="240" w:lineRule="auto"/>
        <w:jc w:val="both"/>
        <w:outlineLvl w:val="1"/>
        <w:rPr>
          <w:rFonts w:ascii="Times New Roman" w:hAnsi="Times New Roman"/>
          <w:b/>
          <w:color w:val="0070C0"/>
          <w:sz w:val="28"/>
          <w:szCs w:val="28"/>
          <w:lang w:eastAsia="ru-RU"/>
        </w:rPr>
      </w:pPr>
    </w:p>
    <w:p w:rsidR="00405F1F" w:rsidRPr="00723FBF" w:rsidRDefault="00405F1F" w:rsidP="00E9102E">
      <w:pPr>
        <w:tabs>
          <w:tab w:val="left" w:pos="0"/>
        </w:tabs>
        <w:autoSpaceDE w:val="0"/>
        <w:autoSpaceDN w:val="0"/>
        <w:adjustRightInd w:val="0"/>
        <w:spacing w:after="0" w:line="240" w:lineRule="auto"/>
        <w:jc w:val="center"/>
        <w:outlineLvl w:val="1"/>
        <w:rPr>
          <w:rFonts w:ascii="Times New Roman" w:hAnsi="Times New Roman"/>
          <w:sz w:val="20"/>
          <w:szCs w:val="20"/>
          <w:lang w:eastAsia="ru-RU"/>
        </w:rPr>
      </w:pPr>
      <w:r w:rsidRPr="00723FBF">
        <w:rPr>
          <w:rFonts w:ascii="Times New Roman" w:hAnsi="Times New Roman"/>
          <w:sz w:val="28"/>
          <w:szCs w:val="28"/>
          <w:lang w:eastAsia="ru-RU"/>
        </w:rPr>
        <w:t>2.5. Капитальный ремонт многоквартирных домов</w:t>
      </w:r>
      <w:r w:rsidRPr="00723FBF">
        <w:rPr>
          <w:rFonts w:ascii="Times New Roman" w:hAnsi="Times New Roman"/>
          <w:sz w:val="20"/>
          <w:szCs w:val="20"/>
          <w:lang w:eastAsia="ru-RU"/>
        </w:rPr>
        <w:t xml:space="preserve"> </w:t>
      </w:r>
    </w:p>
    <w:p w:rsidR="00405F1F" w:rsidRPr="00723FBF" w:rsidRDefault="00405F1F" w:rsidP="00E9102E">
      <w:pPr>
        <w:spacing w:after="0" w:line="240" w:lineRule="auto"/>
        <w:ind w:firstLine="709"/>
        <w:jc w:val="both"/>
        <w:rPr>
          <w:rFonts w:ascii="Times New Roman" w:hAnsi="Times New Roman"/>
          <w:sz w:val="28"/>
          <w:szCs w:val="28"/>
        </w:rPr>
      </w:pPr>
    </w:p>
    <w:p w:rsidR="00405F1F" w:rsidRPr="00723FBF" w:rsidRDefault="00405F1F" w:rsidP="00FD4BF8">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r w:rsidRPr="00723FBF">
        <w:rPr>
          <w:rFonts w:ascii="Times New Roman" w:hAnsi="Times New Roman"/>
          <w:sz w:val="28"/>
          <w:szCs w:val="28"/>
        </w:rPr>
        <w:tab/>
        <w:t>В соответствии со статистическими данными площадь жилищного фонда города Ачинска на конец 2014 года составляет 2 486,5 тыс</w:t>
      </w:r>
      <w:proofErr w:type="gramStart"/>
      <w:r w:rsidRPr="00723FBF">
        <w:rPr>
          <w:rFonts w:ascii="Times New Roman" w:hAnsi="Times New Roman"/>
          <w:sz w:val="28"/>
          <w:szCs w:val="28"/>
        </w:rPr>
        <w:t>.м</w:t>
      </w:r>
      <w:proofErr w:type="gramEnd"/>
      <w:r w:rsidRPr="00723FBF">
        <w:rPr>
          <w:rFonts w:ascii="Times New Roman" w:hAnsi="Times New Roman"/>
          <w:sz w:val="28"/>
          <w:szCs w:val="28"/>
        </w:rPr>
        <w:t xml:space="preserve">²,  </w:t>
      </w:r>
      <w:r w:rsidRPr="00723FBF">
        <w:rPr>
          <w:rFonts w:ascii="Times New Roman" w:hAnsi="Times New Roman"/>
          <w:sz w:val="28"/>
          <w:szCs w:val="28"/>
        </w:rPr>
        <w:br/>
        <w:t xml:space="preserve">2 634 многоквартирных дома (с учетом домов блокированной застройки).  </w:t>
      </w:r>
    </w:p>
    <w:p w:rsidR="00405F1F" w:rsidRPr="00723FBF" w:rsidRDefault="00405F1F" w:rsidP="00FD4BF8">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r w:rsidRPr="00723FBF">
        <w:rPr>
          <w:rFonts w:ascii="Times New Roman" w:hAnsi="Times New Roman"/>
          <w:sz w:val="28"/>
          <w:szCs w:val="28"/>
        </w:rPr>
        <w:t xml:space="preserve">          Из указанного количества многоквартирных домов 28% имеют процент износа более 31%. </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r w:rsidRPr="00723FBF">
        <w:rPr>
          <w:rFonts w:ascii="Times New Roman" w:hAnsi="Times New Roman"/>
          <w:sz w:val="28"/>
          <w:szCs w:val="28"/>
        </w:rPr>
        <w:t xml:space="preserve">          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r w:rsidRPr="00723FBF">
        <w:rPr>
          <w:rFonts w:ascii="Times New Roman" w:hAnsi="Times New Roman"/>
          <w:sz w:val="28"/>
          <w:szCs w:val="28"/>
        </w:rPr>
        <w:t xml:space="preserve">           В период работы с 2007 года по 2012 год на проведение капитального ремонта 94 многоквартирных домов города Ачинска было направлено</w:t>
      </w:r>
      <w:r w:rsidRPr="00723FBF">
        <w:rPr>
          <w:rFonts w:ascii="Times New Roman" w:hAnsi="Times New Roman"/>
          <w:sz w:val="28"/>
          <w:szCs w:val="28"/>
        </w:rPr>
        <w:tab/>
        <w:t xml:space="preserve"> 268,5 млн. рублей (в т.ч. 2,7 млн</w:t>
      </w:r>
      <w:proofErr w:type="gramStart"/>
      <w:r w:rsidRPr="00723FBF">
        <w:rPr>
          <w:rFonts w:ascii="Times New Roman" w:hAnsi="Times New Roman"/>
          <w:sz w:val="28"/>
          <w:szCs w:val="28"/>
        </w:rPr>
        <w:t>.р</w:t>
      </w:r>
      <w:proofErr w:type="gramEnd"/>
      <w:r w:rsidRPr="00723FBF">
        <w:rPr>
          <w:rFonts w:ascii="Times New Roman" w:hAnsi="Times New Roman"/>
          <w:sz w:val="28"/>
          <w:szCs w:val="28"/>
        </w:rPr>
        <w:t xml:space="preserve">ублей за счет средств бюджета города Ачинска, 13,8 млн.рублей за счет средств собственников помещений), что позволило не допустить прирост жилья с износом от 31 до 60%. Были выполнены следующие виды работ: </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jc w:val="both"/>
        <w:outlineLvl w:val="1"/>
        <w:rPr>
          <w:rFonts w:ascii="Times New Roman" w:hAnsi="Times New Roman"/>
          <w:sz w:val="28"/>
          <w:szCs w:val="28"/>
        </w:rPr>
      </w:pPr>
      <w:r w:rsidRPr="00723FBF">
        <w:rPr>
          <w:rFonts w:ascii="Times New Roman" w:hAnsi="Times New Roman"/>
          <w:sz w:val="28"/>
          <w:szCs w:val="28"/>
        </w:rPr>
        <w:t>- ремонт электрических сетей – 43 085,6 п.</w:t>
      </w:r>
      <w:proofErr w:type="gramStart"/>
      <w:r w:rsidRPr="00723FBF">
        <w:rPr>
          <w:rFonts w:ascii="Times New Roman" w:hAnsi="Times New Roman"/>
          <w:sz w:val="28"/>
          <w:szCs w:val="28"/>
        </w:rPr>
        <w:t>м</w:t>
      </w:r>
      <w:proofErr w:type="gramEnd"/>
      <w:r w:rsidRPr="00723FBF">
        <w:rPr>
          <w:rFonts w:ascii="Times New Roman" w:hAnsi="Times New Roman"/>
          <w:sz w:val="28"/>
          <w:szCs w:val="28"/>
        </w:rPr>
        <w:t>.;</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jc w:val="both"/>
        <w:outlineLvl w:val="1"/>
        <w:rPr>
          <w:rFonts w:ascii="Times New Roman" w:hAnsi="Times New Roman"/>
          <w:sz w:val="28"/>
          <w:szCs w:val="28"/>
        </w:rPr>
      </w:pPr>
      <w:r w:rsidRPr="00723FBF">
        <w:rPr>
          <w:rFonts w:ascii="Times New Roman" w:hAnsi="Times New Roman"/>
          <w:sz w:val="28"/>
          <w:szCs w:val="28"/>
        </w:rPr>
        <w:t>- ремонт сетей теплоснабжения – 39 701,8 п.</w:t>
      </w:r>
      <w:proofErr w:type="gramStart"/>
      <w:r w:rsidRPr="00723FBF">
        <w:rPr>
          <w:rFonts w:ascii="Times New Roman" w:hAnsi="Times New Roman"/>
          <w:sz w:val="28"/>
          <w:szCs w:val="28"/>
        </w:rPr>
        <w:t>м</w:t>
      </w:r>
      <w:proofErr w:type="gramEnd"/>
      <w:r w:rsidRPr="00723FBF">
        <w:rPr>
          <w:rFonts w:ascii="Times New Roman" w:hAnsi="Times New Roman"/>
          <w:sz w:val="28"/>
          <w:szCs w:val="28"/>
        </w:rPr>
        <w:t>.;</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jc w:val="both"/>
        <w:outlineLvl w:val="1"/>
        <w:rPr>
          <w:rFonts w:ascii="Times New Roman" w:hAnsi="Times New Roman"/>
          <w:sz w:val="28"/>
          <w:szCs w:val="28"/>
        </w:rPr>
      </w:pPr>
      <w:r w:rsidRPr="00723FBF">
        <w:rPr>
          <w:rFonts w:ascii="Times New Roman" w:hAnsi="Times New Roman"/>
          <w:sz w:val="28"/>
          <w:szCs w:val="28"/>
        </w:rPr>
        <w:t>- ремонт сетей водоснабжения – 9 984,2 п.</w:t>
      </w:r>
      <w:proofErr w:type="gramStart"/>
      <w:r w:rsidRPr="00723FBF">
        <w:rPr>
          <w:rFonts w:ascii="Times New Roman" w:hAnsi="Times New Roman"/>
          <w:sz w:val="28"/>
          <w:szCs w:val="28"/>
        </w:rPr>
        <w:t>м</w:t>
      </w:r>
      <w:proofErr w:type="gramEnd"/>
      <w:r w:rsidRPr="00723FBF">
        <w:rPr>
          <w:rFonts w:ascii="Times New Roman" w:hAnsi="Times New Roman"/>
          <w:sz w:val="28"/>
          <w:szCs w:val="28"/>
        </w:rPr>
        <w:t>.;</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jc w:val="both"/>
        <w:outlineLvl w:val="1"/>
        <w:rPr>
          <w:rFonts w:ascii="Times New Roman" w:hAnsi="Times New Roman"/>
          <w:sz w:val="28"/>
          <w:szCs w:val="28"/>
        </w:rPr>
      </w:pPr>
      <w:r w:rsidRPr="00723FBF">
        <w:rPr>
          <w:rFonts w:ascii="Times New Roman" w:hAnsi="Times New Roman"/>
          <w:sz w:val="28"/>
          <w:szCs w:val="28"/>
        </w:rPr>
        <w:t>- ремонт сетей водоотведения – 10 501 п.</w:t>
      </w:r>
      <w:proofErr w:type="gramStart"/>
      <w:r w:rsidRPr="00723FBF">
        <w:rPr>
          <w:rFonts w:ascii="Times New Roman" w:hAnsi="Times New Roman"/>
          <w:sz w:val="28"/>
          <w:szCs w:val="28"/>
        </w:rPr>
        <w:t>м</w:t>
      </w:r>
      <w:proofErr w:type="gramEnd"/>
      <w:r w:rsidRPr="00723FBF">
        <w:rPr>
          <w:rFonts w:ascii="Times New Roman" w:hAnsi="Times New Roman"/>
          <w:sz w:val="28"/>
          <w:szCs w:val="28"/>
        </w:rPr>
        <w:t>.;</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jc w:val="both"/>
        <w:outlineLvl w:val="1"/>
        <w:rPr>
          <w:rFonts w:ascii="Times New Roman" w:hAnsi="Times New Roman"/>
          <w:sz w:val="28"/>
          <w:szCs w:val="28"/>
        </w:rPr>
      </w:pPr>
      <w:r w:rsidRPr="00723FBF">
        <w:rPr>
          <w:rFonts w:ascii="Times New Roman" w:hAnsi="Times New Roman"/>
          <w:sz w:val="28"/>
          <w:szCs w:val="28"/>
        </w:rPr>
        <w:t>- ремонт кровли – 55 386,78 п.</w:t>
      </w:r>
      <w:proofErr w:type="gramStart"/>
      <w:r w:rsidRPr="00723FBF">
        <w:rPr>
          <w:rFonts w:ascii="Times New Roman" w:hAnsi="Times New Roman"/>
          <w:sz w:val="28"/>
          <w:szCs w:val="28"/>
        </w:rPr>
        <w:t>м</w:t>
      </w:r>
      <w:proofErr w:type="gramEnd"/>
      <w:r w:rsidRPr="00723FBF">
        <w:rPr>
          <w:rFonts w:ascii="Times New Roman" w:hAnsi="Times New Roman"/>
          <w:sz w:val="28"/>
          <w:szCs w:val="28"/>
        </w:rPr>
        <w:t>.;</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jc w:val="both"/>
        <w:outlineLvl w:val="1"/>
        <w:rPr>
          <w:rFonts w:ascii="Times New Roman" w:hAnsi="Times New Roman"/>
          <w:sz w:val="28"/>
          <w:szCs w:val="28"/>
        </w:rPr>
      </w:pPr>
      <w:r w:rsidRPr="00723FBF">
        <w:rPr>
          <w:rFonts w:ascii="Times New Roman" w:hAnsi="Times New Roman"/>
          <w:sz w:val="28"/>
          <w:szCs w:val="28"/>
        </w:rPr>
        <w:lastRenderedPageBreak/>
        <w:t>- ремонт подвальных помещений – 1 781,46 п.</w:t>
      </w:r>
      <w:proofErr w:type="gramStart"/>
      <w:r w:rsidRPr="00723FBF">
        <w:rPr>
          <w:rFonts w:ascii="Times New Roman" w:hAnsi="Times New Roman"/>
          <w:sz w:val="28"/>
          <w:szCs w:val="28"/>
        </w:rPr>
        <w:t>м</w:t>
      </w:r>
      <w:proofErr w:type="gramEnd"/>
      <w:r w:rsidRPr="00723FBF">
        <w:rPr>
          <w:rFonts w:ascii="Times New Roman" w:hAnsi="Times New Roman"/>
          <w:sz w:val="28"/>
          <w:szCs w:val="28"/>
        </w:rPr>
        <w:t>.;</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jc w:val="both"/>
        <w:outlineLvl w:val="1"/>
        <w:rPr>
          <w:rFonts w:ascii="Times New Roman" w:hAnsi="Times New Roman"/>
          <w:sz w:val="28"/>
          <w:szCs w:val="28"/>
        </w:rPr>
      </w:pPr>
      <w:r w:rsidRPr="00723FBF">
        <w:rPr>
          <w:rFonts w:ascii="Times New Roman" w:hAnsi="Times New Roman"/>
          <w:sz w:val="28"/>
          <w:szCs w:val="28"/>
        </w:rPr>
        <w:t>- ремонт фасадов – 75 791,39 п.</w:t>
      </w:r>
      <w:proofErr w:type="gramStart"/>
      <w:r w:rsidRPr="00723FBF">
        <w:rPr>
          <w:rFonts w:ascii="Times New Roman" w:hAnsi="Times New Roman"/>
          <w:sz w:val="28"/>
          <w:szCs w:val="28"/>
        </w:rPr>
        <w:t>м</w:t>
      </w:r>
      <w:proofErr w:type="gramEnd"/>
      <w:r w:rsidRPr="00723FBF">
        <w:rPr>
          <w:rFonts w:ascii="Times New Roman" w:hAnsi="Times New Roman"/>
          <w:sz w:val="28"/>
          <w:szCs w:val="28"/>
        </w:rPr>
        <w:t>.;</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jc w:val="both"/>
        <w:outlineLvl w:val="1"/>
        <w:rPr>
          <w:rFonts w:ascii="Times New Roman" w:hAnsi="Times New Roman"/>
          <w:sz w:val="28"/>
          <w:szCs w:val="28"/>
        </w:rPr>
      </w:pPr>
      <w:r w:rsidRPr="00723FBF">
        <w:rPr>
          <w:rFonts w:ascii="Times New Roman" w:hAnsi="Times New Roman"/>
          <w:sz w:val="28"/>
          <w:szCs w:val="28"/>
        </w:rPr>
        <w:t>- замена лифтов – 29 ед.</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r w:rsidRPr="00723FBF">
        <w:rPr>
          <w:rFonts w:ascii="Times New Roman" w:hAnsi="Times New Roman"/>
          <w:sz w:val="28"/>
          <w:szCs w:val="28"/>
        </w:rPr>
        <w:t xml:space="preserve">         Установлен 231 прибор учета энергоресурсов.</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r w:rsidRPr="00723FBF">
        <w:rPr>
          <w:rFonts w:ascii="Times New Roman" w:hAnsi="Times New Roman"/>
          <w:sz w:val="28"/>
          <w:szCs w:val="28"/>
        </w:rPr>
        <w:t xml:space="preserve">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r w:rsidRPr="00723FBF">
        <w:rPr>
          <w:rFonts w:ascii="Times New Roman" w:hAnsi="Times New Roman"/>
          <w:sz w:val="28"/>
          <w:szCs w:val="28"/>
        </w:rPr>
        <w:t xml:space="preserve">          Для упорядочивания системы капитального ремонта многоквартирных домов в Жилищный кодекс РФ внесены изменения в части организации проведения капитального ремонта общего имущества многоквартирных домов. Указанные изменения предусматривают формирование региональным оператором субъекта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Формирование фонда будет осуществляться за счет средств, которые оплачиваются собственниками помещений многоквартирных домов.</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rPr>
      </w:pPr>
      <w:r w:rsidRPr="00723FBF">
        <w:rPr>
          <w:rFonts w:ascii="Times New Roman" w:hAnsi="Times New Roman"/>
          <w:sz w:val="28"/>
          <w:szCs w:val="28"/>
        </w:rPr>
        <w:t xml:space="preserve">           </w:t>
      </w:r>
      <w:proofErr w:type="gramStart"/>
      <w:r w:rsidRPr="00723FBF">
        <w:rPr>
          <w:rFonts w:ascii="Times New Roman" w:hAnsi="Times New Roman"/>
          <w:sz w:val="28"/>
          <w:szCs w:val="28"/>
        </w:rPr>
        <w:t>В целях планирования и организации проведения капитального ремонта общего имущества в многоквартирных домах постановлением Правительства Красноярского края от 27.12.2013 № 709-п утверждена Региональная программа капитального ремонта общего имущества в многоквартирных домах, расположенных на территории Красноярского края, на период с 2014 по 2043 годы, с указанием очередности и сроков проведения капитального ремонта всех многоквартирных домов, находящихся на территории Красноярского края, за исключением</w:t>
      </w:r>
      <w:proofErr w:type="gramEnd"/>
      <w:r w:rsidRPr="00723FBF">
        <w:rPr>
          <w:rFonts w:ascii="Times New Roman" w:hAnsi="Times New Roman"/>
          <w:sz w:val="28"/>
          <w:szCs w:val="28"/>
        </w:rPr>
        <w:t xml:space="preserve"> домов, признанных аварийными и подлежащими сносу или реконструкции. </w:t>
      </w:r>
    </w:p>
    <w:p w:rsidR="00405F1F" w:rsidRPr="00723FBF" w:rsidRDefault="00405F1F" w:rsidP="00AD1AD7">
      <w:pPr>
        <w:pStyle w:val="a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sz w:val="28"/>
          <w:szCs w:val="28"/>
          <w:lang w:eastAsia="ru-RU"/>
        </w:rPr>
      </w:pPr>
      <w:r w:rsidRPr="00723FBF">
        <w:rPr>
          <w:rFonts w:ascii="Times New Roman" w:hAnsi="Times New Roman"/>
          <w:sz w:val="28"/>
          <w:szCs w:val="28"/>
        </w:rPr>
        <w:t xml:space="preserve">          В настоящее время ведётся работа по разработке проектов для проведения капитальных ремонтов многоквартирных домов.</w:t>
      </w:r>
    </w:p>
    <w:p w:rsidR="00405F1F" w:rsidRPr="00723FBF" w:rsidRDefault="00405F1F" w:rsidP="00C23110">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rsidR="00405F1F" w:rsidRPr="00723FBF" w:rsidRDefault="00405F1F" w:rsidP="00C23110">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723FBF">
        <w:rPr>
          <w:rFonts w:ascii="Times New Roman" w:hAnsi="Times New Roman"/>
          <w:sz w:val="28"/>
          <w:szCs w:val="28"/>
          <w:lang w:eastAsia="ru-RU"/>
        </w:rPr>
        <w:t>2.6. Расходы на содержание и ремонт общего имущества многоквартирных домов и жилых помещений</w:t>
      </w:r>
    </w:p>
    <w:p w:rsidR="00405F1F" w:rsidRPr="008157A2" w:rsidRDefault="00405F1F" w:rsidP="00C23110">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B050"/>
          <w:sz w:val="28"/>
          <w:szCs w:val="28"/>
          <w:lang w:eastAsia="ru-RU"/>
        </w:rPr>
      </w:pPr>
    </w:p>
    <w:p w:rsidR="00405F1F" w:rsidRPr="00723FBF" w:rsidRDefault="00405F1F" w:rsidP="00675814">
      <w:pPr>
        <w:autoSpaceDE w:val="0"/>
        <w:autoSpaceDN w:val="0"/>
        <w:adjustRightInd w:val="0"/>
        <w:spacing w:after="0" w:line="240" w:lineRule="auto"/>
        <w:ind w:firstLine="708"/>
        <w:jc w:val="both"/>
        <w:rPr>
          <w:rFonts w:ascii="Times New Roman" w:hAnsi="Times New Roman"/>
          <w:sz w:val="28"/>
          <w:szCs w:val="28"/>
          <w:lang w:eastAsia="ru-RU"/>
        </w:rPr>
      </w:pPr>
      <w:r w:rsidRPr="00723FBF">
        <w:rPr>
          <w:rFonts w:ascii="Times New Roman" w:hAnsi="Times New Roman"/>
          <w:sz w:val="28"/>
          <w:szCs w:val="28"/>
          <w:lang w:eastAsia="ru-RU"/>
        </w:rPr>
        <w:t>В бюджете города Ачинска на период 2014-2018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405F1F" w:rsidRPr="00723FBF" w:rsidRDefault="00405F1F" w:rsidP="00675814">
      <w:pPr>
        <w:autoSpaceDE w:val="0"/>
        <w:autoSpaceDN w:val="0"/>
        <w:adjustRightInd w:val="0"/>
        <w:spacing w:after="0" w:line="240" w:lineRule="auto"/>
        <w:ind w:firstLine="708"/>
        <w:jc w:val="both"/>
        <w:rPr>
          <w:rFonts w:ascii="Times New Roman" w:hAnsi="Times New Roman"/>
          <w:sz w:val="28"/>
          <w:szCs w:val="28"/>
          <w:lang w:eastAsia="ru-RU"/>
        </w:rPr>
      </w:pPr>
      <w:r w:rsidRPr="00723FBF">
        <w:rPr>
          <w:rFonts w:ascii="Times New Roman" w:hAnsi="Times New Roman"/>
          <w:sz w:val="28"/>
          <w:szCs w:val="28"/>
          <w:lang w:eastAsia="ru-RU"/>
        </w:rP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405F1F" w:rsidRPr="00723FBF" w:rsidRDefault="00405F1F" w:rsidP="00675814">
      <w:pPr>
        <w:autoSpaceDE w:val="0"/>
        <w:autoSpaceDN w:val="0"/>
        <w:adjustRightInd w:val="0"/>
        <w:spacing w:after="0" w:line="240" w:lineRule="auto"/>
        <w:ind w:firstLine="708"/>
        <w:jc w:val="both"/>
        <w:rPr>
          <w:rFonts w:ascii="Times New Roman" w:hAnsi="Times New Roman"/>
          <w:sz w:val="28"/>
          <w:szCs w:val="28"/>
          <w:lang w:eastAsia="ru-RU"/>
        </w:rPr>
      </w:pPr>
      <w:r w:rsidRPr="00723FBF">
        <w:rPr>
          <w:rFonts w:ascii="Times New Roman" w:hAnsi="Times New Roman"/>
          <w:sz w:val="28"/>
          <w:szCs w:val="28"/>
          <w:lang w:eastAsia="ru-RU"/>
        </w:rPr>
        <w:lastRenderedPageBreak/>
        <w:t>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статьей 156 Жилищного кодекса Российской Федерации и размером платы граждан по содержанию и ремонту жилого помещения.</w:t>
      </w:r>
    </w:p>
    <w:p w:rsidR="00405F1F" w:rsidRPr="00723FBF" w:rsidRDefault="00405F1F" w:rsidP="00675814">
      <w:pPr>
        <w:autoSpaceDE w:val="0"/>
        <w:autoSpaceDN w:val="0"/>
        <w:adjustRightInd w:val="0"/>
        <w:spacing w:after="0" w:line="240" w:lineRule="auto"/>
        <w:ind w:firstLine="708"/>
        <w:rPr>
          <w:rFonts w:ascii="Times New Roman" w:hAnsi="Times New Roman"/>
          <w:sz w:val="28"/>
          <w:szCs w:val="28"/>
          <w:lang w:eastAsia="ru-RU"/>
        </w:rPr>
      </w:pPr>
      <w:r w:rsidRPr="00723FBF">
        <w:rPr>
          <w:rFonts w:ascii="Times New Roman" w:hAnsi="Times New Roman"/>
          <w:sz w:val="28"/>
          <w:szCs w:val="28"/>
          <w:lang w:eastAsia="ru-RU"/>
        </w:rPr>
        <w:t xml:space="preserve">Расчет ежегодной потребности в бюджетных средствах в размере </w:t>
      </w:r>
      <w:r w:rsidRPr="00723FBF">
        <w:rPr>
          <w:rFonts w:ascii="Times New Roman" w:hAnsi="Times New Roman"/>
          <w:sz w:val="28"/>
          <w:szCs w:val="28"/>
          <w:lang w:eastAsia="ru-RU"/>
        </w:rPr>
        <w:br/>
        <w:t>3 755,7 тыс. рублей произведен исходя из следующих подходов:</w:t>
      </w:r>
    </w:p>
    <w:p w:rsidR="00405F1F" w:rsidRPr="00723FBF" w:rsidRDefault="00405F1F" w:rsidP="00675814">
      <w:pPr>
        <w:autoSpaceDE w:val="0"/>
        <w:autoSpaceDN w:val="0"/>
        <w:adjustRightInd w:val="0"/>
        <w:spacing w:after="0" w:line="240" w:lineRule="auto"/>
        <w:ind w:firstLine="708"/>
        <w:jc w:val="both"/>
        <w:rPr>
          <w:rFonts w:ascii="Times New Roman" w:hAnsi="Times New Roman"/>
          <w:sz w:val="28"/>
          <w:szCs w:val="28"/>
          <w:lang w:eastAsia="ru-RU"/>
        </w:rPr>
      </w:pPr>
      <w:r w:rsidRPr="00723FBF">
        <w:rPr>
          <w:rFonts w:ascii="Times New Roman" w:hAnsi="Times New Roman"/>
          <w:sz w:val="28"/>
          <w:szCs w:val="28"/>
          <w:lang w:eastAsia="ru-RU"/>
        </w:rPr>
        <w:t>- расходы на содержание общежитий учтены на уровне 2014 года с учетом их оптимизации;</w:t>
      </w:r>
    </w:p>
    <w:p w:rsidR="00405F1F" w:rsidRPr="00723FBF" w:rsidRDefault="00405F1F" w:rsidP="00675814">
      <w:pPr>
        <w:autoSpaceDE w:val="0"/>
        <w:autoSpaceDN w:val="0"/>
        <w:adjustRightInd w:val="0"/>
        <w:spacing w:after="0" w:line="240" w:lineRule="auto"/>
        <w:ind w:firstLine="708"/>
        <w:jc w:val="both"/>
        <w:rPr>
          <w:rFonts w:ascii="Times New Roman" w:hAnsi="Times New Roman"/>
          <w:sz w:val="28"/>
          <w:szCs w:val="28"/>
          <w:lang w:eastAsia="ru-RU"/>
        </w:rPr>
      </w:pPr>
      <w:r w:rsidRPr="00723FBF">
        <w:rPr>
          <w:rFonts w:ascii="Times New Roman" w:hAnsi="Times New Roman"/>
          <w:sz w:val="28"/>
          <w:szCs w:val="28"/>
          <w:lang w:eastAsia="ru-RU"/>
        </w:rPr>
        <w:t>- платы граждан за содержание и текущий ремонт общего имущества с учетом роста с 01.07.2012 на 110,0%.</w:t>
      </w:r>
    </w:p>
    <w:p w:rsidR="00405F1F" w:rsidRPr="00723FBF" w:rsidRDefault="00405F1F" w:rsidP="00675814">
      <w:pPr>
        <w:autoSpaceDE w:val="0"/>
        <w:autoSpaceDN w:val="0"/>
        <w:adjustRightInd w:val="0"/>
        <w:spacing w:after="0" w:line="240" w:lineRule="auto"/>
        <w:ind w:firstLine="708"/>
        <w:jc w:val="both"/>
        <w:rPr>
          <w:rFonts w:ascii="Times New Roman" w:hAnsi="Times New Roman"/>
          <w:sz w:val="28"/>
          <w:szCs w:val="28"/>
          <w:lang w:eastAsia="ru-RU"/>
        </w:rPr>
      </w:pPr>
      <w:r w:rsidRPr="00723FBF">
        <w:rPr>
          <w:rFonts w:ascii="Times New Roman" w:hAnsi="Times New Roman"/>
          <w:sz w:val="28"/>
          <w:szCs w:val="28"/>
          <w:lang w:eastAsia="ru-RU"/>
        </w:rP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405F1F" w:rsidRPr="00723FBF" w:rsidRDefault="00405F1F" w:rsidP="00675814">
      <w:pPr>
        <w:autoSpaceDE w:val="0"/>
        <w:autoSpaceDN w:val="0"/>
        <w:adjustRightInd w:val="0"/>
        <w:spacing w:after="0" w:line="240" w:lineRule="auto"/>
        <w:ind w:firstLine="708"/>
        <w:jc w:val="both"/>
        <w:rPr>
          <w:rFonts w:ascii="Times New Roman" w:hAnsi="Times New Roman"/>
          <w:sz w:val="28"/>
          <w:szCs w:val="28"/>
          <w:lang w:eastAsia="ru-RU"/>
        </w:rPr>
      </w:pPr>
      <w:r w:rsidRPr="00723FBF">
        <w:rPr>
          <w:rFonts w:ascii="Times New Roman" w:hAnsi="Times New Roman"/>
          <w:sz w:val="28"/>
          <w:szCs w:val="28"/>
          <w:lang w:eastAsia="ru-RU"/>
        </w:rPr>
        <w:t xml:space="preserve">В 2014 году проведены работы по капитальному ремонту сеней и замене полов в помещении кухни жилого помещения, расположенного по адресу: </w:t>
      </w:r>
      <w:proofErr w:type="gramStart"/>
      <w:r w:rsidRPr="00723FBF">
        <w:rPr>
          <w:rFonts w:ascii="Times New Roman" w:hAnsi="Times New Roman"/>
          <w:sz w:val="28"/>
          <w:szCs w:val="28"/>
          <w:lang w:eastAsia="ru-RU"/>
        </w:rPr>
        <w:t>г</w:t>
      </w:r>
      <w:proofErr w:type="gramEnd"/>
      <w:r w:rsidRPr="00723FBF">
        <w:rPr>
          <w:rFonts w:ascii="Times New Roman" w:hAnsi="Times New Roman"/>
          <w:sz w:val="28"/>
          <w:szCs w:val="28"/>
          <w:lang w:eastAsia="ru-RU"/>
        </w:rPr>
        <w:t xml:space="preserve">. Ачинск, ул. </w:t>
      </w:r>
      <w:proofErr w:type="spellStart"/>
      <w:r w:rsidRPr="00723FBF">
        <w:rPr>
          <w:rFonts w:ascii="Times New Roman" w:hAnsi="Times New Roman"/>
          <w:sz w:val="28"/>
          <w:szCs w:val="28"/>
          <w:lang w:eastAsia="ru-RU"/>
        </w:rPr>
        <w:t>Пузановой</w:t>
      </w:r>
      <w:proofErr w:type="spellEnd"/>
      <w:r w:rsidRPr="00723FBF">
        <w:rPr>
          <w:rFonts w:ascii="Times New Roman" w:hAnsi="Times New Roman"/>
          <w:sz w:val="28"/>
          <w:szCs w:val="28"/>
          <w:lang w:eastAsia="ru-RU"/>
        </w:rPr>
        <w:t>, д. 36, квартира 9.</w:t>
      </w:r>
    </w:p>
    <w:p w:rsidR="00405F1F" w:rsidRPr="00723FBF" w:rsidRDefault="00405F1F" w:rsidP="00675814">
      <w:pPr>
        <w:autoSpaceDE w:val="0"/>
        <w:autoSpaceDN w:val="0"/>
        <w:adjustRightInd w:val="0"/>
        <w:spacing w:after="0" w:line="240" w:lineRule="auto"/>
        <w:jc w:val="both"/>
        <w:rPr>
          <w:rFonts w:ascii="Times New Roman" w:hAnsi="Times New Roman"/>
          <w:sz w:val="28"/>
          <w:szCs w:val="28"/>
          <w:lang w:eastAsia="ru-RU"/>
        </w:rPr>
      </w:pPr>
    </w:p>
    <w:p w:rsidR="00405F1F" w:rsidRPr="00723FBF" w:rsidRDefault="00405F1F" w:rsidP="00B001FB">
      <w:pPr>
        <w:overflowPunct w:val="0"/>
        <w:autoSpaceDE w:val="0"/>
        <w:autoSpaceDN w:val="0"/>
        <w:adjustRightInd w:val="0"/>
        <w:spacing w:before="40" w:after="0" w:line="240" w:lineRule="auto"/>
        <w:ind w:firstLine="720"/>
        <w:jc w:val="center"/>
        <w:textAlignment w:val="baseline"/>
        <w:rPr>
          <w:rFonts w:ascii="Times New Roman" w:hAnsi="Times New Roman"/>
          <w:sz w:val="28"/>
          <w:szCs w:val="28"/>
          <w:lang w:eastAsia="ru-RU"/>
        </w:rPr>
      </w:pPr>
      <w:r w:rsidRPr="00723FBF">
        <w:rPr>
          <w:rFonts w:ascii="Times New Roman" w:hAnsi="Times New Roman"/>
          <w:sz w:val="28"/>
          <w:szCs w:val="28"/>
          <w:lang w:eastAsia="ru-RU"/>
        </w:rPr>
        <w:t>2.7. Реализация временных мер поддержки населения в целях обеспечения доступности коммунальных услуг</w:t>
      </w:r>
    </w:p>
    <w:p w:rsidR="00405F1F" w:rsidRPr="00723FBF" w:rsidRDefault="00405F1F" w:rsidP="00880C36">
      <w:pPr>
        <w:overflowPunct w:val="0"/>
        <w:autoSpaceDE w:val="0"/>
        <w:autoSpaceDN w:val="0"/>
        <w:adjustRightInd w:val="0"/>
        <w:spacing w:before="40" w:after="0" w:line="240" w:lineRule="auto"/>
        <w:ind w:firstLine="720"/>
        <w:jc w:val="center"/>
        <w:textAlignment w:val="baseline"/>
        <w:rPr>
          <w:rFonts w:ascii="Times New Roman" w:hAnsi="Times New Roman"/>
          <w:sz w:val="28"/>
          <w:szCs w:val="28"/>
          <w:lang w:eastAsia="ru-RU"/>
        </w:rPr>
      </w:pPr>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составляет </w:t>
      </w:r>
      <w:r w:rsidRPr="00723FBF">
        <w:rPr>
          <w:rFonts w:ascii="Times New Roman" w:hAnsi="Times New Roman"/>
          <w:sz w:val="28"/>
          <w:szCs w:val="28"/>
          <w:lang w:eastAsia="ru-RU"/>
        </w:rPr>
        <w:br/>
        <w:t xml:space="preserve">96%. </w:t>
      </w:r>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proofErr w:type="gramStart"/>
      <w:r w:rsidRPr="00723FBF">
        <w:rPr>
          <w:rFonts w:ascii="Times New Roman" w:hAnsi="Times New Roman"/>
          <w:sz w:val="28"/>
          <w:szCs w:val="28"/>
          <w:lang w:eastAsia="ru-RU"/>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В целях определения показателя доступности коммунальных услуг используется коэффициент роста цен на коммунальные услуги, равный:</w:t>
      </w:r>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 1 января 2013 года по 30 июня 2013 года – 100,0%;</w:t>
      </w:r>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 1 июля 2013 года по 31 декабря 2013 года – 114,0%;</w:t>
      </w:r>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 1 января 2014 года по 30 июня 2014 года – 100,0%;</w:t>
      </w:r>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 1 июля 2014 года по 31 декабря 2014 года – 104,6%.</w:t>
      </w:r>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 1 января 2015 года по 30 июня 2015 года – 100,0%;</w:t>
      </w:r>
    </w:p>
    <w:p w:rsidR="00405F1F" w:rsidRPr="00723FBF" w:rsidRDefault="00405F1F" w:rsidP="00CE5647">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 1 июля 2015 года по 31 декабря 2015 года – 108,9%.</w:t>
      </w:r>
    </w:p>
    <w:p w:rsidR="00405F1F" w:rsidRPr="00723FBF" w:rsidRDefault="00405F1F" w:rsidP="00CE5647">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roofErr w:type="gramStart"/>
      <w:r w:rsidRPr="00723FBF">
        <w:rPr>
          <w:rFonts w:ascii="Times New Roman" w:hAnsi="Times New Roman"/>
          <w:sz w:val="28"/>
          <w:szCs w:val="28"/>
          <w:lang w:eastAsia="ru-RU"/>
        </w:rPr>
        <w:t xml:space="preserve">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w:t>
      </w:r>
      <w:r w:rsidRPr="00723FBF">
        <w:rPr>
          <w:rFonts w:ascii="Times New Roman" w:hAnsi="Times New Roman"/>
          <w:sz w:val="28"/>
          <w:szCs w:val="28"/>
          <w:lang w:eastAsia="ru-RU"/>
        </w:rPr>
        <w:lastRenderedPageBreak/>
        <w:t>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roofErr w:type="gramEnd"/>
    </w:p>
    <w:p w:rsidR="00405F1F" w:rsidRPr="00723FBF" w:rsidRDefault="00405F1F" w:rsidP="00DA7F44">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xml:space="preserve">Постановлением Администрации города Ачинска от 06.07.2015 </w:t>
      </w:r>
      <w:r w:rsidRPr="00723FBF">
        <w:rPr>
          <w:rFonts w:ascii="Times New Roman" w:hAnsi="Times New Roman"/>
          <w:sz w:val="28"/>
          <w:szCs w:val="28"/>
          <w:lang w:eastAsia="ru-RU"/>
        </w:rPr>
        <w:br/>
        <w:t>№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405F1F" w:rsidRPr="00723FBF" w:rsidRDefault="00405F1F" w:rsidP="00DA7F44">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405F1F" w:rsidRPr="00723FBF" w:rsidRDefault="00405F1F" w:rsidP="00DA7F44">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xml:space="preserve">Субсидия предоставляется в виде компенсации исполнителям коммунальных услуг – </w:t>
      </w:r>
      <w:proofErr w:type="spellStart"/>
      <w:r w:rsidRPr="00723FBF">
        <w:rPr>
          <w:rFonts w:ascii="Times New Roman" w:hAnsi="Times New Roman"/>
          <w:sz w:val="28"/>
          <w:szCs w:val="28"/>
          <w:lang w:eastAsia="ru-RU"/>
        </w:rPr>
        <w:t>ресурсоснабжающим</w:t>
      </w:r>
      <w:proofErr w:type="spellEnd"/>
      <w:r w:rsidRPr="00723FBF">
        <w:rPr>
          <w:rFonts w:ascii="Times New Roman" w:hAnsi="Times New Roman"/>
          <w:sz w:val="28"/>
          <w:szCs w:val="28"/>
          <w:lang w:eastAsia="ru-RU"/>
        </w:rPr>
        <w:t xml:space="preserve"> организациям, управляющим компаниям, товариществам собственников жилья.</w:t>
      </w:r>
    </w:p>
    <w:p w:rsidR="00405F1F" w:rsidRPr="00723FBF" w:rsidRDefault="00405F1F" w:rsidP="00846DB3">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Законом Красноярского края от 01.12.2014 № 7-2877 (ред. от  03.06.2015 № 8-3416) «О краевом бюджете на 2015 год и плановый период 2016-2017 годов» городу Ачинску предусмотрена субвенция на реализацию Закона края  на 2015 год в размере 52 573,0 тыс.</w:t>
      </w:r>
      <w:r>
        <w:rPr>
          <w:rFonts w:ascii="Times New Roman" w:hAnsi="Times New Roman"/>
          <w:sz w:val="28"/>
          <w:szCs w:val="28"/>
          <w:lang w:eastAsia="ru-RU"/>
        </w:rPr>
        <w:t xml:space="preserve"> </w:t>
      </w:r>
      <w:r w:rsidRPr="00723FBF">
        <w:rPr>
          <w:rFonts w:ascii="Times New Roman" w:hAnsi="Times New Roman"/>
          <w:sz w:val="28"/>
          <w:szCs w:val="28"/>
          <w:lang w:eastAsia="ru-RU"/>
        </w:rPr>
        <w:t>рублей.</w:t>
      </w:r>
    </w:p>
    <w:p w:rsidR="00405F1F" w:rsidRPr="00723FBF" w:rsidRDefault="00405F1F" w:rsidP="00DA7F44">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p>
    <w:p w:rsidR="00405F1F" w:rsidRPr="00723FBF" w:rsidRDefault="00405F1F" w:rsidP="007A2958">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r w:rsidRPr="00723FBF">
        <w:rPr>
          <w:rFonts w:ascii="Times New Roman" w:hAnsi="Times New Roman"/>
          <w:sz w:val="28"/>
          <w:szCs w:val="28"/>
          <w:lang w:eastAsia="ru-RU"/>
        </w:rPr>
        <w:t>2.8. Благоустройство территории города</w:t>
      </w:r>
    </w:p>
    <w:p w:rsidR="00405F1F" w:rsidRPr="00723FBF" w:rsidRDefault="00405F1F" w:rsidP="007A2958">
      <w:pPr>
        <w:overflowPunct w:val="0"/>
        <w:autoSpaceDE w:val="0"/>
        <w:autoSpaceDN w:val="0"/>
        <w:adjustRightInd w:val="0"/>
        <w:spacing w:before="40" w:after="0" w:line="240" w:lineRule="auto"/>
        <w:ind w:firstLine="720"/>
        <w:jc w:val="both"/>
        <w:textAlignment w:val="baseline"/>
        <w:rPr>
          <w:rFonts w:ascii="Times New Roman" w:hAnsi="Times New Roman"/>
          <w:b/>
          <w:sz w:val="28"/>
          <w:szCs w:val="28"/>
          <w:lang w:eastAsia="ru-RU"/>
        </w:rPr>
      </w:pPr>
    </w:p>
    <w:p w:rsidR="00405F1F" w:rsidRPr="00723FBF" w:rsidRDefault="00405F1F" w:rsidP="007A2958">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xml:space="preserve">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Для благоустройства города Ачинска выполняются работы:</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уничтожение произрастания дикорастущей конопли;</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устройство, содержание и текущий ремонт установок уличного освещения, оплата за потребленную электроэнергию;</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содержание зеленых насаждений;</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содержание мест захоронения;</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ликвидация несанкционированных свалок и вывоз мусора в весенний период;</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содержание и ремонт фонтанов;</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отлов, учет и содержание безнадзорных домашних животных;</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содержание парков, скверов и территорий, не являющихся придомовыми;</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ремонт и содержание пешеходных тротуаров;</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lastRenderedPageBreak/>
        <w:t>- реализация проектов по благоустройству в целях улучшения архитектурного облика города;</w:t>
      </w:r>
    </w:p>
    <w:p w:rsidR="00405F1F" w:rsidRPr="00723FBF" w:rsidRDefault="00405F1F" w:rsidP="00687D02">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 xml:space="preserve">- </w:t>
      </w:r>
      <w:proofErr w:type="spellStart"/>
      <w:r w:rsidRPr="00723FBF">
        <w:rPr>
          <w:rFonts w:ascii="Times New Roman" w:hAnsi="Times New Roman"/>
          <w:sz w:val="28"/>
          <w:szCs w:val="28"/>
          <w:lang w:eastAsia="ru-RU"/>
        </w:rPr>
        <w:t>акарицидная</w:t>
      </w:r>
      <w:proofErr w:type="spellEnd"/>
      <w:r w:rsidRPr="00723FBF">
        <w:rPr>
          <w:rFonts w:ascii="Times New Roman" w:hAnsi="Times New Roman"/>
          <w:sz w:val="28"/>
          <w:szCs w:val="28"/>
          <w:lang w:eastAsia="ru-RU"/>
        </w:rPr>
        <w:t xml:space="preserve"> обработка мест массового отдыха населения.</w:t>
      </w:r>
    </w:p>
    <w:p w:rsidR="00405F1F" w:rsidRPr="00723FBF" w:rsidRDefault="00405F1F" w:rsidP="00846DB3">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723FBF">
        <w:rPr>
          <w:rFonts w:ascii="Times New Roman" w:hAnsi="Times New Roman"/>
          <w:sz w:val="28"/>
          <w:szCs w:val="28"/>
          <w:lang w:eastAsia="ru-RU"/>
        </w:rP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405F1F" w:rsidRPr="00723FBF" w:rsidRDefault="00405F1F" w:rsidP="00C66D07">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b/>
          <w:sz w:val="28"/>
          <w:szCs w:val="28"/>
          <w:lang w:eastAsia="ru-RU"/>
        </w:rPr>
      </w:pPr>
    </w:p>
    <w:p w:rsidR="00405F1F" w:rsidRPr="00723FBF"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723FBF">
        <w:rPr>
          <w:rFonts w:ascii="Times New Roman" w:hAnsi="Times New Roman"/>
          <w:sz w:val="28"/>
          <w:szCs w:val="28"/>
          <w:lang w:eastAsia="ru-RU"/>
        </w:rPr>
        <w:t>3. 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405F1F" w:rsidRPr="00723FBF"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405F1F" w:rsidRPr="00723FBF" w:rsidRDefault="00405F1F" w:rsidP="00757C1A">
      <w:pPr>
        <w:pStyle w:val="10"/>
        <w:shd w:val="clear" w:color="auto" w:fill="auto"/>
        <w:spacing w:after="0" w:line="240" w:lineRule="auto"/>
        <w:ind w:firstLine="709"/>
        <w:jc w:val="both"/>
        <w:rPr>
          <w:sz w:val="28"/>
          <w:szCs w:val="28"/>
        </w:rPr>
      </w:pPr>
      <w:proofErr w:type="gramStart"/>
      <w:r w:rsidRPr="00723FBF">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723FBF">
        <w:rPr>
          <w:rStyle w:val="9pt"/>
          <w:b w:val="0"/>
          <w:sz w:val="28"/>
          <w:szCs w:val="28"/>
        </w:rPr>
        <w:t>№ 1662-р.</w:t>
      </w:r>
      <w:proofErr w:type="gramEnd"/>
    </w:p>
    <w:p w:rsidR="00405F1F" w:rsidRPr="00723FBF" w:rsidRDefault="00405F1F" w:rsidP="003C70DC">
      <w:pPr>
        <w:pStyle w:val="10"/>
        <w:shd w:val="clear" w:color="auto" w:fill="auto"/>
        <w:spacing w:after="0" w:line="240" w:lineRule="auto"/>
        <w:ind w:firstLine="709"/>
        <w:jc w:val="both"/>
        <w:rPr>
          <w:sz w:val="28"/>
          <w:szCs w:val="28"/>
        </w:rPr>
      </w:pPr>
      <w:r w:rsidRPr="00723FBF">
        <w:rPr>
          <w:rStyle w:val="af0"/>
          <w:b w:val="0"/>
          <w:sz w:val="28"/>
          <w:szCs w:val="28"/>
        </w:rPr>
        <w:t>Первым приоритетом государственной политики</w:t>
      </w:r>
      <w:r w:rsidRPr="00723FBF">
        <w:rPr>
          <w:sz w:val="28"/>
          <w:szCs w:val="28"/>
        </w:rPr>
        <w:t xml:space="preserve"> является улучшение качества жилищного фонда, повышение комфортности условий проживания.</w:t>
      </w:r>
    </w:p>
    <w:p w:rsidR="00405F1F" w:rsidRPr="00723FBF" w:rsidRDefault="00405F1F" w:rsidP="00757C1A">
      <w:pPr>
        <w:pStyle w:val="10"/>
        <w:shd w:val="clear" w:color="auto" w:fill="auto"/>
        <w:spacing w:after="0" w:line="240" w:lineRule="auto"/>
        <w:ind w:firstLine="709"/>
        <w:jc w:val="both"/>
        <w:rPr>
          <w:sz w:val="28"/>
          <w:szCs w:val="28"/>
        </w:rPr>
      </w:pPr>
      <w:r w:rsidRPr="00723FBF">
        <w:rPr>
          <w:rStyle w:val="af0"/>
          <w:b w:val="0"/>
          <w:sz w:val="28"/>
          <w:szCs w:val="28"/>
        </w:rPr>
        <w:t>Вторым приоритетом</w:t>
      </w:r>
      <w:r w:rsidRPr="00723FBF">
        <w:rPr>
          <w:sz w:val="28"/>
          <w:szCs w:val="28"/>
        </w:rPr>
        <w:t xml:space="preserve"> государственной политики является модернизация объектов коммунального хозяйства.</w:t>
      </w:r>
    </w:p>
    <w:p w:rsidR="00405F1F" w:rsidRPr="00723FBF" w:rsidRDefault="00405F1F" w:rsidP="004E5175">
      <w:pPr>
        <w:pStyle w:val="ae"/>
        <w:spacing w:after="0"/>
        <w:ind w:left="0"/>
        <w:jc w:val="both"/>
        <w:rPr>
          <w:rStyle w:val="af0"/>
          <w:b w:val="0"/>
          <w:sz w:val="28"/>
          <w:szCs w:val="28"/>
        </w:rPr>
      </w:pPr>
      <w:r w:rsidRPr="00723FBF">
        <w:rPr>
          <w:rStyle w:val="af0"/>
          <w:b w:val="0"/>
          <w:sz w:val="28"/>
          <w:szCs w:val="28"/>
        </w:rPr>
        <w:t xml:space="preserve">         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p w:rsidR="00405F1F" w:rsidRPr="00723FBF" w:rsidRDefault="00405F1F" w:rsidP="004E5175">
      <w:pPr>
        <w:pStyle w:val="ae"/>
        <w:spacing w:after="0"/>
        <w:ind w:left="0"/>
        <w:jc w:val="both"/>
        <w:rPr>
          <w:rStyle w:val="af0"/>
          <w:b w:val="0"/>
          <w:sz w:val="28"/>
          <w:szCs w:val="28"/>
        </w:rPr>
      </w:pPr>
      <w:r w:rsidRPr="00723FBF">
        <w:rPr>
          <w:rStyle w:val="af0"/>
          <w:b w:val="0"/>
          <w:sz w:val="28"/>
          <w:szCs w:val="28"/>
        </w:rPr>
        <w:t xml:space="preserve">         Достижение цели программы осуществляется путем решения следующих задач:</w:t>
      </w:r>
    </w:p>
    <w:p w:rsidR="00405F1F" w:rsidRPr="00723FBF" w:rsidRDefault="00405F1F" w:rsidP="004E5175">
      <w:pPr>
        <w:pStyle w:val="ae"/>
        <w:spacing w:after="0"/>
        <w:ind w:left="0"/>
        <w:jc w:val="both"/>
        <w:rPr>
          <w:rStyle w:val="af0"/>
          <w:b w:val="0"/>
          <w:sz w:val="28"/>
          <w:szCs w:val="28"/>
        </w:rPr>
      </w:pPr>
      <w:r w:rsidRPr="00723FBF">
        <w:rPr>
          <w:rStyle w:val="af0"/>
          <w:b w:val="0"/>
          <w:sz w:val="28"/>
          <w:szCs w:val="28"/>
        </w:rPr>
        <w:t xml:space="preserve">          1. Развитие, модернизация и капитальный ремонт объектов коммунальной инфраструктуры и жилищного фонда города Ачинска;</w:t>
      </w:r>
    </w:p>
    <w:p w:rsidR="00405F1F" w:rsidRPr="00723FBF" w:rsidRDefault="00405F1F" w:rsidP="004E5175">
      <w:pPr>
        <w:pStyle w:val="ae"/>
        <w:spacing w:after="0"/>
        <w:ind w:left="0"/>
        <w:jc w:val="both"/>
        <w:rPr>
          <w:rStyle w:val="af0"/>
          <w:b w:val="0"/>
          <w:sz w:val="28"/>
          <w:szCs w:val="28"/>
        </w:rPr>
      </w:pPr>
      <w:r w:rsidRPr="00723FBF">
        <w:rPr>
          <w:rStyle w:val="af0"/>
          <w:b w:val="0"/>
          <w:sz w:val="28"/>
          <w:szCs w:val="28"/>
        </w:rPr>
        <w:t xml:space="preserve">         2. Обеспечение доступности предоставляемых жилищно-коммунальных услуг;</w:t>
      </w:r>
    </w:p>
    <w:p w:rsidR="00405F1F" w:rsidRDefault="00405F1F" w:rsidP="004E5175">
      <w:pPr>
        <w:pStyle w:val="ae"/>
        <w:spacing w:after="0"/>
        <w:ind w:left="0"/>
        <w:jc w:val="both"/>
        <w:rPr>
          <w:rStyle w:val="af0"/>
          <w:b w:val="0"/>
          <w:sz w:val="28"/>
          <w:szCs w:val="28"/>
        </w:rPr>
      </w:pPr>
      <w:r w:rsidRPr="00723FBF">
        <w:rPr>
          <w:rStyle w:val="af0"/>
          <w:b w:val="0"/>
          <w:sz w:val="28"/>
          <w:szCs w:val="28"/>
        </w:rPr>
        <w:t xml:space="preserve">         3. Выполнение комплексного благоустройства территории города для комфортного проживания населения.</w:t>
      </w:r>
    </w:p>
    <w:p w:rsidR="00405F1F" w:rsidRPr="00723FBF" w:rsidRDefault="00405F1F" w:rsidP="004E5175">
      <w:pPr>
        <w:pStyle w:val="ae"/>
        <w:spacing w:after="0"/>
        <w:ind w:left="0"/>
        <w:jc w:val="both"/>
        <w:rPr>
          <w:rStyle w:val="af0"/>
          <w:b w:val="0"/>
          <w:sz w:val="28"/>
          <w:szCs w:val="28"/>
        </w:rPr>
      </w:pPr>
      <w:r>
        <w:rPr>
          <w:rStyle w:val="af0"/>
          <w:b w:val="0"/>
          <w:sz w:val="28"/>
          <w:szCs w:val="28"/>
        </w:rPr>
        <w:t xml:space="preserve">       4. Механизм реализации отдельных мероприятий муниципальной программы</w:t>
      </w:r>
    </w:p>
    <w:p w:rsidR="00405F1F" w:rsidRPr="00723FBF" w:rsidRDefault="00405F1F" w:rsidP="004E5175">
      <w:pPr>
        <w:pStyle w:val="ae"/>
        <w:spacing w:after="0"/>
        <w:ind w:left="0" w:firstLine="708"/>
        <w:jc w:val="both"/>
        <w:rPr>
          <w:rFonts w:ascii="Times New Roman" w:hAnsi="Times New Roman"/>
          <w:sz w:val="28"/>
          <w:szCs w:val="28"/>
        </w:rPr>
      </w:pPr>
      <w:r w:rsidRPr="00723FBF">
        <w:rPr>
          <w:rFonts w:ascii="Times New Roman" w:hAnsi="Times New Roman"/>
          <w:sz w:val="28"/>
          <w:szCs w:val="28"/>
        </w:rPr>
        <w:t>Решение задач муниципальной программы достигается путем реализации подпрограмм, реализация отдельных мероприятий не предусмотрена.</w:t>
      </w:r>
    </w:p>
    <w:p w:rsidR="00405F1F" w:rsidRPr="00EE2380" w:rsidRDefault="00405F1F" w:rsidP="00E4641F">
      <w:pPr>
        <w:widowControl w:val="0"/>
        <w:autoSpaceDE w:val="0"/>
        <w:autoSpaceDN w:val="0"/>
        <w:adjustRightInd w:val="0"/>
        <w:spacing w:after="0" w:line="240" w:lineRule="auto"/>
        <w:ind w:firstLine="709"/>
        <w:jc w:val="both"/>
        <w:rPr>
          <w:rFonts w:ascii="Times New Roman" w:hAnsi="Times New Roman"/>
          <w:iCs/>
          <w:color w:val="000000"/>
          <w:sz w:val="20"/>
          <w:szCs w:val="20"/>
        </w:rPr>
      </w:pPr>
    </w:p>
    <w:p w:rsidR="00405F1F" w:rsidRPr="00723FBF"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723FBF">
        <w:rPr>
          <w:rFonts w:ascii="Times New Roman" w:hAnsi="Times New Roman"/>
          <w:sz w:val="28"/>
          <w:szCs w:val="28"/>
        </w:rPr>
        <w:lastRenderedPageBreak/>
        <w:t xml:space="preserve">5. Прогноз конечных результатов муниципальной программы, характеризующее целевое состояние (изменение состояния) уровня и качества жизни населения на территории города Ачинска </w:t>
      </w:r>
    </w:p>
    <w:p w:rsidR="00405F1F" w:rsidRPr="00723FBF"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32"/>
          <w:szCs w:val="32"/>
          <w:lang w:eastAsia="ru-RU"/>
        </w:rPr>
      </w:pPr>
    </w:p>
    <w:p w:rsidR="00405F1F" w:rsidRPr="00723FBF" w:rsidRDefault="00405F1F" w:rsidP="00867B95">
      <w:pPr>
        <w:pStyle w:val="10"/>
        <w:shd w:val="clear" w:color="auto" w:fill="auto"/>
        <w:spacing w:after="0" w:line="240" w:lineRule="auto"/>
        <w:ind w:firstLine="709"/>
        <w:jc w:val="both"/>
        <w:rPr>
          <w:sz w:val="28"/>
          <w:szCs w:val="28"/>
        </w:rPr>
      </w:pPr>
      <w:r w:rsidRPr="00723FBF">
        <w:rPr>
          <w:sz w:val="28"/>
          <w:szCs w:val="28"/>
        </w:rPr>
        <w:t xml:space="preserve">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  </w:t>
      </w:r>
    </w:p>
    <w:p w:rsidR="00405F1F" w:rsidRPr="00723FBF" w:rsidRDefault="00405F1F" w:rsidP="00867B95">
      <w:pPr>
        <w:pStyle w:val="10"/>
        <w:shd w:val="clear" w:color="auto" w:fill="auto"/>
        <w:spacing w:after="0" w:line="240" w:lineRule="auto"/>
        <w:ind w:firstLine="709"/>
        <w:jc w:val="both"/>
        <w:rPr>
          <w:sz w:val="28"/>
          <w:szCs w:val="28"/>
        </w:rPr>
      </w:pPr>
      <w:r w:rsidRPr="00723FBF">
        <w:rPr>
          <w:sz w:val="28"/>
          <w:szCs w:val="28"/>
        </w:rPr>
        <w:t>- уровень износа хозяйственно – фекального  коллектора от КНС-2 до левобережных очистных сооружений;</w:t>
      </w:r>
    </w:p>
    <w:p w:rsidR="00405F1F" w:rsidRPr="00723FBF" w:rsidRDefault="00405F1F" w:rsidP="00E278DA">
      <w:pPr>
        <w:autoSpaceDE w:val="0"/>
        <w:autoSpaceDN w:val="0"/>
        <w:adjustRightInd w:val="0"/>
        <w:spacing w:after="0" w:line="240" w:lineRule="auto"/>
        <w:ind w:firstLine="709"/>
        <w:outlineLvl w:val="0"/>
        <w:rPr>
          <w:rFonts w:ascii="Times New Roman" w:hAnsi="Times New Roman"/>
          <w:sz w:val="28"/>
          <w:szCs w:val="28"/>
        </w:rPr>
      </w:pPr>
      <w:r w:rsidRPr="00723FBF">
        <w:rPr>
          <w:rFonts w:ascii="Times New Roman" w:hAnsi="Times New Roman"/>
          <w:sz w:val="28"/>
          <w:szCs w:val="28"/>
        </w:rPr>
        <w:t>- уровень возмещения населением затрат на предоставление жилищно-коммунальных услуг по установленным для населения  тарифам;</w:t>
      </w:r>
    </w:p>
    <w:p w:rsidR="00405F1F" w:rsidRPr="00723FBF" w:rsidRDefault="00405F1F" w:rsidP="00AF5DA3">
      <w:pPr>
        <w:pStyle w:val="10"/>
        <w:shd w:val="clear" w:color="auto" w:fill="auto"/>
        <w:spacing w:after="0" w:line="240" w:lineRule="auto"/>
        <w:ind w:firstLine="709"/>
        <w:jc w:val="both"/>
        <w:rPr>
          <w:sz w:val="28"/>
          <w:szCs w:val="28"/>
        </w:rPr>
      </w:pPr>
      <w:bookmarkStart w:id="0" w:name="bookmark48"/>
      <w:r w:rsidRPr="00723FBF">
        <w:rPr>
          <w:sz w:val="28"/>
          <w:szCs w:val="28"/>
        </w:rPr>
        <w:t>- уничтожение произрастания дикорастущей конопли;</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потребленная электроэнергия на уличное освещение;</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содержание, текущий ремонт установок уличного освещения;</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устройство уличного освещения;</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содержание зеленых насаждений;</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содержание мест захоронения;</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ликвидация несанкционированных свалок;</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отлов, учет и содержание безнадзорных животных;</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содержание парков, скверов, других территорий, не являющихся придомовыми;</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содержание тротуаров;</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ремонт пешеходных тротуаров;</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вывоз мусора в весенний период;</w:t>
      </w:r>
    </w:p>
    <w:p w:rsidR="00405F1F" w:rsidRPr="00723FBF" w:rsidRDefault="00405F1F" w:rsidP="00AF5DA3">
      <w:pPr>
        <w:pStyle w:val="10"/>
        <w:shd w:val="clear" w:color="auto" w:fill="auto"/>
        <w:spacing w:after="0" w:line="240" w:lineRule="auto"/>
        <w:ind w:firstLine="709"/>
        <w:jc w:val="both"/>
        <w:rPr>
          <w:sz w:val="28"/>
          <w:szCs w:val="28"/>
        </w:rPr>
      </w:pPr>
      <w:r w:rsidRPr="00723FBF">
        <w:rPr>
          <w:sz w:val="28"/>
          <w:szCs w:val="28"/>
        </w:rPr>
        <w:t xml:space="preserve">- </w:t>
      </w:r>
      <w:proofErr w:type="spellStart"/>
      <w:r w:rsidRPr="00723FBF">
        <w:rPr>
          <w:sz w:val="28"/>
          <w:szCs w:val="28"/>
        </w:rPr>
        <w:t>акарицидная</w:t>
      </w:r>
      <w:proofErr w:type="spellEnd"/>
      <w:r w:rsidRPr="00723FBF">
        <w:rPr>
          <w:sz w:val="28"/>
          <w:szCs w:val="28"/>
        </w:rPr>
        <w:t xml:space="preserve"> обработка.</w:t>
      </w:r>
    </w:p>
    <w:p w:rsidR="00405F1F" w:rsidRPr="00981F61" w:rsidRDefault="00405F1F" w:rsidP="00846DB3">
      <w:pPr>
        <w:pStyle w:val="120"/>
        <w:keepNext/>
        <w:keepLines/>
        <w:shd w:val="clear" w:color="auto" w:fill="auto"/>
        <w:spacing w:before="0" w:line="240" w:lineRule="auto"/>
        <w:ind w:firstLine="0"/>
        <w:rPr>
          <w:color w:val="000000"/>
          <w:sz w:val="28"/>
          <w:szCs w:val="28"/>
        </w:rPr>
      </w:pPr>
    </w:p>
    <w:bookmarkEnd w:id="0"/>
    <w:p w:rsidR="00405F1F" w:rsidRPr="00723FBF"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723FBF">
        <w:rPr>
          <w:rFonts w:ascii="Times New Roman" w:hAnsi="Times New Roman"/>
          <w:sz w:val="28"/>
          <w:szCs w:val="28"/>
        </w:rPr>
        <w:t xml:space="preserve">6. Перечень подпрограмм с указанием сроков их реализации и ожидаемых результатов </w:t>
      </w:r>
    </w:p>
    <w:p w:rsidR="00405F1F" w:rsidRPr="00723FBF" w:rsidRDefault="00405F1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32"/>
          <w:szCs w:val="32"/>
        </w:rPr>
      </w:pPr>
    </w:p>
    <w:p w:rsidR="00405F1F" w:rsidRPr="00723FBF" w:rsidRDefault="00405F1F" w:rsidP="00A268AA">
      <w:pPr>
        <w:autoSpaceDE w:val="0"/>
        <w:autoSpaceDN w:val="0"/>
        <w:adjustRightInd w:val="0"/>
        <w:spacing w:after="0" w:line="240" w:lineRule="auto"/>
        <w:ind w:firstLine="709"/>
        <w:jc w:val="both"/>
        <w:rPr>
          <w:rFonts w:ascii="Times New Roman" w:hAnsi="Times New Roman"/>
          <w:iCs/>
          <w:sz w:val="28"/>
          <w:szCs w:val="28"/>
        </w:rPr>
      </w:pPr>
      <w:r w:rsidRPr="00723FBF">
        <w:rPr>
          <w:rFonts w:ascii="Times New Roman" w:hAnsi="Times New Roman"/>
          <w:iCs/>
          <w:sz w:val="28"/>
          <w:szCs w:val="28"/>
        </w:rPr>
        <w:t>В рамках муниципальной программы реализуются подпрограммы:</w:t>
      </w:r>
    </w:p>
    <w:p w:rsidR="00405F1F" w:rsidRPr="00723FBF" w:rsidRDefault="00405F1F" w:rsidP="00A268AA">
      <w:pPr>
        <w:autoSpaceDE w:val="0"/>
        <w:autoSpaceDN w:val="0"/>
        <w:adjustRightInd w:val="0"/>
        <w:spacing w:after="0" w:line="240" w:lineRule="auto"/>
        <w:ind w:firstLine="709"/>
        <w:jc w:val="both"/>
        <w:rPr>
          <w:rFonts w:ascii="Times New Roman" w:hAnsi="Times New Roman"/>
          <w:sz w:val="28"/>
          <w:szCs w:val="28"/>
        </w:rPr>
      </w:pPr>
      <w:r w:rsidRPr="00723FBF">
        <w:rPr>
          <w:rFonts w:ascii="Times New Roman" w:hAnsi="Times New Roman"/>
          <w:iCs/>
          <w:sz w:val="28"/>
          <w:szCs w:val="28"/>
        </w:rPr>
        <w:t xml:space="preserve">1. </w:t>
      </w:r>
      <w:r w:rsidRPr="00723FBF">
        <w:rPr>
          <w:rFonts w:ascii="Times New Roman" w:hAnsi="Times New Roman"/>
          <w:sz w:val="28"/>
          <w:szCs w:val="28"/>
        </w:rPr>
        <w:t>«Модернизация, реконструкция и капитальный ремонт объектов коммунальной инфраструктуры города Ачинска».</w:t>
      </w:r>
    </w:p>
    <w:p w:rsidR="00405F1F" w:rsidRPr="00723FBF" w:rsidRDefault="00405F1F" w:rsidP="00A268AA">
      <w:pPr>
        <w:autoSpaceDE w:val="0"/>
        <w:autoSpaceDN w:val="0"/>
        <w:adjustRightInd w:val="0"/>
        <w:spacing w:after="0" w:line="240" w:lineRule="auto"/>
        <w:ind w:firstLine="709"/>
        <w:jc w:val="both"/>
        <w:rPr>
          <w:rFonts w:ascii="Times New Roman" w:hAnsi="Times New Roman"/>
          <w:sz w:val="28"/>
          <w:szCs w:val="28"/>
          <w:lang w:eastAsia="ru-RU"/>
        </w:rPr>
      </w:pPr>
      <w:r w:rsidRPr="00723FBF">
        <w:rPr>
          <w:rFonts w:ascii="Times New Roman" w:hAnsi="Times New Roman"/>
          <w:sz w:val="28"/>
          <w:szCs w:val="28"/>
          <w:lang w:eastAsia="ru-RU"/>
        </w:rPr>
        <w:t>Срок реализации подпрограммы – 2014-2018 годы.</w:t>
      </w:r>
    </w:p>
    <w:p w:rsidR="00405F1F" w:rsidRPr="00723FBF" w:rsidRDefault="00405F1F" w:rsidP="00A268AA">
      <w:pPr>
        <w:autoSpaceDE w:val="0"/>
        <w:autoSpaceDN w:val="0"/>
        <w:adjustRightInd w:val="0"/>
        <w:spacing w:after="0" w:line="240" w:lineRule="auto"/>
        <w:ind w:firstLine="709"/>
        <w:jc w:val="both"/>
        <w:rPr>
          <w:rFonts w:ascii="Times New Roman" w:hAnsi="Times New Roman"/>
          <w:sz w:val="28"/>
          <w:szCs w:val="28"/>
        </w:rPr>
      </w:pPr>
      <w:r w:rsidRPr="00723FBF">
        <w:rPr>
          <w:rFonts w:ascii="Times New Roman" w:hAnsi="Times New Roman"/>
          <w:sz w:val="28"/>
          <w:szCs w:val="28"/>
          <w:lang w:eastAsia="ru-RU"/>
        </w:rPr>
        <w:t>2. «</w:t>
      </w:r>
      <w:r w:rsidRPr="00723FBF">
        <w:rPr>
          <w:rFonts w:ascii="Times New Roman" w:hAnsi="Times New Roman"/>
          <w:sz w:val="28"/>
          <w:szCs w:val="28"/>
        </w:rPr>
        <w:t>Благоустройство территории города Ачинска».</w:t>
      </w:r>
    </w:p>
    <w:p w:rsidR="00405F1F" w:rsidRDefault="00405F1F" w:rsidP="005D1148">
      <w:pPr>
        <w:autoSpaceDE w:val="0"/>
        <w:autoSpaceDN w:val="0"/>
        <w:adjustRightInd w:val="0"/>
        <w:spacing w:after="0" w:line="240" w:lineRule="auto"/>
        <w:ind w:firstLine="709"/>
        <w:jc w:val="both"/>
        <w:rPr>
          <w:rFonts w:ascii="Times New Roman" w:hAnsi="Times New Roman"/>
          <w:sz w:val="28"/>
          <w:szCs w:val="28"/>
          <w:lang w:eastAsia="ru-RU"/>
        </w:rPr>
      </w:pPr>
      <w:r w:rsidRPr="00723FBF">
        <w:rPr>
          <w:rFonts w:ascii="Times New Roman" w:hAnsi="Times New Roman"/>
          <w:sz w:val="28"/>
          <w:szCs w:val="28"/>
          <w:lang w:eastAsia="ru-RU"/>
        </w:rPr>
        <w:t>Срок реализации подпрограммы – 2014-2018 годы.</w:t>
      </w:r>
    </w:p>
    <w:p w:rsidR="00405F1F" w:rsidRPr="00723FBF" w:rsidRDefault="00405F1F" w:rsidP="005D1148">
      <w:pPr>
        <w:autoSpaceDE w:val="0"/>
        <w:autoSpaceDN w:val="0"/>
        <w:adjustRightInd w:val="0"/>
        <w:spacing w:after="0" w:line="240" w:lineRule="auto"/>
        <w:ind w:firstLine="709"/>
        <w:jc w:val="both"/>
        <w:rPr>
          <w:rFonts w:ascii="Times New Roman" w:hAnsi="Times New Roman"/>
          <w:sz w:val="28"/>
          <w:szCs w:val="28"/>
          <w:lang w:eastAsia="ru-RU"/>
        </w:rPr>
      </w:pPr>
    </w:p>
    <w:p w:rsidR="00405F1F" w:rsidRPr="00723FBF" w:rsidRDefault="00405F1F" w:rsidP="005D1148">
      <w:pPr>
        <w:autoSpaceDE w:val="0"/>
        <w:autoSpaceDN w:val="0"/>
        <w:adjustRightInd w:val="0"/>
        <w:spacing w:after="0" w:line="240" w:lineRule="auto"/>
        <w:ind w:firstLine="708"/>
        <w:jc w:val="both"/>
        <w:rPr>
          <w:rFonts w:ascii="Times New Roman" w:hAnsi="Times New Roman"/>
          <w:sz w:val="28"/>
          <w:szCs w:val="28"/>
        </w:rPr>
      </w:pPr>
      <w:r w:rsidRPr="00723FBF">
        <w:rPr>
          <w:rFonts w:ascii="Times New Roman" w:hAnsi="Times New Roman"/>
          <w:iCs/>
          <w:sz w:val="28"/>
          <w:szCs w:val="28"/>
        </w:rPr>
        <w:t>В результате реализации мероприятий подпрограмм планируется достигнуть о</w:t>
      </w:r>
      <w:r w:rsidRPr="00723FBF">
        <w:rPr>
          <w:rFonts w:ascii="Times New Roman" w:hAnsi="Times New Roman"/>
          <w:sz w:val="28"/>
          <w:szCs w:val="28"/>
        </w:rPr>
        <w:t>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405F1F" w:rsidRPr="00645459" w:rsidRDefault="00405F1F" w:rsidP="00846DB3">
      <w:pPr>
        <w:autoSpaceDE w:val="0"/>
        <w:autoSpaceDN w:val="0"/>
        <w:adjustRightInd w:val="0"/>
        <w:spacing w:after="0" w:line="240" w:lineRule="auto"/>
        <w:jc w:val="both"/>
        <w:rPr>
          <w:rFonts w:ascii="Times New Roman" w:hAnsi="Times New Roman"/>
          <w:iCs/>
          <w:sz w:val="28"/>
          <w:szCs w:val="28"/>
        </w:rPr>
      </w:pPr>
    </w:p>
    <w:p w:rsidR="00981F61" w:rsidRPr="00645459" w:rsidRDefault="00981F61" w:rsidP="00846DB3">
      <w:pPr>
        <w:autoSpaceDE w:val="0"/>
        <w:autoSpaceDN w:val="0"/>
        <w:adjustRightInd w:val="0"/>
        <w:spacing w:after="0" w:line="240" w:lineRule="auto"/>
        <w:jc w:val="both"/>
        <w:rPr>
          <w:rFonts w:ascii="Times New Roman" w:hAnsi="Times New Roman"/>
          <w:iCs/>
          <w:sz w:val="28"/>
          <w:szCs w:val="28"/>
        </w:rPr>
      </w:pPr>
    </w:p>
    <w:p w:rsidR="00981F61" w:rsidRPr="00645459" w:rsidRDefault="00981F61" w:rsidP="00846DB3">
      <w:pPr>
        <w:autoSpaceDE w:val="0"/>
        <w:autoSpaceDN w:val="0"/>
        <w:adjustRightInd w:val="0"/>
        <w:spacing w:after="0" w:line="240" w:lineRule="auto"/>
        <w:jc w:val="both"/>
        <w:rPr>
          <w:rFonts w:ascii="Times New Roman" w:hAnsi="Times New Roman"/>
          <w:iCs/>
          <w:sz w:val="28"/>
          <w:szCs w:val="28"/>
        </w:rPr>
      </w:pPr>
    </w:p>
    <w:p w:rsidR="00405F1F" w:rsidRPr="00723FBF" w:rsidRDefault="00405F1F" w:rsidP="00991169">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723FBF">
        <w:rPr>
          <w:rFonts w:ascii="Times New Roman" w:hAnsi="Times New Roman"/>
          <w:sz w:val="28"/>
          <w:szCs w:val="28"/>
        </w:rPr>
        <w:lastRenderedPageBreak/>
        <w:t>7. Информация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w:t>
      </w:r>
    </w:p>
    <w:p w:rsidR="00405F1F" w:rsidRPr="00723FBF" w:rsidRDefault="00405F1F" w:rsidP="00991169">
      <w:pPr>
        <w:autoSpaceDE w:val="0"/>
        <w:autoSpaceDN w:val="0"/>
        <w:adjustRightInd w:val="0"/>
        <w:spacing w:after="0" w:line="240" w:lineRule="auto"/>
        <w:ind w:firstLine="709"/>
        <w:jc w:val="both"/>
        <w:rPr>
          <w:rFonts w:ascii="Times New Roman" w:hAnsi="Times New Roman"/>
          <w:sz w:val="28"/>
          <w:szCs w:val="28"/>
        </w:rPr>
      </w:pPr>
    </w:p>
    <w:p w:rsidR="00405F1F" w:rsidRPr="00723FBF" w:rsidRDefault="00405F1F" w:rsidP="00846DB3">
      <w:pPr>
        <w:autoSpaceDE w:val="0"/>
        <w:autoSpaceDN w:val="0"/>
        <w:adjustRightInd w:val="0"/>
        <w:spacing w:after="0" w:line="240" w:lineRule="auto"/>
        <w:ind w:firstLine="709"/>
        <w:jc w:val="both"/>
        <w:rPr>
          <w:rFonts w:ascii="Times New Roman" w:hAnsi="Times New Roman"/>
          <w:sz w:val="28"/>
          <w:szCs w:val="28"/>
        </w:rPr>
      </w:pPr>
      <w:r w:rsidRPr="00723FBF">
        <w:rPr>
          <w:rFonts w:ascii="Times New Roman" w:hAnsi="Times New Roman"/>
          <w:sz w:val="28"/>
          <w:szCs w:val="28"/>
        </w:rPr>
        <w:t>Информация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 3 к муниципальной программе.</w:t>
      </w:r>
    </w:p>
    <w:p w:rsidR="00405F1F" w:rsidRPr="00723FBF" w:rsidRDefault="00405F1F" w:rsidP="00AC6125">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sz w:val="32"/>
          <w:szCs w:val="32"/>
        </w:rPr>
      </w:pPr>
    </w:p>
    <w:p w:rsidR="00405F1F" w:rsidRPr="00723FBF" w:rsidRDefault="00405F1F" w:rsidP="00B24601">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723FBF">
        <w:rPr>
          <w:rFonts w:ascii="Times New Roman" w:hAnsi="Times New Roman"/>
          <w:sz w:val="28"/>
          <w:szCs w:val="28"/>
        </w:rPr>
        <w:t>8.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w:t>
      </w:r>
    </w:p>
    <w:p w:rsidR="00405F1F" w:rsidRPr="00723FBF" w:rsidRDefault="00405F1F" w:rsidP="00B17156">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sz w:val="32"/>
          <w:szCs w:val="32"/>
        </w:rPr>
      </w:pPr>
    </w:p>
    <w:p w:rsidR="00405F1F" w:rsidRPr="00723FBF" w:rsidRDefault="00405F1F" w:rsidP="00B24601">
      <w:pPr>
        <w:autoSpaceDE w:val="0"/>
        <w:autoSpaceDN w:val="0"/>
        <w:adjustRightInd w:val="0"/>
        <w:spacing w:after="0" w:line="240" w:lineRule="auto"/>
        <w:ind w:firstLine="709"/>
        <w:jc w:val="both"/>
        <w:rPr>
          <w:rFonts w:ascii="Times New Roman" w:hAnsi="Times New Roman"/>
          <w:sz w:val="28"/>
          <w:szCs w:val="28"/>
        </w:rPr>
      </w:pPr>
      <w:r w:rsidRPr="00723FBF">
        <w:rPr>
          <w:rFonts w:ascii="Times New Roman" w:hAnsi="Times New Roman"/>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 приведена в приложении № 4 к муниципальной программе.</w:t>
      </w:r>
    </w:p>
    <w:p w:rsidR="00405F1F" w:rsidRPr="00723FBF" w:rsidRDefault="00405F1F" w:rsidP="00483124">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sz w:val="32"/>
          <w:szCs w:val="32"/>
        </w:rPr>
      </w:pPr>
    </w:p>
    <w:p w:rsidR="00405F1F" w:rsidRPr="00EE2380" w:rsidRDefault="00405F1F" w:rsidP="00483124">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0000"/>
          <w:sz w:val="32"/>
          <w:szCs w:val="32"/>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073CF5" w:rsidRDefault="00073CF5"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sectPr w:rsidR="00073CF5" w:rsidSect="00591803">
          <w:headerReference w:type="default" r:id="rId8"/>
          <w:footerReference w:type="default" r:id="rId9"/>
          <w:pgSz w:w="11906" w:h="16838"/>
          <w:pgMar w:top="1134" w:right="851" w:bottom="1134" w:left="1701" w:header="709" w:footer="709" w:gutter="0"/>
          <w:cols w:space="708"/>
          <w:titlePg/>
          <w:docGrid w:linePitch="360"/>
        </w:sectPr>
      </w:pPr>
    </w:p>
    <w:tbl>
      <w:tblPr>
        <w:tblW w:w="15317" w:type="dxa"/>
        <w:jc w:val="center"/>
        <w:tblLayout w:type="fixed"/>
        <w:tblLook w:val="00A0"/>
      </w:tblPr>
      <w:tblGrid>
        <w:gridCol w:w="780"/>
        <w:gridCol w:w="3826"/>
        <w:gridCol w:w="1071"/>
        <w:gridCol w:w="1071"/>
        <w:gridCol w:w="3977"/>
        <w:gridCol w:w="4284"/>
        <w:gridCol w:w="308"/>
      </w:tblGrid>
      <w:tr w:rsidR="003D6EFB" w:rsidRPr="00373EFA" w:rsidTr="003D6EFB">
        <w:trPr>
          <w:trHeight w:val="375"/>
          <w:jc w:val="center"/>
        </w:trPr>
        <w:tc>
          <w:tcPr>
            <w:tcW w:w="780"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3826" w:type="dxa"/>
            <w:tcBorders>
              <w:top w:val="nil"/>
              <w:left w:val="nil"/>
              <w:bottom w:val="nil"/>
              <w:right w:val="nil"/>
            </w:tcBorders>
            <w:noWrap/>
            <w:vAlign w:val="bottom"/>
          </w:tcPr>
          <w:p w:rsidR="00073CF5" w:rsidRPr="00373EFA" w:rsidRDefault="00073CF5" w:rsidP="008918AB">
            <w:pPr>
              <w:spacing w:after="0" w:line="240" w:lineRule="auto"/>
              <w:rPr>
                <w:rFonts w:ascii="Times New Roman" w:hAnsi="Times New Roman"/>
                <w:sz w:val="24"/>
                <w:szCs w:val="24"/>
                <w:lang w:eastAsia="ru-RU"/>
              </w:rPr>
            </w:pPr>
          </w:p>
        </w:tc>
        <w:tc>
          <w:tcPr>
            <w:tcW w:w="1071"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1071"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3977"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4284" w:type="dxa"/>
            <w:vMerge w:val="restart"/>
            <w:tcBorders>
              <w:top w:val="nil"/>
              <w:left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r w:rsidRPr="00373EFA">
              <w:rPr>
                <w:rFonts w:ascii="Times New Roman" w:hAnsi="Times New Roman"/>
                <w:sz w:val="24"/>
                <w:szCs w:val="24"/>
                <w:lang w:eastAsia="ru-RU"/>
              </w:rPr>
              <w:t>Приложение № 1</w:t>
            </w:r>
          </w:p>
          <w:p w:rsidR="003D6EFB" w:rsidRPr="00373EFA" w:rsidRDefault="003D6EFB" w:rsidP="008918AB">
            <w:pPr>
              <w:spacing w:after="0" w:line="240" w:lineRule="auto"/>
              <w:rPr>
                <w:rFonts w:ascii="Times New Roman" w:hAnsi="Times New Roman"/>
                <w:sz w:val="24"/>
                <w:szCs w:val="24"/>
                <w:lang w:eastAsia="ru-RU"/>
              </w:rPr>
            </w:pPr>
            <w:r w:rsidRPr="00373EFA">
              <w:rPr>
                <w:rFonts w:ascii="Times New Roman" w:hAnsi="Times New Roman"/>
                <w:sz w:val="24"/>
                <w:szCs w:val="24"/>
                <w:lang w:eastAsia="ru-RU"/>
              </w:rPr>
              <w:t>к  паспорту муниципальной  программы города Ачинска</w:t>
            </w:r>
          </w:p>
          <w:p w:rsidR="003D6EFB" w:rsidRPr="00373EFA" w:rsidRDefault="003D6EFB" w:rsidP="00ED4CD6">
            <w:pPr>
              <w:rPr>
                <w:rFonts w:ascii="Times New Roman" w:hAnsi="Times New Roman"/>
                <w:sz w:val="24"/>
                <w:szCs w:val="24"/>
                <w:lang w:eastAsia="ru-RU"/>
              </w:rPr>
            </w:pPr>
            <w:r w:rsidRPr="00373EFA">
              <w:rPr>
                <w:rFonts w:ascii="Times New Roman" w:hAnsi="Times New Roman"/>
                <w:sz w:val="24"/>
                <w:szCs w:val="24"/>
                <w:lang w:eastAsia="ru-RU"/>
              </w:rPr>
              <w:t xml:space="preserve">"Обеспечение функционирования </w:t>
            </w:r>
            <w:r w:rsidRPr="00373EFA">
              <w:rPr>
                <w:rFonts w:ascii="Times New Roman" w:hAnsi="Times New Roman"/>
                <w:sz w:val="24"/>
                <w:szCs w:val="24"/>
                <w:lang w:eastAsia="ru-RU"/>
              </w:rPr>
              <w:br/>
              <w:t>и модернизация</w:t>
            </w:r>
            <w:r w:rsidRPr="00373EFA">
              <w:rPr>
                <w:rFonts w:ascii="Times New Roman" w:hAnsi="Times New Roman"/>
                <w:sz w:val="24"/>
                <w:szCs w:val="24"/>
                <w:lang w:eastAsia="ru-RU"/>
              </w:rPr>
              <w:br/>
              <w:t>объектов жилищно-коммунального хозяйства"</w:t>
            </w:r>
          </w:p>
        </w:tc>
        <w:tc>
          <w:tcPr>
            <w:tcW w:w="308"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color w:val="00B050"/>
                <w:sz w:val="24"/>
                <w:szCs w:val="24"/>
                <w:lang w:eastAsia="ru-RU"/>
              </w:rPr>
            </w:pPr>
          </w:p>
        </w:tc>
      </w:tr>
      <w:tr w:rsidR="003D6EFB" w:rsidRPr="00373EFA" w:rsidTr="003D6EFB">
        <w:trPr>
          <w:trHeight w:val="375"/>
          <w:jc w:val="center"/>
        </w:trPr>
        <w:tc>
          <w:tcPr>
            <w:tcW w:w="780"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3826"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1071"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1071"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3977"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sz w:val="24"/>
                <w:szCs w:val="24"/>
                <w:lang w:eastAsia="ru-RU"/>
              </w:rPr>
            </w:pPr>
          </w:p>
        </w:tc>
        <w:tc>
          <w:tcPr>
            <w:tcW w:w="4284" w:type="dxa"/>
            <w:vMerge/>
            <w:tcBorders>
              <w:left w:val="nil"/>
              <w:right w:val="nil"/>
            </w:tcBorders>
            <w:noWrap/>
            <w:vAlign w:val="bottom"/>
          </w:tcPr>
          <w:p w:rsidR="003D6EFB" w:rsidRPr="00373EFA" w:rsidRDefault="003D6EFB" w:rsidP="008918AB">
            <w:pPr>
              <w:rPr>
                <w:rFonts w:ascii="Times New Roman" w:hAnsi="Times New Roman"/>
                <w:color w:val="00B050"/>
                <w:sz w:val="24"/>
                <w:szCs w:val="24"/>
                <w:lang w:eastAsia="ru-RU"/>
              </w:rPr>
            </w:pPr>
          </w:p>
        </w:tc>
        <w:tc>
          <w:tcPr>
            <w:tcW w:w="308" w:type="dxa"/>
            <w:tcBorders>
              <w:top w:val="nil"/>
              <w:left w:val="nil"/>
              <w:bottom w:val="nil"/>
              <w:right w:val="nil"/>
            </w:tcBorders>
            <w:noWrap/>
            <w:vAlign w:val="bottom"/>
          </w:tcPr>
          <w:p w:rsidR="003D6EFB" w:rsidRPr="00373EFA" w:rsidRDefault="003D6EFB" w:rsidP="008918AB">
            <w:pPr>
              <w:spacing w:after="0" w:line="240" w:lineRule="auto"/>
              <w:rPr>
                <w:rFonts w:ascii="Times New Roman" w:hAnsi="Times New Roman"/>
                <w:color w:val="00B050"/>
                <w:sz w:val="24"/>
                <w:szCs w:val="24"/>
                <w:lang w:eastAsia="ru-RU"/>
              </w:rPr>
            </w:pPr>
          </w:p>
        </w:tc>
      </w:tr>
    </w:tbl>
    <w:p w:rsidR="00073CF5" w:rsidRPr="00073CF5" w:rsidRDefault="00073CF5" w:rsidP="00073CF5">
      <w:pPr>
        <w:tabs>
          <w:tab w:val="left" w:pos="2300"/>
        </w:tabs>
        <w:spacing w:after="0" w:line="240" w:lineRule="auto"/>
        <w:jc w:val="center"/>
        <w:rPr>
          <w:rFonts w:ascii="Times New Roman" w:hAnsi="Times New Roman"/>
          <w:sz w:val="28"/>
          <w:szCs w:val="28"/>
        </w:rPr>
      </w:pPr>
      <w:r w:rsidRPr="00073CF5">
        <w:rPr>
          <w:rFonts w:ascii="Times New Roman" w:hAnsi="Times New Roman"/>
          <w:sz w:val="28"/>
          <w:szCs w:val="28"/>
        </w:rPr>
        <w:t>Перечень целевых показателей и показат</w:t>
      </w:r>
      <w:r>
        <w:rPr>
          <w:rFonts w:ascii="Times New Roman" w:hAnsi="Times New Roman"/>
          <w:sz w:val="28"/>
          <w:szCs w:val="28"/>
        </w:rPr>
        <w:t>елей результативности программы</w:t>
      </w:r>
    </w:p>
    <w:p w:rsidR="00073CF5" w:rsidRPr="00073CF5" w:rsidRDefault="00073CF5" w:rsidP="00073CF5">
      <w:pPr>
        <w:tabs>
          <w:tab w:val="left" w:pos="2300"/>
        </w:tabs>
        <w:spacing w:after="0" w:line="240" w:lineRule="auto"/>
        <w:jc w:val="center"/>
        <w:rPr>
          <w:rFonts w:ascii="Times New Roman" w:hAnsi="Times New Roman"/>
          <w:sz w:val="28"/>
          <w:szCs w:val="28"/>
        </w:rPr>
      </w:pPr>
      <w:r w:rsidRPr="00073CF5">
        <w:rPr>
          <w:rFonts w:ascii="Times New Roman" w:hAnsi="Times New Roman"/>
          <w:sz w:val="28"/>
          <w:szCs w:val="28"/>
        </w:rPr>
        <w:t>с расшифровкой плановых значений по годам ее реализации</w:t>
      </w:r>
    </w:p>
    <w:p w:rsidR="00073CF5" w:rsidRDefault="00073CF5" w:rsidP="00073CF5">
      <w:pPr>
        <w:spacing w:after="0" w:line="240" w:lineRule="auto"/>
      </w:pPr>
    </w:p>
    <w:tbl>
      <w:tblPr>
        <w:tblW w:w="15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3630"/>
        <w:gridCol w:w="1016"/>
        <w:gridCol w:w="1016"/>
        <w:gridCol w:w="1597"/>
        <w:gridCol w:w="1451"/>
        <w:gridCol w:w="1452"/>
        <w:gridCol w:w="1452"/>
        <w:gridCol w:w="1596"/>
        <w:gridCol w:w="1453"/>
      </w:tblGrid>
      <w:tr w:rsidR="00073CF5" w:rsidRPr="00073CF5" w:rsidTr="00F035BF">
        <w:trPr>
          <w:trHeight w:val="1460"/>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r w:rsidRPr="00073CF5">
              <w:rPr>
                <w:rFonts w:ascii="Times New Roman" w:hAnsi="Times New Roman"/>
              </w:rPr>
              <w:br/>
              <w:t xml:space="preserve"> </w:t>
            </w:r>
            <w:proofErr w:type="spellStart"/>
            <w:proofErr w:type="gramStart"/>
            <w:r w:rsidRPr="00073CF5">
              <w:rPr>
                <w:rFonts w:ascii="Times New Roman" w:hAnsi="Times New Roman"/>
              </w:rPr>
              <w:t>п</w:t>
            </w:r>
            <w:proofErr w:type="spellEnd"/>
            <w:proofErr w:type="gramEnd"/>
            <w:r w:rsidRPr="00073CF5">
              <w:rPr>
                <w:rFonts w:ascii="Times New Roman" w:hAnsi="Times New Roman"/>
              </w:rPr>
              <w:t>/</w:t>
            </w:r>
            <w:proofErr w:type="spellStart"/>
            <w:r w:rsidRPr="00073CF5">
              <w:rPr>
                <w:rFonts w:ascii="Times New Roman" w:hAnsi="Times New Roman"/>
              </w:rPr>
              <w:t>п</w:t>
            </w:r>
            <w:proofErr w:type="spellEnd"/>
          </w:p>
        </w:tc>
        <w:tc>
          <w:tcPr>
            <w:tcW w:w="3630"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xml:space="preserve">Цели, задачи, показатели </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Единица измерения</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Вес</w:t>
            </w:r>
            <w:r w:rsidRPr="00073CF5">
              <w:rPr>
                <w:rFonts w:ascii="Times New Roman" w:hAnsi="Times New Roman"/>
              </w:rPr>
              <w:br/>
              <w:t xml:space="preserve">показателя </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Источник информации</w:t>
            </w:r>
          </w:p>
        </w:tc>
        <w:tc>
          <w:tcPr>
            <w:tcW w:w="1451"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2014 год</w:t>
            </w:r>
          </w:p>
        </w:tc>
        <w:tc>
          <w:tcPr>
            <w:tcW w:w="1452"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2015 год</w:t>
            </w:r>
          </w:p>
        </w:tc>
        <w:tc>
          <w:tcPr>
            <w:tcW w:w="1452"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2016 год</w:t>
            </w:r>
          </w:p>
        </w:tc>
        <w:tc>
          <w:tcPr>
            <w:tcW w:w="159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2017 год</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sz w:val="36"/>
                <w:szCs w:val="36"/>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2018 год</w:t>
            </w:r>
          </w:p>
        </w:tc>
      </w:tr>
      <w:tr w:rsidR="00073CF5" w:rsidRPr="00073CF5" w:rsidTr="00F035BF">
        <w:trPr>
          <w:trHeight w:val="253"/>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w:t>
            </w:r>
          </w:p>
        </w:tc>
        <w:tc>
          <w:tcPr>
            <w:tcW w:w="3630"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w:t>
            </w:r>
          </w:p>
        </w:tc>
        <w:tc>
          <w:tcPr>
            <w:tcW w:w="1451"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w:t>
            </w:r>
          </w:p>
        </w:tc>
        <w:tc>
          <w:tcPr>
            <w:tcW w:w="1452"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7</w:t>
            </w:r>
          </w:p>
        </w:tc>
        <w:tc>
          <w:tcPr>
            <w:tcW w:w="1452"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8</w:t>
            </w:r>
          </w:p>
        </w:tc>
        <w:tc>
          <w:tcPr>
            <w:tcW w:w="159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9</w:t>
            </w:r>
          </w:p>
        </w:tc>
        <w:tc>
          <w:tcPr>
            <w:tcW w:w="1453" w:type="dxa"/>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10</w:t>
            </w:r>
          </w:p>
        </w:tc>
      </w:tr>
      <w:tr w:rsidR="00073CF5" w:rsidRPr="00073CF5" w:rsidTr="00F035BF">
        <w:trPr>
          <w:trHeight w:val="253"/>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w:t>
            </w:r>
          </w:p>
        </w:tc>
        <w:tc>
          <w:tcPr>
            <w:tcW w:w="14663" w:type="dxa"/>
            <w:gridSpan w:val="9"/>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073CF5" w:rsidRPr="00073CF5" w:rsidTr="00F035BF">
        <w:trPr>
          <w:trHeight w:val="253"/>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w:t>
            </w:r>
          </w:p>
        </w:tc>
        <w:tc>
          <w:tcPr>
            <w:tcW w:w="14663" w:type="dxa"/>
            <w:gridSpan w:val="9"/>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Целевой показатель:</w:t>
            </w:r>
          </w:p>
        </w:tc>
      </w:tr>
      <w:tr w:rsidR="00073CF5" w:rsidRPr="00073CF5" w:rsidTr="00F035BF">
        <w:trPr>
          <w:trHeight w:val="999"/>
        </w:trPr>
        <w:tc>
          <w:tcPr>
            <w:tcW w:w="737"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3</w:t>
            </w:r>
          </w:p>
        </w:tc>
        <w:tc>
          <w:tcPr>
            <w:tcW w:w="3630" w:type="dxa"/>
          </w:tcPr>
          <w:p w:rsidR="00073CF5" w:rsidRPr="00073CF5" w:rsidRDefault="00073CF5" w:rsidP="00073CF5">
            <w:pPr>
              <w:spacing w:after="0" w:line="240" w:lineRule="auto"/>
              <w:rPr>
                <w:rFonts w:ascii="Times New Roman" w:hAnsi="Times New Roman"/>
              </w:rPr>
            </w:pPr>
            <w:r w:rsidRPr="00073CF5">
              <w:rPr>
                <w:rFonts w:ascii="Times New Roman" w:hAnsi="Times New Roman"/>
              </w:rPr>
              <w:t>Уровень износа хозяйственно – фекального  коллектора от канализационной насосной станции 2А до левобережных очистных сооружений</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отраслевой мониторинг</w:t>
            </w:r>
          </w:p>
        </w:tc>
        <w:tc>
          <w:tcPr>
            <w:tcW w:w="1451" w:type="dxa"/>
            <w:noWrap/>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52,00</w:t>
            </w:r>
          </w:p>
        </w:tc>
        <w:tc>
          <w:tcPr>
            <w:tcW w:w="1452" w:type="dxa"/>
            <w:noWrap/>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40,00</w:t>
            </w:r>
          </w:p>
        </w:tc>
        <w:tc>
          <w:tcPr>
            <w:tcW w:w="1452" w:type="dxa"/>
            <w:noWrap/>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43,00</w:t>
            </w:r>
          </w:p>
        </w:tc>
        <w:tc>
          <w:tcPr>
            <w:tcW w:w="1596" w:type="dxa"/>
            <w:noWrap/>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46,00</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49,00</w:t>
            </w:r>
          </w:p>
        </w:tc>
      </w:tr>
      <w:tr w:rsidR="00073CF5" w:rsidRPr="00073CF5" w:rsidTr="00F035BF">
        <w:trPr>
          <w:trHeight w:val="999"/>
        </w:trPr>
        <w:tc>
          <w:tcPr>
            <w:tcW w:w="737"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w:t>
            </w:r>
          </w:p>
        </w:tc>
        <w:tc>
          <w:tcPr>
            <w:tcW w:w="14663" w:type="dxa"/>
            <w:gridSpan w:val="9"/>
          </w:tcPr>
          <w:p w:rsidR="00073CF5" w:rsidRPr="00073CF5" w:rsidRDefault="00073CF5" w:rsidP="00073CF5">
            <w:pPr>
              <w:spacing w:after="0" w:line="240" w:lineRule="auto"/>
              <w:rPr>
                <w:rFonts w:ascii="Times New Roman" w:hAnsi="Times New Roman"/>
              </w:rPr>
            </w:pPr>
            <w:r w:rsidRPr="00073CF5">
              <w:rPr>
                <w:rFonts w:ascii="Times New Roman" w:hAnsi="Times New Roman"/>
              </w:rPr>
              <w:t xml:space="preserve">Задачи: 1. Развитие, модернизация и капитальный ремонт объектов коммунальной инфраструктуры и жилищного фонда города </w:t>
            </w:r>
          </w:p>
          <w:p w:rsidR="00073CF5" w:rsidRPr="00073CF5" w:rsidRDefault="00073CF5" w:rsidP="00073CF5">
            <w:pPr>
              <w:spacing w:after="0" w:line="240" w:lineRule="auto"/>
              <w:rPr>
                <w:rFonts w:ascii="Times New Roman" w:hAnsi="Times New Roman"/>
              </w:rPr>
            </w:pPr>
            <w:r w:rsidRPr="00073CF5">
              <w:rPr>
                <w:rFonts w:ascii="Times New Roman" w:hAnsi="Times New Roman"/>
              </w:rPr>
              <w:t xml:space="preserve">                  Ачинска.</w:t>
            </w:r>
          </w:p>
          <w:p w:rsidR="00073CF5" w:rsidRPr="00073CF5" w:rsidRDefault="00073CF5" w:rsidP="00073CF5">
            <w:pPr>
              <w:spacing w:after="0" w:line="240" w:lineRule="auto"/>
              <w:rPr>
                <w:rFonts w:ascii="Times New Roman" w:hAnsi="Times New Roman"/>
              </w:rPr>
            </w:pPr>
            <w:r w:rsidRPr="00073CF5">
              <w:rPr>
                <w:rFonts w:ascii="Times New Roman" w:hAnsi="Times New Roman"/>
              </w:rPr>
              <w:t xml:space="preserve">              2. Обеспечение доступности предоставляемых </w:t>
            </w:r>
            <w:proofErr w:type="spellStart"/>
            <w:r w:rsidRPr="00073CF5">
              <w:rPr>
                <w:rFonts w:ascii="Times New Roman" w:hAnsi="Times New Roman"/>
              </w:rPr>
              <w:t>жилищно</w:t>
            </w:r>
            <w:proofErr w:type="spellEnd"/>
            <w:r w:rsidRPr="00073CF5">
              <w:rPr>
                <w:rFonts w:ascii="Times New Roman" w:hAnsi="Times New Roman"/>
              </w:rPr>
              <w:t xml:space="preserve"> </w:t>
            </w:r>
            <w:proofErr w:type="gramStart"/>
            <w:r w:rsidRPr="00073CF5">
              <w:rPr>
                <w:rFonts w:ascii="Times New Roman" w:hAnsi="Times New Roman"/>
              </w:rPr>
              <w:t>-к</w:t>
            </w:r>
            <w:proofErr w:type="gramEnd"/>
            <w:r w:rsidRPr="00073CF5">
              <w:rPr>
                <w:rFonts w:ascii="Times New Roman" w:hAnsi="Times New Roman"/>
              </w:rPr>
              <w:t>оммунальных услуг.</w:t>
            </w:r>
          </w:p>
        </w:tc>
      </w:tr>
      <w:tr w:rsidR="00073CF5" w:rsidRPr="00073CF5" w:rsidTr="00F035BF">
        <w:trPr>
          <w:trHeight w:val="478"/>
        </w:trPr>
        <w:tc>
          <w:tcPr>
            <w:tcW w:w="737"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w:t>
            </w:r>
          </w:p>
        </w:tc>
        <w:tc>
          <w:tcPr>
            <w:tcW w:w="14663" w:type="dxa"/>
            <w:gridSpan w:val="9"/>
          </w:tcPr>
          <w:p w:rsidR="00073CF5" w:rsidRPr="00073CF5" w:rsidRDefault="00073CF5" w:rsidP="00073CF5">
            <w:pPr>
              <w:spacing w:after="0" w:line="240" w:lineRule="auto"/>
              <w:rPr>
                <w:rFonts w:ascii="Times New Roman" w:hAnsi="Times New Roman"/>
              </w:rPr>
            </w:pPr>
            <w:r w:rsidRPr="00073CF5">
              <w:rPr>
                <w:rFonts w:ascii="Times New Roman" w:hAnsi="Times New Roman"/>
              </w:rPr>
              <w:t>Подпрограмма 1. "Модернизация, реконструкция и капитальный ремонт объектов коммунальной инфраструктуры города Ачинска"</w:t>
            </w:r>
          </w:p>
        </w:tc>
      </w:tr>
      <w:tr w:rsidR="00073CF5" w:rsidRPr="00073CF5" w:rsidTr="00F035BF">
        <w:trPr>
          <w:trHeight w:val="452"/>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6</w:t>
            </w:r>
          </w:p>
          <w:p w:rsidR="00073CF5" w:rsidRPr="00073CF5" w:rsidRDefault="00073CF5" w:rsidP="00073CF5">
            <w:pPr>
              <w:spacing w:after="0" w:line="240" w:lineRule="auto"/>
              <w:jc w:val="center"/>
              <w:rPr>
                <w:rFonts w:ascii="Times New Roman" w:hAnsi="Times New Roman"/>
              </w:rPr>
            </w:pP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Показатели результативности программы:</w:t>
            </w:r>
          </w:p>
        </w:tc>
        <w:tc>
          <w:tcPr>
            <w:tcW w:w="1016"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016"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597"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451"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452"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452"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596"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453" w:type="dxa"/>
          </w:tcPr>
          <w:p w:rsidR="00073CF5" w:rsidRPr="00073CF5" w:rsidRDefault="00073CF5" w:rsidP="00073CF5">
            <w:pPr>
              <w:spacing w:after="0" w:line="240" w:lineRule="auto"/>
              <w:rPr>
                <w:rFonts w:ascii="Times New Roman" w:hAnsi="Times New Roman"/>
              </w:rPr>
            </w:pPr>
          </w:p>
        </w:tc>
      </w:tr>
      <w:tr w:rsidR="00073CF5" w:rsidRPr="00073CF5" w:rsidTr="00F035BF">
        <w:trPr>
          <w:trHeight w:val="99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lastRenderedPageBreak/>
              <w:t>7 </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Уровень возмещения населением затрат на предоставление жилищно-коммунальных услуг по установленным для населения  тарифам</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форма 22-ЖКХ (сводная)</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99,88</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99,88</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99,67</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99,67</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99,67</w:t>
            </w:r>
          </w:p>
        </w:tc>
      </w:tr>
      <w:tr w:rsidR="00073CF5" w:rsidRPr="00073CF5" w:rsidTr="00F035BF">
        <w:trPr>
          <w:trHeight w:val="653"/>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8</w:t>
            </w:r>
          </w:p>
        </w:tc>
        <w:tc>
          <w:tcPr>
            <w:tcW w:w="14663" w:type="dxa"/>
            <w:gridSpan w:val="9"/>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Задача: 3. Выполнение комплексного благоустройства территории города для комфортного проживания населения.</w:t>
            </w:r>
          </w:p>
        </w:tc>
      </w:tr>
      <w:tr w:rsidR="00073CF5" w:rsidRPr="00073CF5" w:rsidTr="00F035BF">
        <w:trPr>
          <w:trHeight w:val="653"/>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9</w:t>
            </w:r>
          </w:p>
        </w:tc>
        <w:tc>
          <w:tcPr>
            <w:tcW w:w="14663" w:type="dxa"/>
            <w:gridSpan w:val="9"/>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Подпрограмма 2. "Благоустройство территории города Ачинска"</w:t>
            </w:r>
          </w:p>
        </w:tc>
      </w:tr>
      <w:tr w:rsidR="00073CF5" w:rsidRPr="00073CF5" w:rsidTr="00F035BF">
        <w:trPr>
          <w:trHeight w:val="466"/>
        </w:trPr>
        <w:tc>
          <w:tcPr>
            <w:tcW w:w="737"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xml:space="preserve">  10</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Показатели результативности программы:</w:t>
            </w:r>
          </w:p>
        </w:tc>
        <w:tc>
          <w:tcPr>
            <w:tcW w:w="1016"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016"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597"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451"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452"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452"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596"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w:t>
            </w:r>
          </w:p>
        </w:tc>
        <w:tc>
          <w:tcPr>
            <w:tcW w:w="1453" w:type="dxa"/>
          </w:tcPr>
          <w:p w:rsidR="00073CF5" w:rsidRPr="00073CF5" w:rsidRDefault="00073CF5" w:rsidP="00073CF5">
            <w:pPr>
              <w:spacing w:after="0" w:line="240" w:lineRule="auto"/>
              <w:rPr>
                <w:rFonts w:ascii="Times New Roman" w:hAnsi="Times New Roman"/>
              </w:rPr>
            </w:pPr>
          </w:p>
        </w:tc>
      </w:tr>
      <w:tr w:rsidR="00073CF5" w:rsidRPr="00073CF5" w:rsidTr="00F035BF">
        <w:trPr>
          <w:trHeight w:val="71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11</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Уничтожение произрастания дикорастущей конопли</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w:t>
            </w:r>
            <w:proofErr w:type="gramStart"/>
            <w:r w:rsidRPr="00073CF5">
              <w:rPr>
                <w:rFonts w:ascii="Times New Roman" w:hAnsi="Times New Roman"/>
              </w:rPr>
              <w:t>2</w:t>
            </w:r>
            <w:proofErr w:type="gramEnd"/>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46 656</w:t>
            </w:r>
          </w:p>
          <w:p w:rsidR="00073CF5" w:rsidRPr="00073CF5" w:rsidRDefault="00073CF5" w:rsidP="00073CF5">
            <w:pPr>
              <w:spacing w:after="0" w:line="240" w:lineRule="auto"/>
              <w:jc w:val="center"/>
              <w:rPr>
                <w:rFonts w:ascii="Times New Roman" w:hAnsi="Times New Roman"/>
              </w:rPr>
            </w:pP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46 656</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46 656</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46 656</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46 656</w:t>
            </w:r>
          </w:p>
        </w:tc>
      </w:tr>
      <w:tr w:rsidR="00073CF5" w:rsidRPr="00073CF5" w:rsidTr="00F035BF">
        <w:trPr>
          <w:trHeight w:val="71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12 </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Потребленная электроэнергия на уличное освещение</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тыс</w:t>
            </w:r>
            <w:proofErr w:type="gramStart"/>
            <w:r w:rsidRPr="00073CF5">
              <w:rPr>
                <w:rFonts w:ascii="Times New Roman" w:hAnsi="Times New Roman"/>
              </w:rPr>
              <w:t>.к</w:t>
            </w:r>
            <w:proofErr w:type="gramEnd"/>
            <w:r w:rsidRPr="00073CF5">
              <w:rPr>
                <w:rFonts w:ascii="Times New Roman" w:hAnsi="Times New Roman"/>
              </w:rPr>
              <w:t>Вт/час</w:t>
            </w:r>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4 505</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5 426</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5 426</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5 426</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5 426</w:t>
            </w:r>
          </w:p>
        </w:tc>
      </w:tr>
      <w:tr w:rsidR="00073CF5" w:rsidRPr="00073CF5" w:rsidTr="00F035BF">
        <w:trPr>
          <w:trHeight w:val="71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13 </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Содержание, текущий ремонт уличного освещения</w:t>
            </w:r>
          </w:p>
        </w:tc>
        <w:tc>
          <w:tcPr>
            <w:tcW w:w="1016" w:type="dxa"/>
            <w:vAlign w:val="center"/>
          </w:tcPr>
          <w:p w:rsidR="00073CF5" w:rsidRPr="00073CF5" w:rsidRDefault="00073CF5" w:rsidP="00073CF5">
            <w:pPr>
              <w:spacing w:after="0" w:line="240" w:lineRule="auto"/>
              <w:jc w:val="center"/>
              <w:rPr>
                <w:rFonts w:ascii="Times New Roman" w:hAnsi="Times New Roman"/>
              </w:rPr>
            </w:pPr>
            <w:proofErr w:type="spellStart"/>
            <w:proofErr w:type="gramStart"/>
            <w:r w:rsidRPr="00073CF5">
              <w:rPr>
                <w:rFonts w:ascii="Times New Roman" w:hAnsi="Times New Roman"/>
              </w:rPr>
              <w:t>шт</w:t>
            </w:r>
            <w:proofErr w:type="spellEnd"/>
            <w:proofErr w:type="gramEnd"/>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5 613</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5 800</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5 800</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5 800</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5 800</w:t>
            </w:r>
          </w:p>
        </w:tc>
      </w:tr>
      <w:tr w:rsidR="00073CF5" w:rsidRPr="00073CF5" w:rsidTr="00F035BF">
        <w:trPr>
          <w:trHeight w:val="71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14</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Строительство уличного освещения</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км</w:t>
            </w:r>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12,90</w:t>
            </w:r>
          </w:p>
        </w:tc>
        <w:tc>
          <w:tcPr>
            <w:tcW w:w="1452"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p>
        </w:tc>
        <w:tc>
          <w:tcPr>
            <w:tcW w:w="1452"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p>
        </w:tc>
        <w:tc>
          <w:tcPr>
            <w:tcW w:w="159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p>
        </w:tc>
        <w:tc>
          <w:tcPr>
            <w:tcW w:w="1453" w:type="dxa"/>
          </w:tcPr>
          <w:p w:rsidR="00073CF5" w:rsidRPr="00073CF5" w:rsidRDefault="00073CF5" w:rsidP="00073CF5">
            <w:pPr>
              <w:spacing w:after="0" w:line="240" w:lineRule="auto"/>
              <w:jc w:val="center"/>
              <w:rPr>
                <w:rFonts w:ascii="Times New Roman" w:hAnsi="Times New Roman"/>
              </w:rPr>
            </w:pPr>
          </w:p>
        </w:tc>
      </w:tr>
      <w:tr w:rsidR="00073CF5" w:rsidRPr="00073CF5" w:rsidTr="00F035BF">
        <w:trPr>
          <w:trHeight w:val="71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15</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Устройство уличного освещения</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км</w:t>
            </w:r>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14,50</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1,83</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28,7</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28,7</w:t>
            </w:r>
          </w:p>
        </w:tc>
      </w:tr>
      <w:tr w:rsidR="00073CF5" w:rsidRPr="00073CF5" w:rsidTr="00F035BF">
        <w:trPr>
          <w:trHeight w:val="71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16</w:t>
            </w:r>
          </w:p>
        </w:tc>
        <w:tc>
          <w:tcPr>
            <w:tcW w:w="3630" w:type="dxa"/>
            <w:vMerge w:val="restart"/>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 xml:space="preserve">Содержание зеленых насаждений </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w:t>
            </w:r>
            <w:proofErr w:type="gramStart"/>
            <w:r w:rsidRPr="00073CF5">
              <w:rPr>
                <w:rFonts w:ascii="Times New Roman" w:hAnsi="Times New Roman"/>
              </w:rPr>
              <w:t>2</w:t>
            </w:r>
            <w:proofErr w:type="gramEnd"/>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179 140</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170 140</w:t>
            </w:r>
          </w:p>
          <w:p w:rsidR="00073CF5" w:rsidRPr="00073CF5" w:rsidRDefault="00073CF5" w:rsidP="00073CF5">
            <w:pPr>
              <w:spacing w:after="0" w:line="240" w:lineRule="auto"/>
              <w:jc w:val="center"/>
              <w:rPr>
                <w:rFonts w:ascii="Times New Roman" w:hAnsi="Times New Roman"/>
              </w:rPr>
            </w:pP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631 525</w:t>
            </w:r>
          </w:p>
          <w:p w:rsidR="00073CF5" w:rsidRPr="00073CF5" w:rsidRDefault="00073CF5" w:rsidP="00073CF5">
            <w:pPr>
              <w:spacing w:after="0" w:line="240" w:lineRule="auto"/>
              <w:jc w:val="center"/>
              <w:rPr>
                <w:rFonts w:ascii="Times New Roman" w:hAnsi="Times New Roman"/>
              </w:rPr>
            </w:pP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631 525</w:t>
            </w:r>
          </w:p>
          <w:p w:rsidR="00073CF5" w:rsidRPr="00073CF5" w:rsidRDefault="00073CF5" w:rsidP="00073CF5">
            <w:pPr>
              <w:spacing w:after="0" w:line="240" w:lineRule="auto"/>
              <w:jc w:val="center"/>
              <w:rPr>
                <w:rFonts w:ascii="Times New Roman" w:hAnsi="Times New Roman"/>
              </w:rPr>
            </w:pP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631 525</w:t>
            </w:r>
          </w:p>
          <w:p w:rsidR="00073CF5" w:rsidRPr="00073CF5" w:rsidRDefault="00073CF5" w:rsidP="00073CF5">
            <w:pPr>
              <w:spacing w:after="0" w:line="240" w:lineRule="auto"/>
              <w:jc w:val="center"/>
              <w:rPr>
                <w:rFonts w:ascii="Times New Roman" w:hAnsi="Times New Roman"/>
              </w:rPr>
            </w:pPr>
          </w:p>
        </w:tc>
      </w:tr>
      <w:tr w:rsidR="00073CF5" w:rsidRPr="00073CF5" w:rsidTr="00F035BF">
        <w:trPr>
          <w:trHeight w:val="71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17</w:t>
            </w:r>
          </w:p>
        </w:tc>
        <w:tc>
          <w:tcPr>
            <w:tcW w:w="3630" w:type="dxa"/>
            <w:vMerge/>
            <w:vAlign w:val="center"/>
          </w:tcPr>
          <w:p w:rsidR="00073CF5" w:rsidRPr="00073CF5" w:rsidRDefault="00073CF5" w:rsidP="00073CF5">
            <w:pPr>
              <w:spacing w:after="0" w:line="240" w:lineRule="auto"/>
              <w:rPr>
                <w:rFonts w:ascii="Times New Roman" w:hAnsi="Times New Roman"/>
              </w:rPr>
            </w:pP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дерево</w:t>
            </w:r>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378</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283</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1 384</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1 538</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1 538</w:t>
            </w:r>
          </w:p>
        </w:tc>
      </w:tr>
      <w:tr w:rsidR="00073CF5" w:rsidRPr="00073CF5" w:rsidTr="00F035BF">
        <w:trPr>
          <w:trHeight w:val="719"/>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lastRenderedPageBreak/>
              <w:t> 18</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Содержание мест захоронения</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w:t>
            </w:r>
            <w:proofErr w:type="gramStart"/>
            <w:r w:rsidRPr="00073CF5">
              <w:rPr>
                <w:rFonts w:ascii="Times New Roman" w:hAnsi="Times New Roman"/>
              </w:rPr>
              <w:t>2</w:t>
            </w:r>
            <w:proofErr w:type="gramEnd"/>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44 905</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44 905</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44 905</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44 905</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44 905</w:t>
            </w:r>
          </w:p>
        </w:tc>
      </w:tr>
      <w:tr w:rsidR="00073CF5" w:rsidRPr="00073CF5" w:rsidTr="00F035BF">
        <w:trPr>
          <w:trHeight w:val="332"/>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19</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Ликвидация несанкционированных свалок</w:t>
            </w:r>
          </w:p>
          <w:p w:rsidR="00073CF5" w:rsidRPr="00073CF5" w:rsidRDefault="00073CF5" w:rsidP="00073CF5">
            <w:pPr>
              <w:spacing w:after="0" w:line="240" w:lineRule="auto"/>
              <w:rPr>
                <w:rFonts w:ascii="Times New Roman" w:hAnsi="Times New Roman"/>
              </w:rPr>
            </w:pP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м3</w:t>
            </w:r>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1 677,5</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1 677,5</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2 310,5</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2 310,5</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2 310,5</w:t>
            </w:r>
          </w:p>
        </w:tc>
      </w:tr>
      <w:tr w:rsidR="00073CF5" w:rsidRPr="00073CF5" w:rsidTr="00F035BF">
        <w:trPr>
          <w:trHeight w:val="332"/>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20</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Отлов, учет и содержание безнадзорных животных</w:t>
            </w:r>
          </w:p>
        </w:tc>
        <w:tc>
          <w:tcPr>
            <w:tcW w:w="1016" w:type="dxa"/>
            <w:vAlign w:val="center"/>
          </w:tcPr>
          <w:p w:rsidR="00073CF5" w:rsidRPr="00073CF5" w:rsidRDefault="00073CF5" w:rsidP="00073CF5">
            <w:pPr>
              <w:spacing w:after="0" w:line="240" w:lineRule="auto"/>
              <w:jc w:val="center"/>
              <w:rPr>
                <w:rFonts w:ascii="Times New Roman" w:hAnsi="Times New Roman"/>
              </w:rPr>
            </w:pPr>
            <w:proofErr w:type="spellStart"/>
            <w:proofErr w:type="gramStart"/>
            <w:r w:rsidRPr="00073CF5">
              <w:rPr>
                <w:rFonts w:ascii="Times New Roman" w:hAnsi="Times New Roman"/>
              </w:rPr>
              <w:t>шт</w:t>
            </w:r>
            <w:proofErr w:type="spellEnd"/>
            <w:proofErr w:type="gramEnd"/>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290</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47</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30</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30</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30</w:t>
            </w:r>
          </w:p>
        </w:tc>
      </w:tr>
      <w:tr w:rsidR="00073CF5" w:rsidRPr="00073CF5" w:rsidTr="00F035BF">
        <w:trPr>
          <w:trHeight w:val="666"/>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21</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Содержание парков, скверов, других территорий, не являющихся придомовыми</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w:t>
            </w:r>
            <w:proofErr w:type="gramStart"/>
            <w:r w:rsidRPr="00073CF5">
              <w:rPr>
                <w:rFonts w:ascii="Times New Roman" w:hAnsi="Times New Roman"/>
              </w:rPr>
              <w:t>2</w:t>
            </w:r>
            <w:proofErr w:type="gramEnd"/>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777 630</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777 630</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136 654</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140 280</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140 280</w:t>
            </w:r>
          </w:p>
        </w:tc>
      </w:tr>
      <w:tr w:rsidR="00073CF5" w:rsidRPr="00073CF5" w:rsidTr="00F035BF">
        <w:trPr>
          <w:trHeight w:val="546"/>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22</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Содержание тротуаров</w:t>
            </w:r>
          </w:p>
        </w:tc>
        <w:tc>
          <w:tcPr>
            <w:tcW w:w="101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w:t>
            </w:r>
            <w:proofErr w:type="gramStart"/>
            <w:r w:rsidRPr="00073CF5">
              <w:rPr>
                <w:rFonts w:ascii="Times New Roman" w:hAnsi="Times New Roman"/>
              </w:rPr>
              <w:t>2</w:t>
            </w:r>
            <w:proofErr w:type="gramEnd"/>
          </w:p>
        </w:tc>
        <w:tc>
          <w:tcPr>
            <w:tcW w:w="1016" w:type="dxa"/>
            <w:noWrap/>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xml:space="preserve">   </w:t>
            </w:r>
          </w:p>
          <w:p w:rsidR="00073CF5" w:rsidRPr="00073CF5" w:rsidRDefault="00073CF5" w:rsidP="00073CF5">
            <w:pPr>
              <w:spacing w:after="0" w:line="240" w:lineRule="auto"/>
              <w:rPr>
                <w:rFonts w:ascii="Times New Roman" w:hAnsi="Times New Roman"/>
              </w:rPr>
            </w:pPr>
            <w:r w:rsidRPr="00073CF5">
              <w:rPr>
                <w:rFonts w:ascii="Times New Roman" w:hAnsi="Times New Roman"/>
              </w:rPr>
              <w:t xml:space="preserve">    Х</w:t>
            </w:r>
          </w:p>
        </w:tc>
        <w:tc>
          <w:tcPr>
            <w:tcW w:w="1597" w:type="dxa"/>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221 120</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221 120</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221 120</w:t>
            </w:r>
          </w:p>
        </w:tc>
      </w:tr>
      <w:tr w:rsidR="00073CF5" w:rsidRPr="00073CF5" w:rsidTr="00F035BF">
        <w:trPr>
          <w:trHeight w:val="625"/>
        </w:trPr>
        <w:tc>
          <w:tcPr>
            <w:tcW w:w="73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23</w:t>
            </w:r>
          </w:p>
        </w:tc>
        <w:tc>
          <w:tcPr>
            <w:tcW w:w="3630" w:type="dxa"/>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Ремонт пешеходных тротуаров</w:t>
            </w:r>
          </w:p>
        </w:tc>
        <w:tc>
          <w:tcPr>
            <w:tcW w:w="1016"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w:t>
            </w:r>
            <w:proofErr w:type="gramStart"/>
            <w:r w:rsidRPr="00073CF5">
              <w:rPr>
                <w:rFonts w:ascii="Times New Roman" w:hAnsi="Times New Roman"/>
              </w:rPr>
              <w:t>2</w:t>
            </w:r>
            <w:proofErr w:type="gramEnd"/>
          </w:p>
        </w:tc>
        <w:tc>
          <w:tcPr>
            <w:tcW w:w="1016" w:type="dxa"/>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1 563</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4 489</w:t>
            </w:r>
          </w:p>
        </w:tc>
        <w:tc>
          <w:tcPr>
            <w:tcW w:w="1452"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1 615</w:t>
            </w:r>
          </w:p>
        </w:tc>
        <w:tc>
          <w:tcPr>
            <w:tcW w:w="1596"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7 920</w:t>
            </w:r>
          </w:p>
        </w:tc>
        <w:tc>
          <w:tcPr>
            <w:tcW w:w="1453" w:type="dxa"/>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7 920</w:t>
            </w:r>
          </w:p>
        </w:tc>
      </w:tr>
      <w:tr w:rsidR="00073CF5" w:rsidRPr="00073CF5" w:rsidTr="00F035BF">
        <w:trPr>
          <w:trHeight w:val="625"/>
        </w:trPr>
        <w:tc>
          <w:tcPr>
            <w:tcW w:w="737" w:type="dxa"/>
            <w:tcBorders>
              <w:bottom w:val="single" w:sz="4" w:space="0" w:color="auto"/>
            </w:tcBorders>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24</w:t>
            </w:r>
          </w:p>
        </w:tc>
        <w:tc>
          <w:tcPr>
            <w:tcW w:w="3630" w:type="dxa"/>
            <w:tcBorders>
              <w:bottom w:val="single" w:sz="4" w:space="0" w:color="auto"/>
            </w:tcBorders>
            <w:vAlign w:val="center"/>
          </w:tcPr>
          <w:p w:rsidR="00073CF5" w:rsidRPr="00073CF5" w:rsidRDefault="00073CF5" w:rsidP="00073CF5">
            <w:pPr>
              <w:spacing w:after="0" w:line="240" w:lineRule="auto"/>
              <w:rPr>
                <w:rFonts w:ascii="Times New Roman" w:hAnsi="Times New Roman"/>
              </w:rPr>
            </w:pPr>
            <w:r w:rsidRPr="00073CF5">
              <w:rPr>
                <w:rFonts w:ascii="Times New Roman" w:hAnsi="Times New Roman"/>
              </w:rPr>
              <w:t>Вывоз мусора в весенний период</w:t>
            </w:r>
          </w:p>
        </w:tc>
        <w:tc>
          <w:tcPr>
            <w:tcW w:w="1016" w:type="dxa"/>
            <w:tcBorders>
              <w:bottom w:val="single" w:sz="4" w:space="0" w:color="auto"/>
            </w:tcBorders>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м3</w:t>
            </w:r>
          </w:p>
        </w:tc>
        <w:tc>
          <w:tcPr>
            <w:tcW w:w="1016" w:type="dxa"/>
            <w:tcBorders>
              <w:bottom w:val="single" w:sz="4" w:space="0" w:color="auto"/>
            </w:tcBorders>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tcBorders>
              <w:bottom w:val="single" w:sz="4" w:space="0" w:color="auto"/>
            </w:tcBorders>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618,5</w:t>
            </w:r>
          </w:p>
        </w:tc>
        <w:tc>
          <w:tcPr>
            <w:tcW w:w="1452"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618,5</w:t>
            </w:r>
          </w:p>
        </w:tc>
        <w:tc>
          <w:tcPr>
            <w:tcW w:w="1452"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618,5</w:t>
            </w:r>
          </w:p>
        </w:tc>
        <w:tc>
          <w:tcPr>
            <w:tcW w:w="1596"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618,5</w:t>
            </w:r>
          </w:p>
        </w:tc>
        <w:tc>
          <w:tcPr>
            <w:tcW w:w="1453"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618,5</w:t>
            </w:r>
          </w:p>
        </w:tc>
      </w:tr>
      <w:tr w:rsidR="00073CF5" w:rsidRPr="00073CF5" w:rsidTr="00F035BF">
        <w:trPr>
          <w:trHeight w:val="332"/>
        </w:trPr>
        <w:tc>
          <w:tcPr>
            <w:tcW w:w="737" w:type="dxa"/>
            <w:tcBorders>
              <w:bottom w:val="single" w:sz="4" w:space="0" w:color="auto"/>
            </w:tcBorders>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 25</w:t>
            </w:r>
          </w:p>
        </w:tc>
        <w:tc>
          <w:tcPr>
            <w:tcW w:w="3630" w:type="dxa"/>
            <w:tcBorders>
              <w:bottom w:val="single" w:sz="4" w:space="0" w:color="auto"/>
            </w:tcBorders>
            <w:vAlign w:val="center"/>
          </w:tcPr>
          <w:p w:rsidR="00073CF5" w:rsidRPr="00073CF5" w:rsidRDefault="00073CF5" w:rsidP="00073CF5">
            <w:pPr>
              <w:spacing w:after="0" w:line="240" w:lineRule="auto"/>
              <w:rPr>
                <w:rFonts w:ascii="Times New Roman" w:hAnsi="Times New Roman"/>
              </w:rPr>
            </w:pPr>
            <w:proofErr w:type="spellStart"/>
            <w:r w:rsidRPr="00073CF5">
              <w:rPr>
                <w:rFonts w:ascii="Times New Roman" w:hAnsi="Times New Roman"/>
              </w:rPr>
              <w:t>Акарицидная</w:t>
            </w:r>
            <w:proofErr w:type="spellEnd"/>
            <w:r w:rsidRPr="00073CF5">
              <w:rPr>
                <w:rFonts w:ascii="Times New Roman" w:hAnsi="Times New Roman"/>
              </w:rPr>
              <w:t xml:space="preserve"> обработка </w:t>
            </w:r>
          </w:p>
        </w:tc>
        <w:tc>
          <w:tcPr>
            <w:tcW w:w="1016" w:type="dxa"/>
            <w:tcBorders>
              <w:bottom w:val="single" w:sz="4" w:space="0" w:color="auto"/>
            </w:tcBorders>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м</w:t>
            </w:r>
            <w:proofErr w:type="gramStart"/>
            <w:r w:rsidRPr="00073CF5">
              <w:rPr>
                <w:rFonts w:ascii="Times New Roman" w:hAnsi="Times New Roman"/>
              </w:rPr>
              <w:t>2</w:t>
            </w:r>
            <w:proofErr w:type="gramEnd"/>
          </w:p>
        </w:tc>
        <w:tc>
          <w:tcPr>
            <w:tcW w:w="1016" w:type="dxa"/>
            <w:tcBorders>
              <w:bottom w:val="single" w:sz="4" w:space="0" w:color="auto"/>
            </w:tcBorders>
            <w:noWrap/>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Х</w:t>
            </w:r>
          </w:p>
        </w:tc>
        <w:tc>
          <w:tcPr>
            <w:tcW w:w="1597" w:type="dxa"/>
            <w:tcBorders>
              <w:bottom w:val="single" w:sz="4" w:space="0" w:color="auto"/>
            </w:tcBorders>
            <w:vAlign w:val="center"/>
          </w:tcPr>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техническое задание</w:t>
            </w:r>
          </w:p>
        </w:tc>
        <w:tc>
          <w:tcPr>
            <w:tcW w:w="1451"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370 000</w:t>
            </w:r>
          </w:p>
        </w:tc>
        <w:tc>
          <w:tcPr>
            <w:tcW w:w="1452"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370 000</w:t>
            </w:r>
          </w:p>
        </w:tc>
        <w:tc>
          <w:tcPr>
            <w:tcW w:w="1452"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370 000</w:t>
            </w:r>
          </w:p>
          <w:p w:rsidR="00073CF5" w:rsidRPr="00073CF5" w:rsidRDefault="00073CF5" w:rsidP="00073CF5">
            <w:pPr>
              <w:spacing w:after="0" w:line="240" w:lineRule="auto"/>
              <w:jc w:val="center"/>
              <w:rPr>
                <w:rFonts w:ascii="Times New Roman" w:hAnsi="Times New Roman"/>
              </w:rPr>
            </w:pPr>
          </w:p>
        </w:tc>
        <w:tc>
          <w:tcPr>
            <w:tcW w:w="1596"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370 000</w:t>
            </w:r>
          </w:p>
        </w:tc>
        <w:tc>
          <w:tcPr>
            <w:tcW w:w="1453" w:type="dxa"/>
            <w:tcBorders>
              <w:bottom w:val="single" w:sz="4" w:space="0" w:color="auto"/>
            </w:tcBorders>
          </w:tcPr>
          <w:p w:rsidR="00073CF5" w:rsidRPr="00073CF5" w:rsidRDefault="00073CF5" w:rsidP="00073CF5">
            <w:pPr>
              <w:spacing w:after="0" w:line="240" w:lineRule="auto"/>
              <w:jc w:val="center"/>
              <w:rPr>
                <w:rFonts w:ascii="Times New Roman" w:hAnsi="Times New Roman"/>
              </w:rPr>
            </w:pPr>
          </w:p>
          <w:p w:rsidR="00073CF5" w:rsidRPr="00073CF5" w:rsidRDefault="00073CF5" w:rsidP="00073CF5">
            <w:pPr>
              <w:spacing w:after="0" w:line="240" w:lineRule="auto"/>
              <w:jc w:val="center"/>
              <w:rPr>
                <w:rFonts w:ascii="Times New Roman" w:hAnsi="Times New Roman"/>
              </w:rPr>
            </w:pPr>
            <w:r w:rsidRPr="00073CF5">
              <w:rPr>
                <w:rFonts w:ascii="Times New Roman" w:hAnsi="Times New Roman"/>
              </w:rPr>
              <w:t>370 000</w:t>
            </w:r>
          </w:p>
        </w:tc>
      </w:tr>
    </w:tbl>
    <w:p w:rsidR="00073CF5" w:rsidRDefault="00073CF5" w:rsidP="00073CF5">
      <w:pPr>
        <w:spacing w:after="0" w:line="240" w:lineRule="auto"/>
      </w:pPr>
    </w:p>
    <w:p w:rsidR="00073CF5" w:rsidRDefault="00073CF5" w:rsidP="00073CF5">
      <w:pPr>
        <w:spacing w:after="0" w:line="240" w:lineRule="auto"/>
        <w:rPr>
          <w:lang w:val="en-US"/>
        </w:rPr>
      </w:pPr>
    </w:p>
    <w:p w:rsidR="00DB6129" w:rsidRDefault="00DB6129" w:rsidP="00073CF5">
      <w:pPr>
        <w:spacing w:after="0" w:line="240" w:lineRule="auto"/>
        <w:rPr>
          <w:lang w:val="en-US"/>
        </w:rPr>
      </w:pPr>
    </w:p>
    <w:p w:rsidR="00DB6129" w:rsidRDefault="00DB6129" w:rsidP="00073CF5">
      <w:pPr>
        <w:spacing w:after="0" w:line="240" w:lineRule="auto"/>
        <w:rPr>
          <w:lang w:val="en-US"/>
        </w:rPr>
      </w:pPr>
    </w:p>
    <w:p w:rsidR="00DB6129" w:rsidRDefault="00DB6129" w:rsidP="00073CF5">
      <w:pPr>
        <w:spacing w:after="0" w:line="240" w:lineRule="auto"/>
        <w:rPr>
          <w:lang w:val="en-US"/>
        </w:rPr>
      </w:pPr>
    </w:p>
    <w:p w:rsidR="00DB6129" w:rsidRDefault="00DB6129" w:rsidP="00073CF5">
      <w:pPr>
        <w:spacing w:after="0" w:line="240" w:lineRule="auto"/>
        <w:rPr>
          <w:lang w:val="en-US"/>
        </w:rPr>
      </w:pPr>
    </w:p>
    <w:p w:rsidR="00DB6129" w:rsidRDefault="00DB6129" w:rsidP="00073CF5">
      <w:pPr>
        <w:spacing w:after="0" w:line="240" w:lineRule="auto"/>
        <w:rPr>
          <w:lang w:val="en-US"/>
        </w:rPr>
      </w:pPr>
    </w:p>
    <w:p w:rsidR="00DB6129" w:rsidRDefault="00DB6129" w:rsidP="00073CF5">
      <w:pPr>
        <w:spacing w:after="0" w:line="240" w:lineRule="auto"/>
        <w:rPr>
          <w:lang w:val="en-US"/>
        </w:rPr>
      </w:pPr>
    </w:p>
    <w:p w:rsidR="00DB6129" w:rsidRDefault="00DB6129" w:rsidP="00073CF5">
      <w:pPr>
        <w:spacing w:after="0" w:line="240" w:lineRule="auto"/>
        <w:rPr>
          <w:lang w:val="en-US"/>
        </w:rPr>
      </w:pPr>
    </w:p>
    <w:p w:rsidR="00DB6129" w:rsidRDefault="00DB6129" w:rsidP="00073CF5">
      <w:pPr>
        <w:spacing w:after="0" w:line="240" w:lineRule="auto"/>
        <w:rPr>
          <w:lang w:val="en-US"/>
        </w:rPr>
      </w:pPr>
    </w:p>
    <w:p w:rsidR="00DB6129" w:rsidRDefault="00DB6129" w:rsidP="00073CF5">
      <w:pPr>
        <w:spacing w:after="0" w:line="240" w:lineRule="auto"/>
        <w:rPr>
          <w:lang w:val="en-US"/>
        </w:rPr>
      </w:pPr>
    </w:p>
    <w:p w:rsidR="00DB6129" w:rsidRPr="00DB6129" w:rsidRDefault="00DB6129" w:rsidP="00073CF5">
      <w:pPr>
        <w:spacing w:after="0" w:line="240" w:lineRule="auto"/>
        <w:rPr>
          <w:lang w:val="en-US"/>
        </w:rPr>
      </w:pPr>
    </w:p>
    <w:tbl>
      <w:tblPr>
        <w:tblW w:w="15443" w:type="dxa"/>
        <w:tblLayout w:type="fixed"/>
        <w:tblLook w:val="00A0"/>
      </w:tblPr>
      <w:tblGrid>
        <w:gridCol w:w="715"/>
        <w:gridCol w:w="2185"/>
        <w:gridCol w:w="234"/>
        <w:gridCol w:w="466"/>
        <w:gridCol w:w="384"/>
        <w:gridCol w:w="458"/>
        <w:gridCol w:w="393"/>
        <w:gridCol w:w="449"/>
        <w:gridCol w:w="401"/>
        <w:gridCol w:w="441"/>
        <w:gridCol w:w="410"/>
        <w:gridCol w:w="432"/>
        <w:gridCol w:w="418"/>
        <w:gridCol w:w="564"/>
        <w:gridCol w:w="287"/>
        <w:gridCol w:w="737"/>
        <w:gridCol w:w="113"/>
        <w:gridCol w:w="851"/>
        <w:gridCol w:w="17"/>
        <w:gridCol w:w="833"/>
        <w:gridCol w:w="9"/>
        <w:gridCol w:w="842"/>
        <w:gridCol w:w="14"/>
        <w:gridCol w:w="836"/>
        <w:gridCol w:w="20"/>
        <w:gridCol w:w="831"/>
        <w:gridCol w:w="136"/>
        <w:gridCol w:w="714"/>
        <w:gridCol w:w="185"/>
        <w:gridCol w:w="666"/>
        <w:gridCol w:w="118"/>
        <w:gridCol w:w="284"/>
      </w:tblGrid>
      <w:tr w:rsidR="00405F1F" w:rsidRPr="008918AB" w:rsidTr="00DB6129">
        <w:trPr>
          <w:trHeight w:val="316"/>
        </w:trPr>
        <w:tc>
          <w:tcPr>
            <w:tcW w:w="715" w:type="dxa"/>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2185" w:type="dxa"/>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700"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b/>
                <w:bCs/>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b/>
                <w:bCs/>
                <w:sz w:val="24"/>
                <w:szCs w:val="24"/>
                <w:lang w:eastAsia="ru-RU"/>
              </w:rPr>
            </w:pPr>
          </w:p>
        </w:tc>
        <w:tc>
          <w:tcPr>
            <w:tcW w:w="98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b/>
                <w:bCs/>
                <w:sz w:val="24"/>
                <w:szCs w:val="24"/>
                <w:lang w:eastAsia="ru-RU"/>
              </w:rPr>
            </w:pPr>
          </w:p>
        </w:tc>
        <w:tc>
          <w:tcPr>
            <w:tcW w:w="1024"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color w:val="000000"/>
                <w:sz w:val="24"/>
                <w:szCs w:val="24"/>
                <w:lang w:eastAsia="ru-RU"/>
              </w:rPr>
            </w:pPr>
          </w:p>
        </w:tc>
        <w:tc>
          <w:tcPr>
            <w:tcW w:w="981" w:type="dxa"/>
            <w:gridSpan w:val="3"/>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color w:val="000000"/>
                <w:sz w:val="24"/>
                <w:szCs w:val="24"/>
                <w:lang w:eastAsia="ru-RU"/>
              </w:rPr>
            </w:pPr>
          </w:p>
        </w:tc>
        <w:tc>
          <w:tcPr>
            <w:tcW w:w="4420" w:type="dxa"/>
            <w:gridSpan w:val="10"/>
            <w:vMerge w:val="restart"/>
            <w:tcBorders>
              <w:top w:val="nil"/>
              <w:left w:val="nil"/>
              <w:right w:val="nil"/>
            </w:tcBorders>
            <w:noWrap/>
            <w:vAlign w:val="bottom"/>
          </w:tcPr>
          <w:p w:rsidR="00405F1F" w:rsidRPr="0019397F" w:rsidRDefault="00405F1F" w:rsidP="00DB6129">
            <w:pPr>
              <w:spacing w:after="0" w:line="240" w:lineRule="auto"/>
              <w:rPr>
                <w:rFonts w:ascii="Times New Roman" w:hAnsi="Times New Roman"/>
                <w:sz w:val="24"/>
                <w:szCs w:val="24"/>
                <w:lang w:eastAsia="ru-RU"/>
              </w:rPr>
            </w:pPr>
            <w:r w:rsidRPr="0019397F">
              <w:rPr>
                <w:rFonts w:ascii="Times New Roman" w:hAnsi="Times New Roman"/>
                <w:sz w:val="24"/>
                <w:szCs w:val="24"/>
                <w:lang w:eastAsia="ru-RU"/>
              </w:rPr>
              <w:t>Приложение № 2</w:t>
            </w:r>
          </w:p>
          <w:p w:rsidR="00405F1F" w:rsidRPr="0019397F" w:rsidRDefault="00405F1F" w:rsidP="00DB6129">
            <w:pPr>
              <w:spacing w:after="0" w:line="240" w:lineRule="auto"/>
              <w:rPr>
                <w:rFonts w:ascii="Times New Roman" w:hAnsi="Times New Roman"/>
                <w:sz w:val="24"/>
                <w:szCs w:val="24"/>
                <w:lang w:eastAsia="ru-RU"/>
              </w:rPr>
            </w:pPr>
            <w:r w:rsidRPr="0019397F">
              <w:rPr>
                <w:rFonts w:ascii="Times New Roman" w:hAnsi="Times New Roman"/>
                <w:sz w:val="24"/>
                <w:szCs w:val="24"/>
                <w:lang w:eastAsia="ru-RU"/>
              </w:rPr>
              <w:t>к  паспорту муниципальной  программы города Ачинска</w:t>
            </w:r>
          </w:p>
          <w:p w:rsidR="00405F1F" w:rsidRPr="008918AB" w:rsidRDefault="00405F1F" w:rsidP="00DB6129">
            <w:pPr>
              <w:rPr>
                <w:rFonts w:ascii="Times New Roman" w:hAnsi="Times New Roman"/>
                <w:sz w:val="24"/>
                <w:szCs w:val="24"/>
                <w:lang w:eastAsia="ru-RU"/>
              </w:rPr>
            </w:pPr>
            <w:r w:rsidRPr="0019397F">
              <w:rPr>
                <w:rFonts w:ascii="Times New Roman" w:hAnsi="Times New Roman"/>
                <w:sz w:val="24"/>
                <w:szCs w:val="24"/>
                <w:lang w:eastAsia="ru-RU"/>
              </w:rPr>
              <w:t xml:space="preserve">"Обеспечение функционирования и модернизация </w:t>
            </w:r>
            <w:r w:rsidRPr="0019397F">
              <w:rPr>
                <w:rFonts w:ascii="Times New Roman" w:hAnsi="Times New Roman"/>
                <w:sz w:val="24"/>
                <w:szCs w:val="24"/>
                <w:lang w:eastAsia="ru-RU"/>
              </w:rPr>
              <w:br/>
              <w:t>объектов жилищно-коммунального хозяйства"</w:t>
            </w:r>
          </w:p>
        </w:tc>
        <w:tc>
          <w:tcPr>
            <w:tcW w:w="784"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284" w:type="dxa"/>
            <w:tcBorders>
              <w:top w:val="nil"/>
              <w:left w:val="nil"/>
              <w:bottom w:val="nil"/>
              <w:right w:val="nil"/>
            </w:tcBorders>
          </w:tcPr>
          <w:p w:rsidR="00405F1F" w:rsidRPr="008918AB" w:rsidRDefault="00405F1F" w:rsidP="00DB6129">
            <w:pPr>
              <w:spacing w:after="0" w:line="240" w:lineRule="auto"/>
              <w:rPr>
                <w:rFonts w:ascii="Times New Roman" w:hAnsi="Times New Roman"/>
                <w:sz w:val="24"/>
                <w:szCs w:val="24"/>
                <w:lang w:eastAsia="ru-RU"/>
              </w:rPr>
            </w:pPr>
          </w:p>
        </w:tc>
      </w:tr>
      <w:tr w:rsidR="00405F1F" w:rsidRPr="008918AB" w:rsidTr="00DB6129">
        <w:trPr>
          <w:trHeight w:val="316"/>
        </w:trPr>
        <w:tc>
          <w:tcPr>
            <w:tcW w:w="715" w:type="dxa"/>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2185" w:type="dxa"/>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700"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98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1024"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color w:val="000000"/>
                <w:sz w:val="24"/>
                <w:szCs w:val="24"/>
                <w:lang w:eastAsia="ru-RU"/>
              </w:rPr>
            </w:pPr>
          </w:p>
        </w:tc>
        <w:tc>
          <w:tcPr>
            <w:tcW w:w="981" w:type="dxa"/>
            <w:gridSpan w:val="3"/>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color w:val="000000"/>
                <w:sz w:val="24"/>
                <w:szCs w:val="24"/>
                <w:lang w:eastAsia="ru-RU"/>
              </w:rPr>
            </w:pPr>
          </w:p>
        </w:tc>
        <w:tc>
          <w:tcPr>
            <w:tcW w:w="4420" w:type="dxa"/>
            <w:gridSpan w:val="10"/>
            <w:vMerge/>
            <w:tcBorders>
              <w:left w:val="nil"/>
              <w:right w:val="nil"/>
            </w:tcBorders>
            <w:noWrap/>
            <w:vAlign w:val="bottom"/>
          </w:tcPr>
          <w:p w:rsidR="00405F1F" w:rsidRPr="008918AB" w:rsidRDefault="00405F1F" w:rsidP="00DB6129">
            <w:pPr>
              <w:rPr>
                <w:rFonts w:ascii="Times New Roman" w:hAnsi="Times New Roman"/>
                <w:color w:val="000000"/>
                <w:sz w:val="24"/>
                <w:szCs w:val="24"/>
                <w:lang w:eastAsia="ru-RU"/>
              </w:rPr>
            </w:pPr>
          </w:p>
        </w:tc>
        <w:tc>
          <w:tcPr>
            <w:tcW w:w="784"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284" w:type="dxa"/>
            <w:tcBorders>
              <w:top w:val="nil"/>
              <w:left w:val="nil"/>
              <w:bottom w:val="nil"/>
              <w:right w:val="nil"/>
            </w:tcBorders>
          </w:tcPr>
          <w:p w:rsidR="00405F1F" w:rsidRPr="008918AB" w:rsidRDefault="00405F1F" w:rsidP="00DB6129">
            <w:pPr>
              <w:spacing w:after="0" w:line="240" w:lineRule="auto"/>
              <w:rPr>
                <w:rFonts w:ascii="Times New Roman" w:hAnsi="Times New Roman"/>
                <w:sz w:val="24"/>
                <w:szCs w:val="24"/>
                <w:lang w:eastAsia="ru-RU"/>
              </w:rPr>
            </w:pPr>
          </w:p>
        </w:tc>
      </w:tr>
      <w:tr w:rsidR="00405F1F" w:rsidRPr="008918AB" w:rsidTr="00DB6129">
        <w:trPr>
          <w:trHeight w:val="663"/>
        </w:trPr>
        <w:tc>
          <w:tcPr>
            <w:tcW w:w="715" w:type="dxa"/>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2185" w:type="dxa"/>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700"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84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982"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1024" w:type="dxa"/>
            <w:gridSpan w:val="2"/>
            <w:tcBorders>
              <w:top w:val="nil"/>
              <w:left w:val="nil"/>
              <w:bottom w:val="nil"/>
              <w:right w:val="nil"/>
            </w:tcBorders>
            <w:vAlign w:val="bottom"/>
          </w:tcPr>
          <w:p w:rsidR="00405F1F" w:rsidRPr="008918AB" w:rsidRDefault="00405F1F" w:rsidP="00DB6129">
            <w:pPr>
              <w:spacing w:after="0" w:line="240" w:lineRule="auto"/>
              <w:rPr>
                <w:rFonts w:ascii="Times New Roman" w:hAnsi="Times New Roman"/>
                <w:color w:val="000000"/>
                <w:sz w:val="24"/>
                <w:szCs w:val="24"/>
                <w:lang w:eastAsia="ru-RU"/>
              </w:rPr>
            </w:pPr>
          </w:p>
        </w:tc>
        <w:tc>
          <w:tcPr>
            <w:tcW w:w="981" w:type="dxa"/>
            <w:gridSpan w:val="3"/>
            <w:tcBorders>
              <w:top w:val="nil"/>
              <w:left w:val="nil"/>
              <w:bottom w:val="nil"/>
              <w:right w:val="nil"/>
            </w:tcBorders>
            <w:vAlign w:val="bottom"/>
          </w:tcPr>
          <w:p w:rsidR="00405F1F" w:rsidRPr="008918AB" w:rsidRDefault="00405F1F" w:rsidP="00DB6129">
            <w:pPr>
              <w:spacing w:after="0" w:line="240" w:lineRule="auto"/>
              <w:rPr>
                <w:rFonts w:ascii="Times New Roman" w:hAnsi="Times New Roman"/>
                <w:color w:val="000000"/>
                <w:sz w:val="24"/>
                <w:szCs w:val="24"/>
                <w:lang w:eastAsia="ru-RU"/>
              </w:rPr>
            </w:pPr>
          </w:p>
        </w:tc>
        <w:tc>
          <w:tcPr>
            <w:tcW w:w="4420" w:type="dxa"/>
            <w:gridSpan w:val="10"/>
            <w:vMerge/>
            <w:tcBorders>
              <w:left w:val="nil"/>
              <w:bottom w:val="nil"/>
              <w:right w:val="nil"/>
            </w:tcBorders>
            <w:vAlign w:val="bottom"/>
          </w:tcPr>
          <w:p w:rsidR="00405F1F" w:rsidRPr="008918AB" w:rsidRDefault="00405F1F" w:rsidP="00DB6129">
            <w:pPr>
              <w:spacing w:after="0" w:line="240" w:lineRule="auto"/>
              <w:rPr>
                <w:rFonts w:ascii="Times New Roman" w:hAnsi="Times New Roman"/>
                <w:color w:val="000000"/>
                <w:sz w:val="24"/>
                <w:szCs w:val="24"/>
                <w:lang w:eastAsia="ru-RU"/>
              </w:rPr>
            </w:pPr>
          </w:p>
        </w:tc>
        <w:tc>
          <w:tcPr>
            <w:tcW w:w="784"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4"/>
                <w:szCs w:val="24"/>
                <w:lang w:eastAsia="ru-RU"/>
              </w:rPr>
            </w:pPr>
          </w:p>
        </w:tc>
        <w:tc>
          <w:tcPr>
            <w:tcW w:w="284" w:type="dxa"/>
            <w:tcBorders>
              <w:top w:val="nil"/>
              <w:left w:val="nil"/>
              <w:bottom w:val="nil"/>
              <w:right w:val="nil"/>
            </w:tcBorders>
          </w:tcPr>
          <w:p w:rsidR="00405F1F" w:rsidRPr="008918AB" w:rsidRDefault="00405F1F" w:rsidP="00DB6129">
            <w:pPr>
              <w:spacing w:after="0" w:line="240" w:lineRule="auto"/>
              <w:rPr>
                <w:rFonts w:ascii="Times New Roman" w:hAnsi="Times New Roman"/>
                <w:sz w:val="24"/>
                <w:szCs w:val="24"/>
                <w:lang w:eastAsia="ru-RU"/>
              </w:rPr>
            </w:pPr>
          </w:p>
        </w:tc>
      </w:tr>
      <w:tr w:rsidR="00405F1F" w:rsidRPr="008918AB" w:rsidTr="00DB6129">
        <w:trPr>
          <w:trHeight w:val="392"/>
        </w:trPr>
        <w:tc>
          <w:tcPr>
            <w:tcW w:w="14375" w:type="dxa"/>
            <w:gridSpan w:val="29"/>
            <w:tcBorders>
              <w:top w:val="nil"/>
              <w:left w:val="nil"/>
              <w:bottom w:val="nil"/>
              <w:right w:val="nil"/>
            </w:tcBorders>
            <w:noWrap/>
            <w:vAlign w:val="bottom"/>
          </w:tcPr>
          <w:p w:rsidR="00405F1F" w:rsidRPr="0019397F" w:rsidRDefault="00405F1F" w:rsidP="00DB6129">
            <w:pPr>
              <w:spacing w:after="0" w:line="240" w:lineRule="auto"/>
              <w:jc w:val="center"/>
              <w:rPr>
                <w:rFonts w:ascii="Times New Roman" w:hAnsi="Times New Roman"/>
                <w:sz w:val="28"/>
                <w:szCs w:val="28"/>
                <w:lang w:eastAsia="ru-RU"/>
              </w:rPr>
            </w:pPr>
            <w:r w:rsidRPr="0019397F">
              <w:rPr>
                <w:rFonts w:ascii="Times New Roman" w:hAnsi="Times New Roman"/>
                <w:sz w:val="28"/>
                <w:szCs w:val="28"/>
                <w:lang w:eastAsia="ru-RU"/>
              </w:rPr>
              <w:t>Значения целевых показателей на долгосрочный период</w:t>
            </w:r>
          </w:p>
        </w:tc>
        <w:tc>
          <w:tcPr>
            <w:tcW w:w="784"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4"/>
                <w:szCs w:val="24"/>
                <w:lang w:eastAsia="ru-RU"/>
              </w:rPr>
            </w:pPr>
          </w:p>
        </w:tc>
        <w:tc>
          <w:tcPr>
            <w:tcW w:w="284" w:type="dxa"/>
            <w:tcBorders>
              <w:top w:val="nil"/>
              <w:left w:val="nil"/>
              <w:bottom w:val="nil"/>
              <w:right w:val="nil"/>
            </w:tcBorders>
          </w:tcPr>
          <w:p w:rsidR="00405F1F" w:rsidRPr="00EA38B4" w:rsidRDefault="00405F1F" w:rsidP="00DB6129">
            <w:pPr>
              <w:spacing w:after="0" w:line="240" w:lineRule="auto"/>
              <w:rPr>
                <w:rFonts w:ascii="Times New Roman" w:hAnsi="Times New Roman"/>
                <w:color w:val="0070C0"/>
                <w:sz w:val="24"/>
                <w:szCs w:val="24"/>
                <w:lang w:eastAsia="ru-RU"/>
              </w:rPr>
            </w:pPr>
          </w:p>
        </w:tc>
      </w:tr>
      <w:tr w:rsidR="00405F1F" w:rsidRPr="008918AB" w:rsidTr="00DB6129">
        <w:trPr>
          <w:trHeight w:val="377"/>
        </w:trPr>
        <w:tc>
          <w:tcPr>
            <w:tcW w:w="715" w:type="dxa"/>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8"/>
                <w:szCs w:val="28"/>
                <w:lang w:eastAsia="ru-RU"/>
              </w:rPr>
            </w:pPr>
          </w:p>
        </w:tc>
        <w:tc>
          <w:tcPr>
            <w:tcW w:w="2419"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8"/>
                <w:szCs w:val="28"/>
                <w:lang w:eastAsia="ru-RU"/>
              </w:rPr>
            </w:pPr>
          </w:p>
        </w:tc>
        <w:tc>
          <w:tcPr>
            <w:tcW w:w="850" w:type="dxa"/>
            <w:gridSpan w:val="2"/>
            <w:tcBorders>
              <w:top w:val="nil"/>
              <w:left w:val="nil"/>
              <w:bottom w:val="nil"/>
              <w:right w:val="nil"/>
            </w:tcBorders>
            <w:noWrap/>
            <w:vAlign w:val="bottom"/>
          </w:tcPr>
          <w:p w:rsidR="00405F1F" w:rsidRPr="008918AB" w:rsidRDefault="00405F1F" w:rsidP="00DB6129">
            <w:pPr>
              <w:spacing w:after="0" w:line="240" w:lineRule="auto"/>
              <w:rPr>
                <w:rFonts w:ascii="Times New Roman" w:hAnsi="Times New Roman"/>
                <w:sz w:val="28"/>
                <w:szCs w:val="28"/>
                <w:lang w:eastAsia="ru-RU"/>
              </w:rPr>
            </w:pPr>
          </w:p>
        </w:tc>
        <w:tc>
          <w:tcPr>
            <w:tcW w:w="851"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850"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441" w:type="dxa"/>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842"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982"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1024"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981" w:type="dxa"/>
            <w:gridSpan w:val="3"/>
            <w:tcBorders>
              <w:top w:val="nil"/>
              <w:left w:val="nil"/>
              <w:bottom w:val="nil"/>
              <w:right w:val="nil"/>
            </w:tcBorders>
            <w:noWrap/>
            <w:vAlign w:val="bottom"/>
          </w:tcPr>
          <w:p w:rsidR="00405F1F" w:rsidRPr="0019397F" w:rsidRDefault="00405F1F" w:rsidP="00DB6129">
            <w:pPr>
              <w:spacing w:after="0" w:line="240" w:lineRule="auto"/>
              <w:rPr>
                <w:rFonts w:ascii="Times New Roman" w:hAnsi="Times New Roman"/>
                <w:sz w:val="28"/>
                <w:szCs w:val="28"/>
                <w:lang w:eastAsia="ru-RU"/>
              </w:rPr>
            </w:pPr>
          </w:p>
        </w:tc>
        <w:tc>
          <w:tcPr>
            <w:tcW w:w="842" w:type="dxa"/>
            <w:gridSpan w:val="2"/>
            <w:tcBorders>
              <w:top w:val="nil"/>
              <w:left w:val="nil"/>
              <w:bottom w:val="nil"/>
              <w:right w:val="nil"/>
            </w:tcBorders>
            <w:noWrap/>
            <w:vAlign w:val="bottom"/>
          </w:tcPr>
          <w:p w:rsidR="00405F1F" w:rsidRPr="0019397F" w:rsidRDefault="00405F1F" w:rsidP="00DB6129">
            <w:pPr>
              <w:spacing w:after="0" w:line="240" w:lineRule="auto"/>
              <w:rPr>
                <w:rFonts w:ascii="Times New Roman" w:hAnsi="Times New Roman"/>
                <w:sz w:val="28"/>
                <w:szCs w:val="28"/>
                <w:lang w:eastAsia="ru-RU"/>
              </w:rPr>
            </w:pPr>
          </w:p>
        </w:tc>
        <w:tc>
          <w:tcPr>
            <w:tcW w:w="856"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856"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967"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899"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8"/>
                <w:szCs w:val="28"/>
                <w:lang w:eastAsia="ru-RU"/>
              </w:rPr>
            </w:pPr>
          </w:p>
        </w:tc>
        <w:tc>
          <w:tcPr>
            <w:tcW w:w="784" w:type="dxa"/>
            <w:gridSpan w:val="2"/>
            <w:tcBorders>
              <w:top w:val="nil"/>
              <w:left w:val="nil"/>
              <w:bottom w:val="nil"/>
              <w:right w:val="nil"/>
            </w:tcBorders>
            <w:noWrap/>
            <w:vAlign w:val="bottom"/>
          </w:tcPr>
          <w:p w:rsidR="00405F1F" w:rsidRPr="00EA38B4" w:rsidRDefault="00405F1F" w:rsidP="00DB6129">
            <w:pPr>
              <w:spacing w:after="0" w:line="240" w:lineRule="auto"/>
              <w:rPr>
                <w:rFonts w:ascii="Times New Roman" w:hAnsi="Times New Roman"/>
                <w:color w:val="0070C0"/>
                <w:sz w:val="24"/>
                <w:szCs w:val="24"/>
                <w:lang w:eastAsia="ru-RU"/>
              </w:rPr>
            </w:pPr>
          </w:p>
        </w:tc>
        <w:tc>
          <w:tcPr>
            <w:tcW w:w="284" w:type="dxa"/>
            <w:tcBorders>
              <w:top w:val="nil"/>
              <w:left w:val="nil"/>
              <w:bottom w:val="nil"/>
              <w:right w:val="nil"/>
            </w:tcBorders>
          </w:tcPr>
          <w:p w:rsidR="00405F1F" w:rsidRPr="00EA38B4" w:rsidRDefault="00405F1F" w:rsidP="00DB6129">
            <w:pPr>
              <w:spacing w:after="0" w:line="240" w:lineRule="auto"/>
              <w:rPr>
                <w:rFonts w:ascii="Times New Roman" w:hAnsi="Times New Roman"/>
                <w:color w:val="0070C0"/>
                <w:sz w:val="24"/>
                <w:szCs w:val="24"/>
                <w:lang w:eastAsia="ru-RU"/>
              </w:rPr>
            </w:pPr>
          </w:p>
        </w:tc>
      </w:tr>
      <w:tr w:rsidR="00405F1F" w:rsidRPr="001D10D0" w:rsidTr="00DB6129">
        <w:trPr>
          <w:gridAfter w:val="2"/>
          <w:wAfter w:w="402" w:type="dxa"/>
          <w:trHeight w:val="648"/>
        </w:trPr>
        <w:tc>
          <w:tcPr>
            <w:tcW w:w="715" w:type="dxa"/>
            <w:vMerge w:val="restart"/>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w:t>
            </w:r>
            <w:r w:rsidRPr="0019397F">
              <w:rPr>
                <w:rFonts w:ascii="Times New Roman" w:hAnsi="Times New Roman"/>
                <w:sz w:val="24"/>
                <w:szCs w:val="24"/>
                <w:lang w:eastAsia="ru-RU"/>
              </w:rPr>
              <w:br/>
            </w:r>
            <w:proofErr w:type="spellStart"/>
            <w:proofErr w:type="gramStart"/>
            <w:r w:rsidRPr="0019397F">
              <w:rPr>
                <w:rFonts w:ascii="Times New Roman" w:hAnsi="Times New Roman"/>
                <w:sz w:val="24"/>
                <w:szCs w:val="24"/>
                <w:lang w:eastAsia="ru-RU"/>
              </w:rPr>
              <w:t>п</w:t>
            </w:r>
            <w:proofErr w:type="spellEnd"/>
            <w:proofErr w:type="gramEnd"/>
            <w:r w:rsidRPr="0019397F">
              <w:rPr>
                <w:rFonts w:ascii="Times New Roman" w:hAnsi="Times New Roman"/>
                <w:sz w:val="24"/>
                <w:szCs w:val="24"/>
                <w:lang w:eastAsia="ru-RU"/>
              </w:rPr>
              <w:t>/</w:t>
            </w:r>
            <w:proofErr w:type="spellStart"/>
            <w:r w:rsidRPr="0019397F">
              <w:rPr>
                <w:rFonts w:ascii="Times New Roman" w:hAnsi="Times New Roman"/>
                <w:sz w:val="24"/>
                <w:szCs w:val="24"/>
                <w:lang w:eastAsia="ru-RU"/>
              </w:rPr>
              <w:t>п</w:t>
            </w:r>
            <w:proofErr w:type="spellEnd"/>
          </w:p>
        </w:tc>
        <w:tc>
          <w:tcPr>
            <w:tcW w:w="2419" w:type="dxa"/>
            <w:gridSpan w:val="2"/>
            <w:vMerge w:val="restart"/>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Цели,</w:t>
            </w:r>
            <w:r w:rsidRPr="0019397F">
              <w:rPr>
                <w:rFonts w:ascii="Times New Roman" w:hAnsi="Times New Roman"/>
                <w:sz w:val="24"/>
                <w:szCs w:val="24"/>
                <w:lang w:eastAsia="ru-RU"/>
              </w:rPr>
              <w:br/>
              <w:t>целевые показатели</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 xml:space="preserve">Единица </w:t>
            </w:r>
            <w:r w:rsidRPr="0019397F">
              <w:rPr>
                <w:rFonts w:ascii="Times New Roman" w:hAnsi="Times New Roman"/>
                <w:sz w:val="24"/>
                <w:szCs w:val="24"/>
                <w:lang w:eastAsia="ru-RU"/>
              </w:rPr>
              <w:br/>
              <w:t xml:space="preserve">измерения </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2014 год</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2015 год</w:t>
            </w:r>
          </w:p>
        </w:tc>
        <w:tc>
          <w:tcPr>
            <w:tcW w:w="851" w:type="dxa"/>
            <w:gridSpan w:val="2"/>
            <w:vMerge w:val="restart"/>
            <w:tcBorders>
              <w:top w:val="single" w:sz="4" w:space="0" w:color="auto"/>
              <w:left w:val="nil"/>
              <w:right w:val="single" w:sz="4" w:space="0" w:color="000000"/>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2016 год</w:t>
            </w:r>
          </w:p>
        </w:tc>
        <w:tc>
          <w:tcPr>
            <w:tcW w:w="1701" w:type="dxa"/>
            <w:gridSpan w:val="4"/>
            <w:tcBorders>
              <w:top w:val="single" w:sz="4" w:space="0" w:color="auto"/>
              <w:left w:val="nil"/>
              <w:bottom w:val="single" w:sz="4" w:space="0" w:color="auto"/>
              <w:right w:val="single" w:sz="4" w:space="0" w:color="000000"/>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Плановый период</w:t>
            </w:r>
          </w:p>
        </w:tc>
        <w:tc>
          <w:tcPr>
            <w:tcW w:w="6804" w:type="dxa"/>
            <w:gridSpan w:val="15"/>
            <w:tcBorders>
              <w:top w:val="single" w:sz="4" w:space="0" w:color="auto"/>
              <w:left w:val="nil"/>
              <w:bottom w:val="single" w:sz="4" w:space="0" w:color="auto"/>
              <w:right w:val="single" w:sz="4" w:space="0" w:color="000000"/>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Долгосрочный период по годам</w:t>
            </w:r>
          </w:p>
        </w:tc>
      </w:tr>
      <w:tr w:rsidR="00405F1F" w:rsidRPr="001D10D0" w:rsidTr="00DB6129">
        <w:trPr>
          <w:gridAfter w:val="2"/>
          <w:wAfter w:w="402" w:type="dxa"/>
          <w:trHeight w:val="1683"/>
        </w:trPr>
        <w:tc>
          <w:tcPr>
            <w:tcW w:w="715" w:type="dxa"/>
            <w:vMerge/>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rPr>
                <w:rFonts w:ascii="Times New Roman" w:hAnsi="Times New Roman"/>
                <w:sz w:val="24"/>
                <w:szCs w:val="24"/>
                <w:lang w:eastAsia="ru-RU"/>
              </w:rPr>
            </w:pP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rPr>
                <w:rFonts w:ascii="Times New Roman" w:hAnsi="Times New Roman"/>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rPr>
                <w:rFonts w:ascii="Times New Roman" w:hAnsi="Times New Roman"/>
                <w:sz w:val="24"/>
                <w:szCs w:val="24"/>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rPr>
                <w:rFonts w:ascii="Times New Roman" w:hAnsi="Times New Roman"/>
                <w:sz w:val="24"/>
                <w:szCs w:val="24"/>
                <w:lang w:eastAsia="ru-RU"/>
              </w:rPr>
            </w:pPr>
          </w:p>
        </w:tc>
        <w:tc>
          <w:tcPr>
            <w:tcW w:w="851" w:type="dxa"/>
            <w:gridSpan w:val="2"/>
            <w:vMerge/>
            <w:tcBorders>
              <w:left w:val="single" w:sz="4" w:space="0" w:color="auto"/>
              <w:bottom w:val="single" w:sz="4" w:space="0" w:color="auto"/>
              <w:right w:val="single" w:sz="4" w:space="0" w:color="000000"/>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p>
        </w:tc>
        <w:tc>
          <w:tcPr>
            <w:tcW w:w="850" w:type="dxa"/>
            <w:gridSpan w:val="2"/>
            <w:tcBorders>
              <w:top w:val="nil"/>
              <w:left w:val="single" w:sz="4" w:space="0" w:color="000000"/>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2017 год</w:t>
            </w:r>
          </w:p>
        </w:tc>
        <w:tc>
          <w:tcPr>
            <w:tcW w:w="851" w:type="dxa"/>
            <w:gridSpan w:val="2"/>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2018 год</w:t>
            </w:r>
          </w:p>
        </w:tc>
        <w:tc>
          <w:tcPr>
            <w:tcW w:w="850" w:type="dxa"/>
            <w:gridSpan w:val="2"/>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2019 год</w:t>
            </w:r>
          </w:p>
        </w:tc>
        <w:tc>
          <w:tcPr>
            <w:tcW w:w="851" w:type="dxa"/>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2020 год</w:t>
            </w:r>
          </w:p>
        </w:tc>
        <w:tc>
          <w:tcPr>
            <w:tcW w:w="850" w:type="dxa"/>
            <w:gridSpan w:val="2"/>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2021 год</w:t>
            </w:r>
          </w:p>
        </w:tc>
        <w:tc>
          <w:tcPr>
            <w:tcW w:w="851" w:type="dxa"/>
            <w:gridSpan w:val="2"/>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2022 год</w:t>
            </w:r>
          </w:p>
        </w:tc>
        <w:tc>
          <w:tcPr>
            <w:tcW w:w="850" w:type="dxa"/>
            <w:gridSpan w:val="2"/>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2023 год</w:t>
            </w:r>
          </w:p>
        </w:tc>
        <w:tc>
          <w:tcPr>
            <w:tcW w:w="851" w:type="dxa"/>
            <w:gridSpan w:val="2"/>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2024 год</w:t>
            </w:r>
          </w:p>
        </w:tc>
        <w:tc>
          <w:tcPr>
            <w:tcW w:w="850" w:type="dxa"/>
            <w:gridSpan w:val="2"/>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2025 год</w:t>
            </w:r>
          </w:p>
        </w:tc>
        <w:tc>
          <w:tcPr>
            <w:tcW w:w="851" w:type="dxa"/>
            <w:gridSpan w:val="2"/>
            <w:tcBorders>
              <w:top w:val="nil"/>
              <w:left w:val="single" w:sz="4" w:space="0" w:color="auto"/>
              <w:bottom w:val="single" w:sz="4" w:space="0" w:color="auto"/>
              <w:right w:val="single" w:sz="4" w:space="0" w:color="auto"/>
            </w:tcBorders>
          </w:tcPr>
          <w:p w:rsidR="00405F1F" w:rsidRPr="0019397F" w:rsidRDefault="00405F1F" w:rsidP="00DB6129">
            <w:pPr>
              <w:spacing w:after="0" w:line="240" w:lineRule="auto"/>
              <w:jc w:val="center"/>
              <w:rPr>
                <w:rFonts w:ascii="Times New Roman" w:hAnsi="Times New Roman"/>
                <w:sz w:val="24"/>
                <w:szCs w:val="24"/>
                <w:lang w:eastAsia="ru-RU"/>
              </w:rPr>
            </w:pPr>
          </w:p>
          <w:p w:rsidR="00405F1F" w:rsidRPr="0019397F" w:rsidRDefault="00405F1F" w:rsidP="00DB6129">
            <w:pPr>
              <w:spacing w:after="0" w:line="240" w:lineRule="auto"/>
              <w:jc w:val="center"/>
              <w:rPr>
                <w:rFonts w:ascii="Times New Roman" w:hAnsi="Times New Roman"/>
                <w:sz w:val="24"/>
                <w:szCs w:val="24"/>
                <w:lang w:eastAsia="ru-RU"/>
              </w:rPr>
            </w:pPr>
          </w:p>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2026 год</w:t>
            </w:r>
          </w:p>
        </w:tc>
      </w:tr>
      <w:tr w:rsidR="00405F1F" w:rsidRPr="001D10D0" w:rsidTr="00DB6129">
        <w:trPr>
          <w:gridAfter w:val="2"/>
          <w:wAfter w:w="402" w:type="dxa"/>
          <w:trHeight w:val="422"/>
        </w:trPr>
        <w:tc>
          <w:tcPr>
            <w:tcW w:w="715" w:type="dxa"/>
            <w:tcBorders>
              <w:top w:val="nil"/>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w:t>
            </w:r>
          </w:p>
        </w:tc>
        <w:tc>
          <w:tcPr>
            <w:tcW w:w="2419" w:type="dxa"/>
            <w:gridSpan w:val="2"/>
            <w:tcBorders>
              <w:top w:val="nil"/>
              <w:left w:val="nil"/>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w:t>
            </w:r>
          </w:p>
        </w:tc>
        <w:tc>
          <w:tcPr>
            <w:tcW w:w="850" w:type="dxa"/>
            <w:gridSpan w:val="2"/>
            <w:tcBorders>
              <w:top w:val="nil"/>
              <w:left w:val="nil"/>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3</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4</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5</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6</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7</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8</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9</w:t>
            </w:r>
          </w:p>
        </w:tc>
        <w:tc>
          <w:tcPr>
            <w:tcW w:w="851" w:type="dxa"/>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10</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11</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12</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13</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14</w:t>
            </w:r>
          </w:p>
        </w:tc>
        <w:tc>
          <w:tcPr>
            <w:tcW w:w="850" w:type="dxa"/>
            <w:gridSpan w:val="2"/>
            <w:tcBorders>
              <w:top w:val="single" w:sz="4" w:space="0" w:color="auto"/>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15</w:t>
            </w:r>
          </w:p>
        </w:tc>
        <w:tc>
          <w:tcPr>
            <w:tcW w:w="851" w:type="dxa"/>
            <w:gridSpan w:val="2"/>
            <w:tcBorders>
              <w:top w:val="single" w:sz="4" w:space="0" w:color="auto"/>
              <w:left w:val="nil"/>
              <w:bottom w:val="single" w:sz="4" w:space="0" w:color="auto"/>
              <w:right w:val="single" w:sz="4" w:space="0" w:color="auto"/>
            </w:tcBorders>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16</w:t>
            </w:r>
          </w:p>
        </w:tc>
      </w:tr>
      <w:tr w:rsidR="00405F1F" w:rsidRPr="001D10D0" w:rsidTr="00DB6129">
        <w:trPr>
          <w:gridAfter w:val="2"/>
          <w:wAfter w:w="402" w:type="dxa"/>
          <w:trHeight w:val="422"/>
        </w:trPr>
        <w:tc>
          <w:tcPr>
            <w:tcW w:w="715" w:type="dxa"/>
            <w:tcBorders>
              <w:top w:val="nil"/>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1</w:t>
            </w:r>
          </w:p>
        </w:tc>
        <w:tc>
          <w:tcPr>
            <w:tcW w:w="14326" w:type="dxa"/>
            <w:gridSpan w:val="29"/>
            <w:tcBorders>
              <w:top w:val="nil"/>
              <w:left w:val="nil"/>
              <w:bottom w:val="single" w:sz="4" w:space="0" w:color="auto"/>
              <w:right w:val="single" w:sz="4" w:space="0" w:color="auto"/>
            </w:tcBorders>
            <w:vAlign w:val="center"/>
          </w:tcPr>
          <w:p w:rsidR="00405F1F" w:rsidRPr="0019397F" w:rsidRDefault="00405F1F" w:rsidP="00DB6129">
            <w:pPr>
              <w:spacing w:after="0" w:line="240" w:lineRule="auto"/>
              <w:rPr>
                <w:rFonts w:ascii="Times New Roman" w:hAnsi="Times New Roman"/>
                <w:sz w:val="24"/>
                <w:szCs w:val="24"/>
                <w:lang w:eastAsia="ru-RU"/>
              </w:rPr>
            </w:pPr>
            <w:r w:rsidRPr="0019397F">
              <w:rPr>
                <w:rFonts w:ascii="Times New Roman" w:hAnsi="Times New Roman"/>
                <w:sz w:val="24"/>
                <w:szCs w:val="24"/>
                <w:lang w:eastAsia="ru-RU"/>
              </w:rPr>
              <w:t>Цель: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405F1F" w:rsidRPr="001D10D0" w:rsidTr="00DB6129">
        <w:trPr>
          <w:gridAfter w:val="2"/>
          <w:wAfter w:w="402" w:type="dxa"/>
          <w:trHeight w:val="422"/>
        </w:trPr>
        <w:tc>
          <w:tcPr>
            <w:tcW w:w="715" w:type="dxa"/>
            <w:tcBorders>
              <w:top w:val="nil"/>
              <w:left w:val="single" w:sz="4" w:space="0" w:color="auto"/>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2</w:t>
            </w:r>
          </w:p>
        </w:tc>
        <w:tc>
          <w:tcPr>
            <w:tcW w:w="14326" w:type="dxa"/>
            <w:gridSpan w:val="29"/>
            <w:tcBorders>
              <w:top w:val="nil"/>
              <w:left w:val="nil"/>
              <w:bottom w:val="single" w:sz="4" w:space="0" w:color="auto"/>
              <w:right w:val="single" w:sz="4" w:space="0" w:color="auto"/>
            </w:tcBorders>
            <w:vAlign w:val="center"/>
          </w:tcPr>
          <w:p w:rsidR="00405F1F" w:rsidRPr="0019397F" w:rsidRDefault="00405F1F" w:rsidP="00DB6129">
            <w:pPr>
              <w:spacing w:after="0" w:line="240" w:lineRule="auto"/>
              <w:rPr>
                <w:rFonts w:ascii="Times New Roman" w:hAnsi="Times New Roman"/>
                <w:sz w:val="24"/>
                <w:szCs w:val="24"/>
                <w:lang w:eastAsia="ru-RU"/>
              </w:rPr>
            </w:pPr>
            <w:r w:rsidRPr="0019397F">
              <w:rPr>
                <w:rFonts w:ascii="Times New Roman" w:hAnsi="Times New Roman"/>
                <w:sz w:val="24"/>
                <w:szCs w:val="24"/>
                <w:lang w:eastAsia="ru-RU"/>
              </w:rPr>
              <w:t>Целевой показатель:</w:t>
            </w:r>
          </w:p>
        </w:tc>
      </w:tr>
      <w:tr w:rsidR="00405F1F" w:rsidRPr="001D10D0" w:rsidTr="00DB6129">
        <w:trPr>
          <w:gridAfter w:val="2"/>
          <w:wAfter w:w="402" w:type="dxa"/>
          <w:trHeight w:val="2275"/>
        </w:trPr>
        <w:tc>
          <w:tcPr>
            <w:tcW w:w="715" w:type="dxa"/>
            <w:tcBorders>
              <w:top w:val="nil"/>
              <w:left w:val="single" w:sz="4" w:space="0" w:color="auto"/>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lastRenderedPageBreak/>
              <w:t> 3</w:t>
            </w:r>
          </w:p>
        </w:tc>
        <w:tc>
          <w:tcPr>
            <w:tcW w:w="2419" w:type="dxa"/>
            <w:gridSpan w:val="2"/>
            <w:tcBorders>
              <w:top w:val="nil"/>
              <w:left w:val="nil"/>
              <w:bottom w:val="single" w:sz="4" w:space="0" w:color="auto"/>
              <w:right w:val="single" w:sz="4" w:space="0" w:color="auto"/>
            </w:tcBorders>
            <w:vAlign w:val="center"/>
          </w:tcPr>
          <w:p w:rsidR="00405F1F" w:rsidRPr="0019397F" w:rsidRDefault="00405F1F" w:rsidP="00DB6129">
            <w:pPr>
              <w:spacing w:after="0" w:line="240" w:lineRule="auto"/>
              <w:rPr>
                <w:rFonts w:ascii="Times New Roman" w:hAnsi="Times New Roman"/>
                <w:sz w:val="24"/>
                <w:szCs w:val="24"/>
                <w:lang w:eastAsia="ru-RU"/>
              </w:rPr>
            </w:pPr>
            <w:r w:rsidRPr="0019397F">
              <w:rPr>
                <w:rFonts w:ascii="Times New Roman" w:hAnsi="Times New Roman"/>
                <w:sz w:val="24"/>
                <w:szCs w:val="24"/>
                <w:lang w:eastAsia="ru-RU"/>
              </w:rPr>
              <w:t>Уровень износа хозяйственно – фекального  коллектора от канализационной насосной станции 2А до левобережных очистных сооружений</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52,0</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40,0</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43,0</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46,0</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49,0</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52,0</w:t>
            </w:r>
          </w:p>
        </w:tc>
        <w:tc>
          <w:tcPr>
            <w:tcW w:w="851" w:type="dxa"/>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55,0</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58,0</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61,0</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64,0</w:t>
            </w:r>
          </w:p>
        </w:tc>
        <w:tc>
          <w:tcPr>
            <w:tcW w:w="851"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67,0</w:t>
            </w:r>
          </w:p>
        </w:tc>
        <w:tc>
          <w:tcPr>
            <w:tcW w:w="850" w:type="dxa"/>
            <w:gridSpan w:val="2"/>
            <w:tcBorders>
              <w:top w:val="nil"/>
              <w:left w:val="nil"/>
              <w:bottom w:val="single" w:sz="4" w:space="0" w:color="auto"/>
              <w:right w:val="single" w:sz="4" w:space="0" w:color="auto"/>
            </w:tcBorders>
            <w:noWrap/>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70,0</w:t>
            </w:r>
          </w:p>
        </w:tc>
        <w:tc>
          <w:tcPr>
            <w:tcW w:w="851" w:type="dxa"/>
            <w:gridSpan w:val="2"/>
            <w:tcBorders>
              <w:top w:val="nil"/>
              <w:left w:val="nil"/>
              <w:bottom w:val="single" w:sz="4" w:space="0" w:color="auto"/>
              <w:right w:val="single" w:sz="4" w:space="0" w:color="auto"/>
            </w:tcBorders>
            <w:vAlign w:val="center"/>
          </w:tcPr>
          <w:p w:rsidR="00405F1F" w:rsidRPr="0019397F" w:rsidRDefault="00405F1F" w:rsidP="00DB6129">
            <w:pPr>
              <w:spacing w:after="0" w:line="240" w:lineRule="auto"/>
              <w:jc w:val="center"/>
              <w:rPr>
                <w:rFonts w:ascii="Times New Roman" w:hAnsi="Times New Roman"/>
                <w:sz w:val="24"/>
                <w:szCs w:val="24"/>
                <w:lang w:eastAsia="ru-RU"/>
              </w:rPr>
            </w:pPr>
            <w:r w:rsidRPr="0019397F">
              <w:rPr>
                <w:rFonts w:ascii="Times New Roman" w:hAnsi="Times New Roman"/>
                <w:sz w:val="24"/>
                <w:szCs w:val="24"/>
                <w:lang w:eastAsia="ru-RU"/>
              </w:rPr>
              <w:t>73,0</w:t>
            </w:r>
          </w:p>
        </w:tc>
      </w:tr>
    </w:tbl>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p w:rsidR="00DB6129" w:rsidRPr="00DB6129" w:rsidRDefault="00DB6129" w:rsidP="00BD261C">
      <w:pPr>
        <w:overflowPunct w:val="0"/>
        <w:autoSpaceDE w:val="0"/>
        <w:autoSpaceDN w:val="0"/>
        <w:adjustRightInd w:val="0"/>
        <w:spacing w:before="40" w:after="0" w:line="240" w:lineRule="auto"/>
        <w:jc w:val="both"/>
        <w:textAlignment w:val="baseline"/>
        <w:rPr>
          <w:rFonts w:ascii="Times New Roman" w:hAnsi="Times New Roman"/>
          <w:sz w:val="32"/>
          <w:szCs w:val="32"/>
          <w:lang w:val="en-US"/>
        </w:rPr>
      </w:pPr>
    </w:p>
    <w:tbl>
      <w:tblPr>
        <w:tblW w:w="13907" w:type="dxa"/>
        <w:jc w:val="right"/>
        <w:tblInd w:w="93" w:type="dxa"/>
        <w:tblLayout w:type="fixed"/>
        <w:tblLook w:val="00A0"/>
      </w:tblPr>
      <w:tblGrid>
        <w:gridCol w:w="593"/>
        <w:gridCol w:w="1264"/>
        <w:gridCol w:w="1984"/>
        <w:gridCol w:w="1985"/>
        <w:gridCol w:w="709"/>
        <w:gridCol w:w="760"/>
        <w:gridCol w:w="799"/>
        <w:gridCol w:w="709"/>
        <w:gridCol w:w="1276"/>
        <w:gridCol w:w="1276"/>
        <w:gridCol w:w="1277"/>
        <w:gridCol w:w="1275"/>
      </w:tblGrid>
      <w:tr w:rsidR="00DB6129" w:rsidRPr="003106B6" w:rsidTr="00DB6129">
        <w:trPr>
          <w:trHeight w:val="315"/>
          <w:jc w:val="right"/>
        </w:trPr>
        <w:tc>
          <w:tcPr>
            <w:tcW w:w="593"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64"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984"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985"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0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60"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9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0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77"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75"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r>
      <w:tr w:rsidR="00DB6129" w:rsidRPr="003106B6" w:rsidTr="00DB6129">
        <w:trPr>
          <w:trHeight w:val="315"/>
          <w:jc w:val="right"/>
        </w:trPr>
        <w:tc>
          <w:tcPr>
            <w:tcW w:w="593"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64"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984"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985"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0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60"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9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b/>
                <w:bCs/>
                <w:sz w:val="24"/>
                <w:szCs w:val="24"/>
                <w:lang w:eastAsia="ru-RU"/>
              </w:rPr>
            </w:pPr>
          </w:p>
        </w:tc>
        <w:tc>
          <w:tcPr>
            <w:tcW w:w="70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b/>
                <w:bCs/>
                <w:sz w:val="24"/>
                <w:szCs w:val="24"/>
                <w:lang w:eastAsia="ru-RU"/>
              </w:rPr>
            </w:pPr>
          </w:p>
        </w:tc>
        <w:tc>
          <w:tcPr>
            <w:tcW w:w="1276"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b/>
                <w:bCs/>
                <w:sz w:val="24"/>
                <w:szCs w:val="24"/>
                <w:lang w:eastAsia="ru-RU"/>
              </w:rPr>
            </w:pPr>
          </w:p>
        </w:tc>
        <w:tc>
          <w:tcPr>
            <w:tcW w:w="2553" w:type="dxa"/>
            <w:gridSpan w:val="2"/>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r w:rsidRPr="003106B6">
              <w:rPr>
                <w:rFonts w:ascii="Times New Roman" w:hAnsi="Times New Roman"/>
                <w:sz w:val="24"/>
                <w:szCs w:val="24"/>
                <w:lang w:eastAsia="ru-RU"/>
              </w:rPr>
              <w:t>Приложение № 3</w:t>
            </w:r>
          </w:p>
        </w:tc>
        <w:tc>
          <w:tcPr>
            <w:tcW w:w="1275"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color w:val="00B050"/>
                <w:sz w:val="24"/>
                <w:szCs w:val="24"/>
                <w:lang w:eastAsia="ru-RU"/>
              </w:rPr>
            </w:pPr>
          </w:p>
        </w:tc>
      </w:tr>
      <w:tr w:rsidR="00DB6129" w:rsidRPr="003106B6" w:rsidTr="00DB6129">
        <w:trPr>
          <w:trHeight w:val="375"/>
          <w:jc w:val="right"/>
        </w:trPr>
        <w:tc>
          <w:tcPr>
            <w:tcW w:w="593"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64"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984" w:type="dxa"/>
            <w:tcBorders>
              <w:top w:val="nil"/>
              <w:left w:val="nil"/>
              <w:bottom w:val="nil"/>
              <w:right w:val="nil"/>
            </w:tcBorders>
            <w:noWrap/>
            <w:vAlign w:val="bottom"/>
          </w:tcPr>
          <w:p w:rsidR="00DB6129" w:rsidRPr="003106B6" w:rsidRDefault="00DB6129" w:rsidP="00DB6129">
            <w:pPr>
              <w:spacing w:after="0" w:line="240" w:lineRule="auto"/>
              <w:jc w:val="center"/>
              <w:rPr>
                <w:rFonts w:ascii="Times New Roman" w:hAnsi="Times New Roman"/>
                <w:sz w:val="24"/>
                <w:szCs w:val="24"/>
                <w:lang w:eastAsia="ru-RU"/>
              </w:rPr>
            </w:pPr>
          </w:p>
        </w:tc>
        <w:tc>
          <w:tcPr>
            <w:tcW w:w="1985"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0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60"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9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0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3828" w:type="dxa"/>
            <w:gridSpan w:val="3"/>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r w:rsidRPr="003106B6">
              <w:rPr>
                <w:rFonts w:ascii="Times New Roman" w:hAnsi="Times New Roman"/>
                <w:sz w:val="24"/>
                <w:szCs w:val="24"/>
                <w:lang w:eastAsia="ru-RU"/>
              </w:rPr>
              <w:t>к  муниципальной программе города Ачинска</w:t>
            </w:r>
          </w:p>
        </w:tc>
      </w:tr>
      <w:tr w:rsidR="00DB6129" w:rsidRPr="003106B6" w:rsidTr="00DB6129">
        <w:trPr>
          <w:trHeight w:val="375"/>
          <w:jc w:val="right"/>
        </w:trPr>
        <w:tc>
          <w:tcPr>
            <w:tcW w:w="593"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64"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984"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985"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0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60"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9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709"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p>
        </w:tc>
        <w:tc>
          <w:tcPr>
            <w:tcW w:w="3828" w:type="dxa"/>
            <w:gridSpan w:val="3"/>
            <w:tcBorders>
              <w:top w:val="nil"/>
              <w:left w:val="nil"/>
              <w:bottom w:val="nil"/>
              <w:right w:val="nil"/>
            </w:tcBorders>
            <w:noWrap/>
            <w:vAlign w:val="bottom"/>
          </w:tcPr>
          <w:p w:rsidR="00DB6129" w:rsidRPr="003106B6" w:rsidRDefault="00DB6129" w:rsidP="008918AB">
            <w:pPr>
              <w:spacing w:after="0" w:line="240" w:lineRule="auto"/>
              <w:rPr>
                <w:rFonts w:ascii="Times New Roman" w:hAnsi="Times New Roman"/>
                <w:sz w:val="24"/>
                <w:szCs w:val="24"/>
                <w:lang w:eastAsia="ru-RU"/>
              </w:rPr>
            </w:pPr>
            <w:r w:rsidRPr="003106B6">
              <w:rPr>
                <w:rFonts w:ascii="Times New Roman" w:hAnsi="Times New Roman"/>
                <w:sz w:val="24"/>
                <w:szCs w:val="24"/>
                <w:lang w:eastAsia="ru-RU"/>
              </w:rPr>
              <w:t>«Обеспечение функционирования и модернизация объектов</w:t>
            </w:r>
          </w:p>
          <w:p w:rsidR="00DB6129" w:rsidRPr="003106B6" w:rsidRDefault="00DB6129" w:rsidP="008918AB">
            <w:pPr>
              <w:spacing w:after="0" w:line="240" w:lineRule="auto"/>
              <w:rPr>
                <w:rFonts w:ascii="Times New Roman" w:hAnsi="Times New Roman"/>
                <w:sz w:val="24"/>
                <w:szCs w:val="24"/>
                <w:lang w:eastAsia="ru-RU"/>
              </w:rPr>
            </w:pPr>
            <w:r w:rsidRPr="003106B6">
              <w:rPr>
                <w:rFonts w:ascii="Times New Roman" w:hAnsi="Times New Roman"/>
                <w:sz w:val="24"/>
                <w:szCs w:val="24"/>
                <w:lang w:eastAsia="ru-RU"/>
              </w:rPr>
              <w:t>жилищно-коммунального хозяйства»</w:t>
            </w:r>
          </w:p>
        </w:tc>
      </w:tr>
    </w:tbl>
    <w:p w:rsidR="00DB6129" w:rsidRPr="00DB6129" w:rsidRDefault="00DB6129" w:rsidP="003A35E5">
      <w:pPr>
        <w:spacing w:after="0" w:line="240" w:lineRule="auto"/>
        <w:jc w:val="center"/>
      </w:pPr>
      <w:r w:rsidRPr="003106B6">
        <w:rPr>
          <w:rFonts w:ascii="Times New Roman" w:hAnsi="Times New Roman"/>
          <w:sz w:val="28"/>
          <w:szCs w:val="28"/>
        </w:rPr>
        <w:t>Информация о распределении планируемых расходов по подпрограммам муниципальной программы города Ачинска</w:t>
      </w:r>
    </w:p>
    <w:p w:rsidR="00DB6129" w:rsidRPr="00DB6129" w:rsidRDefault="00DB6129" w:rsidP="003A35E5">
      <w:pPr>
        <w:spacing w:after="0" w:line="240" w:lineRule="auto"/>
      </w:pPr>
    </w:p>
    <w:tbl>
      <w:tblPr>
        <w:tblW w:w="15466" w:type="dxa"/>
        <w:tblInd w:w="93" w:type="dxa"/>
        <w:tblLayout w:type="fixed"/>
        <w:tblLook w:val="00A0"/>
      </w:tblPr>
      <w:tblGrid>
        <w:gridCol w:w="593"/>
        <w:gridCol w:w="1264"/>
        <w:gridCol w:w="1984"/>
        <w:gridCol w:w="1844"/>
        <w:gridCol w:w="709"/>
        <w:gridCol w:w="851"/>
        <w:gridCol w:w="708"/>
        <w:gridCol w:w="709"/>
        <w:gridCol w:w="1134"/>
        <w:gridCol w:w="424"/>
        <w:gridCol w:w="710"/>
        <w:gridCol w:w="1134"/>
        <w:gridCol w:w="1134"/>
        <w:gridCol w:w="1134"/>
        <w:gridCol w:w="1134"/>
      </w:tblGrid>
      <w:tr w:rsidR="003A35E5" w:rsidRPr="003A35E5" w:rsidTr="00F035BF">
        <w:trPr>
          <w:trHeight w:val="375"/>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 xml:space="preserve">№ </w:t>
            </w:r>
            <w:proofErr w:type="spellStart"/>
            <w:proofErr w:type="gramStart"/>
            <w:r w:rsidRPr="003A35E5">
              <w:rPr>
                <w:rFonts w:ascii="Times New Roman" w:hAnsi="Times New Roman"/>
              </w:rPr>
              <w:t>п</w:t>
            </w:r>
            <w:proofErr w:type="spellEnd"/>
            <w:proofErr w:type="gramEnd"/>
            <w:r w:rsidRPr="003A35E5">
              <w:rPr>
                <w:rFonts w:ascii="Times New Roman" w:hAnsi="Times New Roman"/>
              </w:rPr>
              <w:t>/</w:t>
            </w:r>
            <w:proofErr w:type="spellStart"/>
            <w:r w:rsidRPr="003A35E5">
              <w:rPr>
                <w:rFonts w:ascii="Times New Roman" w:hAnsi="Times New Roman"/>
              </w:rPr>
              <w:t>п</w:t>
            </w:r>
            <w:proofErr w:type="spellEnd"/>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 xml:space="preserve">Статус </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 xml:space="preserve">Наименование программы, подпрограммы </w:t>
            </w:r>
          </w:p>
        </w:tc>
        <w:tc>
          <w:tcPr>
            <w:tcW w:w="1844" w:type="dxa"/>
            <w:vMerge w:val="restart"/>
            <w:tcBorders>
              <w:top w:val="single" w:sz="4" w:space="0" w:color="auto"/>
              <w:left w:val="single" w:sz="4" w:space="0" w:color="auto"/>
              <w:bottom w:val="nil"/>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Наименование ГРБС</w:t>
            </w:r>
          </w:p>
        </w:tc>
        <w:tc>
          <w:tcPr>
            <w:tcW w:w="2977" w:type="dxa"/>
            <w:gridSpan w:val="4"/>
            <w:tcBorders>
              <w:top w:val="single" w:sz="4" w:space="0" w:color="auto"/>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Код бюджетной классификации</w:t>
            </w:r>
          </w:p>
        </w:tc>
        <w:tc>
          <w:tcPr>
            <w:tcW w:w="1558" w:type="dxa"/>
            <w:gridSpan w:val="2"/>
            <w:tcBorders>
              <w:top w:val="single" w:sz="4" w:space="0" w:color="auto"/>
              <w:left w:val="nil"/>
              <w:bottom w:val="single" w:sz="4" w:space="0" w:color="auto"/>
              <w:right w:val="nil"/>
            </w:tcBorders>
          </w:tcPr>
          <w:p w:rsidR="003A35E5" w:rsidRPr="003A35E5" w:rsidRDefault="003A35E5" w:rsidP="003A35E5">
            <w:pPr>
              <w:spacing w:after="0" w:line="240" w:lineRule="auto"/>
              <w:jc w:val="center"/>
              <w:rPr>
                <w:rFonts w:ascii="Times New Roman" w:hAnsi="Times New Roman"/>
              </w:rPr>
            </w:pPr>
          </w:p>
        </w:tc>
        <w:tc>
          <w:tcPr>
            <w:tcW w:w="5246" w:type="dxa"/>
            <w:gridSpan w:val="5"/>
            <w:tcBorders>
              <w:top w:val="single" w:sz="4" w:space="0" w:color="auto"/>
              <w:left w:val="nil"/>
              <w:bottom w:val="single" w:sz="4" w:space="0" w:color="auto"/>
              <w:right w:val="single" w:sz="4" w:space="0" w:color="000000"/>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Расходы (тыс. руб.), годы</w:t>
            </w:r>
          </w:p>
        </w:tc>
      </w:tr>
      <w:tr w:rsidR="003A35E5" w:rsidRPr="003A35E5" w:rsidTr="00F035BF">
        <w:trPr>
          <w:trHeight w:val="1185"/>
        </w:trPr>
        <w:tc>
          <w:tcPr>
            <w:tcW w:w="593" w:type="dxa"/>
            <w:vMerge/>
            <w:tcBorders>
              <w:top w:val="single" w:sz="4" w:space="0" w:color="auto"/>
              <w:left w:val="single" w:sz="4" w:space="0" w:color="auto"/>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rPr>
            </w:pPr>
          </w:p>
        </w:tc>
        <w:tc>
          <w:tcPr>
            <w:tcW w:w="1844" w:type="dxa"/>
            <w:vMerge/>
            <w:tcBorders>
              <w:top w:val="single" w:sz="4" w:space="0" w:color="auto"/>
              <w:left w:val="single" w:sz="4" w:space="0" w:color="auto"/>
              <w:bottom w:val="nil"/>
              <w:right w:val="single" w:sz="4" w:space="0" w:color="auto"/>
            </w:tcBorders>
            <w:vAlign w:val="center"/>
          </w:tcPr>
          <w:p w:rsidR="003A35E5" w:rsidRPr="003A35E5" w:rsidRDefault="003A35E5" w:rsidP="003A35E5">
            <w:pPr>
              <w:spacing w:after="0" w:line="240" w:lineRule="auto"/>
              <w:rPr>
                <w:rFonts w:ascii="Times New Roman" w:hAnsi="Times New Roman"/>
              </w:rPr>
            </w:pPr>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ГРБС</w:t>
            </w:r>
          </w:p>
        </w:tc>
        <w:tc>
          <w:tcPr>
            <w:tcW w:w="851"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proofErr w:type="spellStart"/>
            <w:r w:rsidRPr="003A35E5">
              <w:rPr>
                <w:rFonts w:ascii="Times New Roman" w:hAnsi="Times New Roman"/>
              </w:rPr>
              <w:t>Рз</w:t>
            </w:r>
            <w:proofErr w:type="spellEnd"/>
            <w:r w:rsidRPr="003A35E5">
              <w:rPr>
                <w:rFonts w:ascii="Times New Roman" w:hAnsi="Times New Roman"/>
              </w:rPr>
              <w:t xml:space="preserve"> </w:t>
            </w:r>
            <w:proofErr w:type="spellStart"/>
            <w:proofErr w:type="gramStart"/>
            <w:r w:rsidRPr="003A35E5">
              <w:rPr>
                <w:rFonts w:ascii="Times New Roman" w:hAnsi="Times New Roman"/>
              </w:rPr>
              <w:t>Пр</w:t>
            </w:r>
            <w:proofErr w:type="spellEnd"/>
            <w:proofErr w:type="gramEnd"/>
          </w:p>
        </w:tc>
        <w:tc>
          <w:tcPr>
            <w:tcW w:w="708"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ЦСР</w:t>
            </w:r>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ВР</w:t>
            </w:r>
          </w:p>
        </w:tc>
        <w:tc>
          <w:tcPr>
            <w:tcW w:w="113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2014 год</w:t>
            </w:r>
          </w:p>
        </w:tc>
        <w:tc>
          <w:tcPr>
            <w:tcW w:w="1134" w:type="dxa"/>
            <w:gridSpan w:val="2"/>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2015 год</w:t>
            </w:r>
          </w:p>
        </w:tc>
        <w:tc>
          <w:tcPr>
            <w:tcW w:w="113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2016 год</w:t>
            </w:r>
          </w:p>
        </w:tc>
        <w:tc>
          <w:tcPr>
            <w:tcW w:w="113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2017 год</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p>
          <w:p w:rsidR="003A35E5" w:rsidRPr="003A35E5" w:rsidRDefault="003A35E5" w:rsidP="003A35E5">
            <w:pPr>
              <w:spacing w:after="0" w:line="240" w:lineRule="auto"/>
              <w:jc w:val="center"/>
              <w:rPr>
                <w:rFonts w:ascii="Times New Roman" w:hAnsi="Times New Roman"/>
                <w:sz w:val="18"/>
                <w:szCs w:val="18"/>
              </w:rPr>
            </w:pPr>
          </w:p>
          <w:p w:rsidR="003A35E5" w:rsidRPr="003A35E5" w:rsidRDefault="003A35E5" w:rsidP="003A35E5">
            <w:pPr>
              <w:spacing w:after="0" w:line="240" w:lineRule="auto"/>
              <w:rPr>
                <w:rFonts w:ascii="Times New Roman" w:hAnsi="Times New Roman"/>
              </w:rPr>
            </w:pPr>
            <w:r w:rsidRPr="003A35E5">
              <w:rPr>
                <w:rFonts w:ascii="Times New Roman" w:hAnsi="Times New Roman"/>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16"/>
                <w:szCs w:val="16"/>
              </w:rPr>
            </w:pPr>
            <w:r w:rsidRPr="003A35E5">
              <w:rPr>
                <w:rFonts w:ascii="Times New Roman" w:hAnsi="Times New Roman"/>
              </w:rPr>
              <w:t>Итого на период</w:t>
            </w:r>
          </w:p>
        </w:tc>
      </w:tr>
      <w:tr w:rsidR="003A35E5" w:rsidRPr="003A35E5" w:rsidTr="00F035BF">
        <w:trPr>
          <w:trHeight w:val="285"/>
        </w:trPr>
        <w:tc>
          <w:tcPr>
            <w:tcW w:w="593" w:type="dxa"/>
            <w:tcBorders>
              <w:top w:val="nil"/>
              <w:left w:val="single" w:sz="4" w:space="0" w:color="auto"/>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w:t>
            </w:r>
          </w:p>
        </w:tc>
        <w:tc>
          <w:tcPr>
            <w:tcW w:w="1264"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2</w:t>
            </w:r>
          </w:p>
        </w:tc>
        <w:tc>
          <w:tcPr>
            <w:tcW w:w="1984"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3</w:t>
            </w:r>
          </w:p>
        </w:tc>
        <w:tc>
          <w:tcPr>
            <w:tcW w:w="1844" w:type="dxa"/>
            <w:tcBorders>
              <w:top w:val="single" w:sz="4" w:space="0" w:color="auto"/>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4</w:t>
            </w:r>
          </w:p>
        </w:tc>
        <w:tc>
          <w:tcPr>
            <w:tcW w:w="709"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5</w:t>
            </w:r>
          </w:p>
        </w:tc>
        <w:tc>
          <w:tcPr>
            <w:tcW w:w="851"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w:t>
            </w:r>
          </w:p>
        </w:tc>
        <w:tc>
          <w:tcPr>
            <w:tcW w:w="708"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7</w:t>
            </w:r>
          </w:p>
        </w:tc>
        <w:tc>
          <w:tcPr>
            <w:tcW w:w="709"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8</w:t>
            </w:r>
          </w:p>
        </w:tc>
        <w:tc>
          <w:tcPr>
            <w:tcW w:w="1134"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9</w:t>
            </w:r>
          </w:p>
        </w:tc>
        <w:tc>
          <w:tcPr>
            <w:tcW w:w="1134" w:type="dxa"/>
            <w:gridSpan w:val="2"/>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10</w:t>
            </w:r>
          </w:p>
        </w:tc>
        <w:tc>
          <w:tcPr>
            <w:tcW w:w="1134"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11</w:t>
            </w:r>
          </w:p>
        </w:tc>
        <w:tc>
          <w:tcPr>
            <w:tcW w:w="1134"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12</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sz w:val="16"/>
                <w:szCs w:val="16"/>
              </w:rPr>
            </w:pPr>
            <w:r w:rsidRPr="003A35E5">
              <w:rPr>
                <w:rFonts w:ascii="Times New Roman" w:hAnsi="Times New Roman"/>
              </w:rPr>
              <w:t>14</w:t>
            </w:r>
          </w:p>
        </w:tc>
      </w:tr>
      <w:tr w:rsidR="003A35E5" w:rsidRPr="003A35E5" w:rsidTr="00F035BF">
        <w:trPr>
          <w:trHeight w:val="900"/>
        </w:trPr>
        <w:tc>
          <w:tcPr>
            <w:tcW w:w="593" w:type="dxa"/>
            <w:vMerge w:val="restart"/>
            <w:tcBorders>
              <w:top w:val="nil"/>
              <w:left w:val="single" w:sz="4" w:space="0" w:color="auto"/>
              <w:bottom w:val="single" w:sz="4" w:space="0" w:color="000000"/>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1</w:t>
            </w:r>
          </w:p>
        </w:tc>
        <w:tc>
          <w:tcPr>
            <w:tcW w:w="1264" w:type="dxa"/>
            <w:vMerge w:val="restart"/>
            <w:tcBorders>
              <w:top w:val="nil"/>
              <w:left w:val="single" w:sz="4" w:space="0" w:color="auto"/>
              <w:bottom w:val="single" w:sz="4" w:space="0" w:color="000000"/>
              <w:right w:val="single" w:sz="4" w:space="0" w:color="auto"/>
            </w:tcBorders>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Муниципальная программа</w:t>
            </w:r>
          </w:p>
        </w:tc>
        <w:tc>
          <w:tcPr>
            <w:tcW w:w="1984" w:type="dxa"/>
            <w:vMerge w:val="restart"/>
            <w:tcBorders>
              <w:top w:val="nil"/>
              <w:left w:val="single" w:sz="4" w:space="0" w:color="auto"/>
              <w:bottom w:val="single" w:sz="4" w:space="0" w:color="000000"/>
              <w:right w:val="single" w:sz="4" w:space="0" w:color="auto"/>
            </w:tcBorders>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 xml:space="preserve">"Обеспечение функционирования и модернизация объектов жилищно-коммунального хозяйства" </w:t>
            </w: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всего расходные обязательства по программе</w:t>
            </w:r>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851"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130 531,6</w:t>
            </w:r>
          </w:p>
        </w:tc>
        <w:tc>
          <w:tcPr>
            <w:tcW w:w="1134" w:type="dxa"/>
            <w:gridSpan w:val="2"/>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151 487,4</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122 314,2</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104 325,4</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104 325,4</w:t>
            </w:r>
          </w:p>
        </w:tc>
        <w:tc>
          <w:tcPr>
            <w:tcW w:w="1134" w:type="dxa"/>
            <w:tcBorders>
              <w:top w:val="single" w:sz="4" w:space="0" w:color="auto"/>
              <w:left w:val="single" w:sz="4" w:space="0" w:color="auto"/>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612 984,1</w:t>
            </w:r>
          </w:p>
        </w:tc>
      </w:tr>
      <w:tr w:rsidR="003A35E5" w:rsidRPr="003A35E5" w:rsidTr="00F035BF">
        <w:trPr>
          <w:trHeight w:val="900"/>
        </w:trPr>
        <w:tc>
          <w:tcPr>
            <w:tcW w:w="593"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26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в том числе по ГРБС:</w:t>
            </w:r>
          </w:p>
        </w:tc>
        <w:tc>
          <w:tcPr>
            <w:tcW w:w="709"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 </w:t>
            </w:r>
          </w:p>
        </w:tc>
        <w:tc>
          <w:tcPr>
            <w:tcW w:w="851"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 </w:t>
            </w:r>
          </w:p>
        </w:tc>
        <w:tc>
          <w:tcPr>
            <w:tcW w:w="708"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 </w:t>
            </w:r>
          </w:p>
        </w:tc>
        <w:tc>
          <w:tcPr>
            <w:tcW w:w="709" w:type="dxa"/>
            <w:tcBorders>
              <w:top w:val="nil"/>
              <w:left w:val="nil"/>
              <w:bottom w:val="single" w:sz="4" w:space="0" w:color="auto"/>
              <w:right w:val="single" w:sz="4" w:space="0" w:color="auto"/>
            </w:tcBorders>
            <w:noWrap/>
            <w:vAlign w:val="bottom"/>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 </w:t>
            </w: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c>
          <w:tcPr>
            <w:tcW w:w="1134" w:type="dxa"/>
            <w:gridSpan w:val="2"/>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r>
      <w:tr w:rsidR="003A35E5" w:rsidRPr="003A35E5" w:rsidTr="00F035BF">
        <w:trPr>
          <w:trHeight w:val="1020"/>
        </w:trPr>
        <w:tc>
          <w:tcPr>
            <w:tcW w:w="593"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26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администрация  города Ачинска</w:t>
            </w:r>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730</w:t>
            </w:r>
          </w:p>
        </w:tc>
        <w:tc>
          <w:tcPr>
            <w:tcW w:w="851"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129 779,4</w:t>
            </w:r>
          </w:p>
        </w:tc>
        <w:tc>
          <w:tcPr>
            <w:tcW w:w="1134" w:type="dxa"/>
            <w:gridSpan w:val="2"/>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151 487,4</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122 314,2</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104 325,4</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104 325,4</w:t>
            </w: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612 231,9</w:t>
            </w:r>
          </w:p>
        </w:tc>
      </w:tr>
      <w:tr w:rsidR="003A35E5" w:rsidRPr="003A35E5" w:rsidTr="00F035BF">
        <w:trPr>
          <w:trHeight w:val="855"/>
        </w:trPr>
        <w:tc>
          <w:tcPr>
            <w:tcW w:w="593" w:type="dxa"/>
            <w:vMerge/>
            <w:tcBorders>
              <w:top w:val="single" w:sz="4" w:space="0" w:color="auto"/>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70C0"/>
                <w:sz w:val="20"/>
                <w:szCs w:val="20"/>
              </w:rPr>
            </w:pPr>
          </w:p>
        </w:tc>
        <w:tc>
          <w:tcPr>
            <w:tcW w:w="1264" w:type="dxa"/>
            <w:vMerge/>
            <w:tcBorders>
              <w:top w:val="single" w:sz="4" w:space="0" w:color="auto"/>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70C0"/>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844" w:type="dxa"/>
            <w:tcBorders>
              <w:top w:val="single" w:sz="4" w:space="0" w:color="auto"/>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 xml:space="preserve">МКУ «Управление капитального строительства» </w:t>
            </w:r>
          </w:p>
        </w:tc>
        <w:tc>
          <w:tcPr>
            <w:tcW w:w="709" w:type="dxa"/>
            <w:tcBorders>
              <w:top w:val="single" w:sz="4" w:space="0" w:color="auto"/>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133</w:t>
            </w:r>
          </w:p>
        </w:tc>
        <w:tc>
          <w:tcPr>
            <w:tcW w:w="851" w:type="dxa"/>
            <w:tcBorders>
              <w:top w:val="single" w:sz="4" w:space="0" w:color="auto"/>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single" w:sz="4" w:space="0" w:color="auto"/>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single" w:sz="4" w:space="0" w:color="auto"/>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752,2</w:t>
            </w:r>
          </w:p>
        </w:tc>
        <w:tc>
          <w:tcPr>
            <w:tcW w:w="1134" w:type="dxa"/>
            <w:gridSpan w:val="2"/>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0,0</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0,0</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0,0</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752,2</w:t>
            </w:r>
          </w:p>
        </w:tc>
      </w:tr>
      <w:tr w:rsidR="003A35E5" w:rsidRPr="003A35E5" w:rsidTr="00F035BF">
        <w:trPr>
          <w:trHeight w:val="855"/>
        </w:trPr>
        <w:tc>
          <w:tcPr>
            <w:tcW w:w="593" w:type="dxa"/>
            <w:vMerge w:val="restart"/>
            <w:tcBorders>
              <w:top w:val="nil"/>
              <w:left w:val="single" w:sz="4" w:space="0" w:color="auto"/>
              <w:bottom w:val="single" w:sz="4" w:space="0" w:color="000000"/>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lastRenderedPageBreak/>
              <w:t>2</w:t>
            </w:r>
          </w:p>
        </w:tc>
        <w:tc>
          <w:tcPr>
            <w:tcW w:w="1264" w:type="dxa"/>
            <w:vMerge w:val="restart"/>
            <w:tcBorders>
              <w:top w:val="nil"/>
              <w:left w:val="single" w:sz="4" w:space="0" w:color="auto"/>
              <w:bottom w:val="single" w:sz="4" w:space="0" w:color="000000"/>
              <w:right w:val="single" w:sz="4" w:space="0" w:color="auto"/>
            </w:tcBorders>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Подпрограмма 1</w:t>
            </w:r>
          </w:p>
        </w:tc>
        <w:tc>
          <w:tcPr>
            <w:tcW w:w="1984" w:type="dxa"/>
            <w:vMerge w:val="restart"/>
            <w:tcBorders>
              <w:top w:val="nil"/>
              <w:left w:val="single" w:sz="4" w:space="0" w:color="auto"/>
              <w:bottom w:val="single" w:sz="4" w:space="0" w:color="000000"/>
              <w:right w:val="single" w:sz="4" w:space="0" w:color="auto"/>
            </w:tcBorders>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 xml:space="preserve">"Модернизация, реконструкция и капитальный ремонт объектов жилищно-коммунальной инфраструктуры города Ачинска" </w:t>
            </w: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всего расходные обязательства по программе</w:t>
            </w:r>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 </w:t>
            </w:r>
          </w:p>
        </w:tc>
        <w:tc>
          <w:tcPr>
            <w:tcW w:w="851"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80 303,5</w:t>
            </w:r>
          </w:p>
        </w:tc>
        <w:tc>
          <w:tcPr>
            <w:tcW w:w="1134" w:type="dxa"/>
            <w:gridSpan w:val="2"/>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68 131,4</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53 732,5</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38 255,7</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38 255,7</w:t>
            </w:r>
          </w:p>
        </w:tc>
        <w:tc>
          <w:tcPr>
            <w:tcW w:w="1134" w:type="dxa"/>
            <w:tcBorders>
              <w:top w:val="single" w:sz="4" w:space="0" w:color="auto"/>
              <w:left w:val="single" w:sz="4" w:space="0" w:color="auto"/>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278 678,8</w:t>
            </w:r>
          </w:p>
        </w:tc>
      </w:tr>
      <w:tr w:rsidR="003A35E5" w:rsidRPr="003A35E5" w:rsidTr="00F035BF">
        <w:trPr>
          <w:trHeight w:val="855"/>
        </w:trPr>
        <w:tc>
          <w:tcPr>
            <w:tcW w:w="593"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26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в том числе по ГРБС:</w:t>
            </w:r>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 </w:t>
            </w:r>
          </w:p>
        </w:tc>
        <w:tc>
          <w:tcPr>
            <w:tcW w:w="851"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p>
        </w:tc>
        <w:tc>
          <w:tcPr>
            <w:tcW w:w="1134" w:type="dxa"/>
            <w:gridSpan w:val="2"/>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r>
      <w:tr w:rsidR="003A35E5" w:rsidRPr="003A35E5" w:rsidTr="00F035BF">
        <w:trPr>
          <w:trHeight w:val="1110"/>
        </w:trPr>
        <w:tc>
          <w:tcPr>
            <w:tcW w:w="593"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26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администрация  города Ачинска</w:t>
            </w:r>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730</w:t>
            </w:r>
          </w:p>
        </w:tc>
        <w:tc>
          <w:tcPr>
            <w:tcW w:w="851"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80 303,5</w:t>
            </w:r>
          </w:p>
        </w:tc>
        <w:tc>
          <w:tcPr>
            <w:tcW w:w="1134" w:type="dxa"/>
            <w:gridSpan w:val="2"/>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68 131,4</w:t>
            </w: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53 732,5</w:t>
            </w: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38 255,7</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38 255,7</w:t>
            </w: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278 678,8</w:t>
            </w:r>
          </w:p>
        </w:tc>
      </w:tr>
      <w:tr w:rsidR="003A35E5" w:rsidRPr="003A35E5" w:rsidTr="00F035BF">
        <w:trPr>
          <w:trHeight w:val="780"/>
        </w:trPr>
        <w:tc>
          <w:tcPr>
            <w:tcW w:w="593" w:type="dxa"/>
            <w:vMerge w:val="restart"/>
            <w:tcBorders>
              <w:top w:val="nil"/>
              <w:left w:val="single" w:sz="4" w:space="0" w:color="auto"/>
              <w:bottom w:val="single" w:sz="4" w:space="0" w:color="000000"/>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3</w:t>
            </w:r>
          </w:p>
        </w:tc>
        <w:tc>
          <w:tcPr>
            <w:tcW w:w="1264" w:type="dxa"/>
            <w:vMerge w:val="restart"/>
            <w:tcBorders>
              <w:top w:val="nil"/>
              <w:left w:val="single" w:sz="4" w:space="0" w:color="auto"/>
              <w:bottom w:val="single" w:sz="4" w:space="0" w:color="000000"/>
              <w:right w:val="single" w:sz="4" w:space="0" w:color="auto"/>
            </w:tcBorders>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Подпрограмма 2</w:t>
            </w:r>
          </w:p>
        </w:tc>
        <w:tc>
          <w:tcPr>
            <w:tcW w:w="1984" w:type="dxa"/>
            <w:vMerge w:val="restart"/>
            <w:tcBorders>
              <w:top w:val="nil"/>
              <w:left w:val="single" w:sz="4" w:space="0" w:color="auto"/>
              <w:bottom w:val="single" w:sz="4" w:space="0" w:color="000000"/>
              <w:right w:val="single" w:sz="4" w:space="0" w:color="auto"/>
            </w:tcBorders>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 xml:space="preserve">"Благоустройство территории города Ачинска" </w:t>
            </w: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всего расходные обязательства по программе</w:t>
            </w:r>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 </w:t>
            </w:r>
          </w:p>
        </w:tc>
        <w:tc>
          <w:tcPr>
            <w:tcW w:w="851"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50 228,1</w:t>
            </w:r>
          </w:p>
        </w:tc>
        <w:tc>
          <w:tcPr>
            <w:tcW w:w="1134" w:type="dxa"/>
            <w:gridSpan w:val="2"/>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83 356,0</w:t>
            </w: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68 581,7</w:t>
            </w: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66 069,7</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66 069,7</w:t>
            </w: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334 305,3</w:t>
            </w:r>
          </w:p>
        </w:tc>
      </w:tr>
      <w:tr w:rsidR="003A35E5" w:rsidRPr="003A35E5" w:rsidTr="00F035BF">
        <w:trPr>
          <w:trHeight w:val="780"/>
        </w:trPr>
        <w:tc>
          <w:tcPr>
            <w:tcW w:w="593"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26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в том числе по ГРБС:</w:t>
            </w:r>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 </w:t>
            </w:r>
          </w:p>
        </w:tc>
        <w:tc>
          <w:tcPr>
            <w:tcW w:w="851"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noWrap/>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c>
          <w:tcPr>
            <w:tcW w:w="1134" w:type="dxa"/>
            <w:gridSpan w:val="2"/>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p>
        </w:tc>
      </w:tr>
      <w:tr w:rsidR="003A35E5" w:rsidRPr="003A35E5" w:rsidTr="00F035BF">
        <w:trPr>
          <w:trHeight w:val="900"/>
        </w:trPr>
        <w:tc>
          <w:tcPr>
            <w:tcW w:w="593"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26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844" w:type="dxa"/>
            <w:tcBorders>
              <w:top w:val="nil"/>
              <w:left w:val="nil"/>
              <w:bottom w:val="single" w:sz="4" w:space="0" w:color="auto"/>
              <w:right w:val="single" w:sz="4" w:space="0" w:color="auto"/>
            </w:tcBorders>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администрация  города Ачинска</w:t>
            </w:r>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730</w:t>
            </w:r>
          </w:p>
        </w:tc>
        <w:tc>
          <w:tcPr>
            <w:tcW w:w="851"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49 475,9</w:t>
            </w:r>
          </w:p>
        </w:tc>
        <w:tc>
          <w:tcPr>
            <w:tcW w:w="1134" w:type="dxa"/>
            <w:gridSpan w:val="2"/>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83 356,0</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68 581,7</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66 069,7</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66 069,7</w:t>
            </w: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333 553,1</w:t>
            </w:r>
          </w:p>
        </w:tc>
      </w:tr>
      <w:tr w:rsidR="003A35E5" w:rsidRPr="003A35E5" w:rsidTr="00F035BF">
        <w:trPr>
          <w:trHeight w:val="750"/>
        </w:trPr>
        <w:tc>
          <w:tcPr>
            <w:tcW w:w="593"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26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3A35E5" w:rsidRPr="003A35E5" w:rsidRDefault="003A35E5" w:rsidP="003A35E5">
            <w:pPr>
              <w:spacing w:after="0" w:line="240" w:lineRule="auto"/>
              <w:rPr>
                <w:rFonts w:ascii="Times New Roman" w:hAnsi="Times New Roman"/>
                <w:color w:val="00B050"/>
                <w:sz w:val="20"/>
                <w:szCs w:val="20"/>
              </w:rPr>
            </w:pPr>
          </w:p>
        </w:tc>
        <w:tc>
          <w:tcPr>
            <w:tcW w:w="1844"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rPr>
                <w:rFonts w:ascii="Times New Roman" w:hAnsi="Times New Roman"/>
                <w:sz w:val="20"/>
                <w:szCs w:val="20"/>
              </w:rPr>
            </w:pPr>
            <w:r w:rsidRPr="003A35E5">
              <w:rPr>
                <w:rFonts w:ascii="Times New Roman" w:hAnsi="Times New Roman"/>
                <w:sz w:val="20"/>
                <w:szCs w:val="20"/>
              </w:rPr>
              <w:t xml:space="preserve">МКУ «Управление капитального строительства» </w:t>
            </w:r>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r w:rsidRPr="003A35E5">
              <w:rPr>
                <w:rFonts w:ascii="Times New Roman" w:hAnsi="Times New Roman"/>
                <w:sz w:val="20"/>
                <w:szCs w:val="20"/>
              </w:rPr>
              <w:t>133</w:t>
            </w:r>
          </w:p>
        </w:tc>
        <w:tc>
          <w:tcPr>
            <w:tcW w:w="851"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8"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709" w:type="dxa"/>
            <w:tcBorders>
              <w:top w:val="nil"/>
              <w:left w:val="nil"/>
              <w:bottom w:val="single" w:sz="4" w:space="0" w:color="auto"/>
              <w:right w:val="single" w:sz="4" w:space="0" w:color="auto"/>
            </w:tcBorders>
            <w:vAlign w:val="center"/>
          </w:tcPr>
          <w:p w:rsidR="003A35E5" w:rsidRPr="003A35E5" w:rsidRDefault="003A35E5" w:rsidP="003A35E5">
            <w:pPr>
              <w:spacing w:after="0" w:line="240" w:lineRule="auto"/>
              <w:jc w:val="center"/>
              <w:rPr>
                <w:rFonts w:ascii="Times New Roman" w:hAnsi="Times New Roman"/>
                <w:sz w:val="20"/>
                <w:szCs w:val="20"/>
              </w:rPr>
            </w:pPr>
            <w:proofErr w:type="spellStart"/>
            <w:r w:rsidRPr="003A35E5">
              <w:rPr>
                <w:rFonts w:ascii="Times New Roman" w:hAnsi="Times New Roman"/>
                <w:sz w:val="20"/>
                <w:szCs w:val="20"/>
              </w:rPr>
              <w:t>х</w:t>
            </w:r>
            <w:proofErr w:type="spellEnd"/>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752,2</w:t>
            </w:r>
          </w:p>
        </w:tc>
        <w:tc>
          <w:tcPr>
            <w:tcW w:w="1134" w:type="dxa"/>
            <w:gridSpan w:val="2"/>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0,0</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0,0</w:t>
            </w:r>
          </w:p>
        </w:tc>
        <w:tc>
          <w:tcPr>
            <w:tcW w:w="1134" w:type="dxa"/>
            <w:tcBorders>
              <w:top w:val="nil"/>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0,0</w:t>
            </w:r>
          </w:p>
        </w:tc>
        <w:tc>
          <w:tcPr>
            <w:tcW w:w="1134" w:type="dxa"/>
            <w:tcBorders>
              <w:top w:val="single" w:sz="4" w:space="0" w:color="auto"/>
              <w:left w:val="nil"/>
              <w:bottom w:val="single" w:sz="4" w:space="0" w:color="auto"/>
              <w:right w:val="single" w:sz="4" w:space="0" w:color="auto"/>
            </w:tcBorders>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noWrap/>
          </w:tcPr>
          <w:p w:rsidR="003A35E5" w:rsidRPr="003A35E5" w:rsidRDefault="003A35E5" w:rsidP="003A35E5">
            <w:pPr>
              <w:spacing w:after="0" w:line="240" w:lineRule="auto"/>
              <w:jc w:val="center"/>
              <w:rPr>
                <w:rFonts w:ascii="Times New Roman" w:hAnsi="Times New Roman"/>
              </w:rPr>
            </w:pPr>
            <w:r w:rsidRPr="003A35E5">
              <w:rPr>
                <w:rFonts w:ascii="Times New Roman" w:hAnsi="Times New Roman"/>
              </w:rPr>
              <w:t>752,2</w:t>
            </w:r>
          </w:p>
        </w:tc>
      </w:tr>
      <w:tr w:rsidR="003A35E5" w:rsidRPr="003A35E5" w:rsidTr="00F035BF">
        <w:trPr>
          <w:trHeight w:val="315"/>
        </w:trPr>
        <w:tc>
          <w:tcPr>
            <w:tcW w:w="593"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1264"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1984"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1844"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709"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851"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708"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709"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1134"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1134" w:type="dxa"/>
            <w:gridSpan w:val="2"/>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1134"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1134"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c>
          <w:tcPr>
            <w:tcW w:w="1134" w:type="dxa"/>
            <w:tcBorders>
              <w:top w:val="nil"/>
              <w:left w:val="nil"/>
              <w:bottom w:val="nil"/>
              <w:right w:val="nil"/>
            </w:tcBorders>
          </w:tcPr>
          <w:p w:rsidR="003A35E5" w:rsidRPr="003A35E5" w:rsidRDefault="003A35E5" w:rsidP="003A35E5">
            <w:pPr>
              <w:spacing w:after="0" w:line="240" w:lineRule="auto"/>
              <w:rPr>
                <w:rFonts w:ascii="Times New Roman" w:hAnsi="Times New Roman"/>
              </w:rPr>
            </w:pPr>
          </w:p>
        </w:tc>
        <w:tc>
          <w:tcPr>
            <w:tcW w:w="1134" w:type="dxa"/>
            <w:tcBorders>
              <w:top w:val="nil"/>
              <w:left w:val="nil"/>
              <w:bottom w:val="nil"/>
              <w:right w:val="nil"/>
            </w:tcBorders>
            <w:noWrap/>
            <w:vAlign w:val="bottom"/>
          </w:tcPr>
          <w:p w:rsidR="003A35E5" w:rsidRPr="003A35E5" w:rsidRDefault="003A35E5" w:rsidP="003A35E5">
            <w:pPr>
              <w:spacing w:after="0" w:line="240" w:lineRule="auto"/>
              <w:rPr>
                <w:rFonts w:ascii="Times New Roman" w:hAnsi="Times New Roman"/>
              </w:rPr>
            </w:pPr>
          </w:p>
        </w:tc>
      </w:tr>
    </w:tbl>
    <w:p w:rsidR="00DB6129" w:rsidRPr="00DB6129" w:rsidRDefault="00DB6129" w:rsidP="003A35E5">
      <w:pPr>
        <w:spacing w:after="0" w:line="240" w:lineRule="auto"/>
      </w:pPr>
    </w:p>
    <w:p w:rsidR="00405F1F" w:rsidRDefault="00405F1F" w:rsidP="003A35E5">
      <w:pPr>
        <w:overflowPunct w:val="0"/>
        <w:autoSpaceDE w:val="0"/>
        <w:autoSpaceDN w:val="0"/>
        <w:adjustRightInd w:val="0"/>
        <w:spacing w:before="40" w:after="0" w:line="240" w:lineRule="auto"/>
        <w:jc w:val="both"/>
        <w:textAlignment w:val="baseline"/>
        <w:rPr>
          <w:rFonts w:ascii="Times New Roman" w:hAnsi="Times New Roman"/>
          <w:sz w:val="28"/>
          <w:szCs w:val="28"/>
        </w:rPr>
      </w:pPr>
    </w:p>
    <w:p w:rsidR="005E351B" w:rsidRDefault="005E351B" w:rsidP="003A35E5">
      <w:pPr>
        <w:overflowPunct w:val="0"/>
        <w:autoSpaceDE w:val="0"/>
        <w:autoSpaceDN w:val="0"/>
        <w:adjustRightInd w:val="0"/>
        <w:spacing w:before="40" w:after="0" w:line="240" w:lineRule="auto"/>
        <w:jc w:val="both"/>
        <w:textAlignment w:val="baseline"/>
        <w:rPr>
          <w:rFonts w:ascii="Times New Roman" w:hAnsi="Times New Roman"/>
          <w:sz w:val="28"/>
          <w:szCs w:val="28"/>
          <w:lang w:val="en-US"/>
        </w:rPr>
      </w:pPr>
    </w:p>
    <w:p w:rsidR="003A35E5" w:rsidRDefault="003A35E5" w:rsidP="003A35E5">
      <w:pPr>
        <w:overflowPunct w:val="0"/>
        <w:autoSpaceDE w:val="0"/>
        <w:autoSpaceDN w:val="0"/>
        <w:adjustRightInd w:val="0"/>
        <w:spacing w:before="40" w:after="0" w:line="240" w:lineRule="auto"/>
        <w:jc w:val="both"/>
        <w:textAlignment w:val="baseline"/>
        <w:rPr>
          <w:rFonts w:ascii="Times New Roman" w:hAnsi="Times New Roman"/>
          <w:sz w:val="28"/>
          <w:szCs w:val="28"/>
          <w:lang w:val="en-US"/>
        </w:rPr>
      </w:pPr>
    </w:p>
    <w:p w:rsidR="003A35E5" w:rsidRDefault="003A35E5" w:rsidP="003A35E5">
      <w:pPr>
        <w:overflowPunct w:val="0"/>
        <w:autoSpaceDE w:val="0"/>
        <w:autoSpaceDN w:val="0"/>
        <w:adjustRightInd w:val="0"/>
        <w:spacing w:before="40" w:after="0" w:line="240" w:lineRule="auto"/>
        <w:jc w:val="both"/>
        <w:textAlignment w:val="baseline"/>
        <w:rPr>
          <w:rFonts w:ascii="Times New Roman" w:hAnsi="Times New Roman"/>
          <w:sz w:val="28"/>
          <w:szCs w:val="28"/>
          <w:lang w:val="en-US"/>
        </w:rPr>
      </w:pPr>
    </w:p>
    <w:p w:rsidR="003A35E5" w:rsidRDefault="003A35E5" w:rsidP="003A35E5">
      <w:pPr>
        <w:overflowPunct w:val="0"/>
        <w:autoSpaceDE w:val="0"/>
        <w:autoSpaceDN w:val="0"/>
        <w:adjustRightInd w:val="0"/>
        <w:spacing w:before="40" w:after="0" w:line="240" w:lineRule="auto"/>
        <w:jc w:val="both"/>
        <w:textAlignment w:val="baseline"/>
        <w:rPr>
          <w:rFonts w:ascii="Times New Roman" w:hAnsi="Times New Roman"/>
          <w:sz w:val="28"/>
          <w:szCs w:val="28"/>
          <w:lang w:val="en-US"/>
        </w:rPr>
      </w:pPr>
    </w:p>
    <w:p w:rsidR="003A35E5" w:rsidRPr="003A35E5" w:rsidRDefault="003A35E5" w:rsidP="003A35E5">
      <w:pPr>
        <w:overflowPunct w:val="0"/>
        <w:autoSpaceDE w:val="0"/>
        <w:autoSpaceDN w:val="0"/>
        <w:adjustRightInd w:val="0"/>
        <w:spacing w:before="40" w:after="0" w:line="240" w:lineRule="auto"/>
        <w:jc w:val="both"/>
        <w:textAlignment w:val="baseline"/>
        <w:rPr>
          <w:rFonts w:ascii="Times New Roman" w:hAnsi="Times New Roman"/>
          <w:sz w:val="28"/>
          <w:szCs w:val="28"/>
          <w:lang w:val="en-US"/>
        </w:rPr>
      </w:pPr>
    </w:p>
    <w:tbl>
      <w:tblPr>
        <w:tblW w:w="15410" w:type="dxa"/>
        <w:jc w:val="center"/>
        <w:tblLayout w:type="fixed"/>
        <w:tblLook w:val="00A0"/>
      </w:tblPr>
      <w:tblGrid>
        <w:gridCol w:w="816"/>
        <w:gridCol w:w="1326"/>
        <w:gridCol w:w="367"/>
        <w:gridCol w:w="2184"/>
        <w:gridCol w:w="1842"/>
        <w:gridCol w:w="1417"/>
        <w:gridCol w:w="1900"/>
        <w:gridCol w:w="1960"/>
        <w:gridCol w:w="1669"/>
        <w:gridCol w:w="24"/>
        <w:gridCol w:w="1669"/>
        <w:gridCol w:w="150"/>
        <w:gridCol w:w="86"/>
      </w:tblGrid>
      <w:tr w:rsidR="00405F1F" w:rsidRPr="00967FDF" w:rsidTr="00DB6129">
        <w:trPr>
          <w:trHeight w:val="315"/>
          <w:jc w:val="center"/>
        </w:trPr>
        <w:tc>
          <w:tcPr>
            <w:tcW w:w="816" w:type="dxa"/>
            <w:tcBorders>
              <w:top w:val="nil"/>
              <w:left w:val="nil"/>
              <w:bottom w:val="nil"/>
              <w:right w:val="nil"/>
            </w:tcBorders>
            <w:noWrap/>
            <w:vAlign w:val="center"/>
          </w:tcPr>
          <w:p w:rsidR="00405F1F" w:rsidRPr="00967FDF" w:rsidRDefault="00405F1F" w:rsidP="003A35E5">
            <w:pPr>
              <w:spacing w:after="0" w:line="240" w:lineRule="auto"/>
              <w:jc w:val="center"/>
              <w:rPr>
                <w:rFonts w:ascii="Times New Roman" w:hAnsi="Times New Roman"/>
                <w:sz w:val="24"/>
                <w:szCs w:val="24"/>
                <w:lang w:eastAsia="ru-RU"/>
              </w:rPr>
            </w:pPr>
          </w:p>
        </w:tc>
        <w:tc>
          <w:tcPr>
            <w:tcW w:w="1326"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2551" w:type="dxa"/>
            <w:gridSpan w:val="2"/>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842"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417"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900"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960"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669"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693" w:type="dxa"/>
            <w:gridSpan w:val="2"/>
            <w:tcBorders>
              <w:top w:val="nil"/>
              <w:left w:val="nil"/>
              <w:bottom w:val="nil"/>
              <w:right w:val="nil"/>
            </w:tcBorders>
          </w:tcPr>
          <w:p w:rsidR="00405F1F" w:rsidRPr="00967FDF" w:rsidRDefault="00405F1F" w:rsidP="00DB6129">
            <w:pPr>
              <w:spacing w:after="0" w:line="240" w:lineRule="auto"/>
              <w:rPr>
                <w:rFonts w:ascii="Times New Roman" w:hAnsi="Times New Roman"/>
                <w:sz w:val="24"/>
                <w:szCs w:val="24"/>
                <w:lang w:eastAsia="ru-RU"/>
              </w:rPr>
            </w:pPr>
          </w:p>
        </w:tc>
        <w:tc>
          <w:tcPr>
            <w:tcW w:w="236" w:type="dxa"/>
            <w:gridSpan w:val="2"/>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r>
      <w:tr w:rsidR="00405F1F" w:rsidRPr="00967FDF" w:rsidTr="00DB6129">
        <w:trPr>
          <w:gridAfter w:val="1"/>
          <w:wAfter w:w="86" w:type="dxa"/>
          <w:trHeight w:val="367"/>
          <w:jc w:val="center"/>
        </w:trPr>
        <w:tc>
          <w:tcPr>
            <w:tcW w:w="816" w:type="dxa"/>
            <w:tcBorders>
              <w:top w:val="nil"/>
              <w:left w:val="nil"/>
              <w:bottom w:val="nil"/>
              <w:right w:val="nil"/>
            </w:tcBorders>
            <w:noWrap/>
            <w:vAlign w:val="center"/>
          </w:tcPr>
          <w:p w:rsidR="00405F1F" w:rsidRPr="00967FDF" w:rsidRDefault="00405F1F" w:rsidP="00DB6129">
            <w:pPr>
              <w:spacing w:after="0" w:line="240" w:lineRule="auto"/>
              <w:jc w:val="center"/>
              <w:rPr>
                <w:rFonts w:ascii="Times New Roman" w:hAnsi="Times New Roman"/>
                <w:sz w:val="24"/>
                <w:szCs w:val="24"/>
                <w:lang w:eastAsia="ru-RU"/>
              </w:rPr>
            </w:pPr>
          </w:p>
        </w:tc>
        <w:tc>
          <w:tcPr>
            <w:tcW w:w="1326"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2551" w:type="dxa"/>
            <w:gridSpan w:val="2"/>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842"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3317" w:type="dxa"/>
            <w:gridSpan w:val="2"/>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960"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3512" w:type="dxa"/>
            <w:gridSpan w:val="4"/>
            <w:vMerge w:val="restart"/>
            <w:tcBorders>
              <w:top w:val="nil"/>
              <w:left w:val="nil"/>
              <w:right w:val="nil"/>
            </w:tcBorders>
            <w:noWrap/>
            <w:vAlign w:val="bottom"/>
          </w:tcPr>
          <w:p w:rsidR="00405F1F" w:rsidRPr="0066674C" w:rsidRDefault="00405F1F" w:rsidP="00DB6129">
            <w:pPr>
              <w:spacing w:after="0" w:line="240" w:lineRule="auto"/>
              <w:rPr>
                <w:rFonts w:ascii="Times New Roman" w:hAnsi="Times New Roman"/>
                <w:sz w:val="24"/>
                <w:szCs w:val="24"/>
                <w:lang w:eastAsia="ru-RU"/>
              </w:rPr>
            </w:pPr>
            <w:r w:rsidRPr="0066674C">
              <w:rPr>
                <w:rFonts w:ascii="Times New Roman" w:hAnsi="Times New Roman"/>
                <w:sz w:val="24"/>
                <w:szCs w:val="24"/>
                <w:lang w:eastAsia="ru-RU"/>
              </w:rPr>
              <w:t>Приложение № 4</w:t>
            </w:r>
          </w:p>
          <w:p w:rsidR="00405F1F" w:rsidRPr="0066674C" w:rsidRDefault="00405F1F" w:rsidP="00DB6129">
            <w:pPr>
              <w:spacing w:after="0" w:line="240" w:lineRule="auto"/>
              <w:rPr>
                <w:rFonts w:ascii="Times New Roman" w:hAnsi="Times New Roman"/>
                <w:sz w:val="24"/>
                <w:szCs w:val="24"/>
                <w:lang w:eastAsia="ru-RU"/>
              </w:rPr>
            </w:pPr>
            <w:r w:rsidRPr="0066674C">
              <w:rPr>
                <w:rFonts w:ascii="Times New Roman" w:hAnsi="Times New Roman"/>
                <w:sz w:val="24"/>
                <w:szCs w:val="24"/>
                <w:lang w:eastAsia="ru-RU"/>
              </w:rPr>
              <w:t>к  муниципальной программе города Ачинска</w:t>
            </w:r>
          </w:p>
          <w:p w:rsidR="00405F1F" w:rsidRPr="0066674C" w:rsidRDefault="00405F1F" w:rsidP="00DB6129">
            <w:pPr>
              <w:spacing w:after="0" w:line="240" w:lineRule="auto"/>
              <w:rPr>
                <w:rFonts w:ascii="Times New Roman" w:hAnsi="Times New Roman"/>
                <w:sz w:val="24"/>
                <w:szCs w:val="24"/>
                <w:lang w:eastAsia="ru-RU"/>
              </w:rPr>
            </w:pPr>
            <w:r w:rsidRPr="0066674C">
              <w:rPr>
                <w:rFonts w:ascii="Times New Roman" w:hAnsi="Times New Roman"/>
                <w:sz w:val="24"/>
                <w:szCs w:val="24"/>
                <w:lang w:eastAsia="ru-RU"/>
              </w:rPr>
              <w:t>«Обеспечение функционирования и модернизация</w:t>
            </w:r>
          </w:p>
          <w:p w:rsidR="00405F1F" w:rsidRPr="00967FDF" w:rsidRDefault="00405F1F" w:rsidP="00DB6129">
            <w:pPr>
              <w:rPr>
                <w:rFonts w:ascii="Times New Roman" w:hAnsi="Times New Roman"/>
                <w:sz w:val="24"/>
                <w:szCs w:val="24"/>
                <w:lang w:eastAsia="ru-RU"/>
              </w:rPr>
            </w:pPr>
            <w:r w:rsidRPr="0066674C">
              <w:rPr>
                <w:rFonts w:ascii="Times New Roman" w:hAnsi="Times New Roman"/>
                <w:sz w:val="24"/>
                <w:szCs w:val="24"/>
                <w:lang w:eastAsia="ru-RU"/>
              </w:rPr>
              <w:t>объектов жилищно-коммунального хозяйства"</w:t>
            </w:r>
          </w:p>
        </w:tc>
      </w:tr>
      <w:tr w:rsidR="00405F1F" w:rsidRPr="00967FDF" w:rsidTr="00DB6129">
        <w:trPr>
          <w:gridAfter w:val="1"/>
          <w:wAfter w:w="86" w:type="dxa"/>
          <w:trHeight w:val="273"/>
          <w:jc w:val="center"/>
        </w:trPr>
        <w:tc>
          <w:tcPr>
            <w:tcW w:w="816" w:type="dxa"/>
            <w:tcBorders>
              <w:top w:val="nil"/>
              <w:left w:val="nil"/>
              <w:bottom w:val="nil"/>
              <w:right w:val="nil"/>
            </w:tcBorders>
            <w:noWrap/>
            <w:vAlign w:val="center"/>
          </w:tcPr>
          <w:p w:rsidR="00405F1F" w:rsidRPr="00967FDF" w:rsidRDefault="00405F1F" w:rsidP="00DB6129">
            <w:pPr>
              <w:spacing w:after="0" w:line="240" w:lineRule="auto"/>
              <w:jc w:val="center"/>
              <w:rPr>
                <w:rFonts w:ascii="Times New Roman" w:hAnsi="Times New Roman"/>
                <w:sz w:val="24"/>
                <w:szCs w:val="24"/>
                <w:lang w:eastAsia="ru-RU"/>
              </w:rPr>
            </w:pPr>
          </w:p>
        </w:tc>
        <w:tc>
          <w:tcPr>
            <w:tcW w:w="1326"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2551" w:type="dxa"/>
            <w:gridSpan w:val="2"/>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842"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5277" w:type="dxa"/>
            <w:gridSpan w:val="3"/>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3512" w:type="dxa"/>
            <w:gridSpan w:val="4"/>
            <w:vMerge/>
            <w:tcBorders>
              <w:left w:val="nil"/>
              <w:right w:val="nil"/>
            </w:tcBorders>
            <w:noWrap/>
            <w:vAlign w:val="bottom"/>
          </w:tcPr>
          <w:p w:rsidR="00405F1F" w:rsidRPr="00967FDF" w:rsidRDefault="00405F1F" w:rsidP="00DB6129">
            <w:pPr>
              <w:rPr>
                <w:rFonts w:ascii="Times New Roman" w:hAnsi="Times New Roman"/>
                <w:sz w:val="24"/>
                <w:szCs w:val="24"/>
                <w:lang w:eastAsia="ru-RU"/>
              </w:rPr>
            </w:pPr>
          </w:p>
        </w:tc>
      </w:tr>
      <w:tr w:rsidR="00405F1F" w:rsidRPr="00967FDF" w:rsidTr="00DB6129">
        <w:trPr>
          <w:gridAfter w:val="1"/>
          <w:wAfter w:w="86" w:type="dxa"/>
          <w:trHeight w:val="94"/>
          <w:jc w:val="center"/>
        </w:trPr>
        <w:tc>
          <w:tcPr>
            <w:tcW w:w="816" w:type="dxa"/>
            <w:tcBorders>
              <w:top w:val="nil"/>
              <w:left w:val="nil"/>
              <w:bottom w:val="nil"/>
              <w:right w:val="nil"/>
            </w:tcBorders>
            <w:noWrap/>
            <w:vAlign w:val="center"/>
          </w:tcPr>
          <w:p w:rsidR="00405F1F" w:rsidRPr="00967FDF" w:rsidRDefault="00405F1F" w:rsidP="00DB6129">
            <w:pPr>
              <w:spacing w:after="0" w:line="240" w:lineRule="auto"/>
              <w:jc w:val="center"/>
              <w:rPr>
                <w:rFonts w:ascii="Times New Roman" w:hAnsi="Times New Roman"/>
                <w:sz w:val="24"/>
                <w:szCs w:val="24"/>
                <w:lang w:eastAsia="ru-RU"/>
              </w:rPr>
            </w:pPr>
          </w:p>
        </w:tc>
        <w:tc>
          <w:tcPr>
            <w:tcW w:w="1326"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2551" w:type="dxa"/>
            <w:gridSpan w:val="2"/>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842" w:type="dxa"/>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5277" w:type="dxa"/>
            <w:gridSpan w:val="3"/>
            <w:tcBorders>
              <w:top w:val="nil"/>
              <w:left w:val="nil"/>
              <w:bottom w:val="nil"/>
              <w:right w:val="nil"/>
            </w:tcBorders>
            <w:noWrap/>
            <w:vAlign w:val="bottom"/>
          </w:tcPr>
          <w:p w:rsidR="00405F1F" w:rsidRPr="00967FDF" w:rsidRDefault="00405F1F" w:rsidP="00DB6129">
            <w:pPr>
              <w:spacing w:after="0" w:line="240" w:lineRule="auto"/>
              <w:rPr>
                <w:rFonts w:ascii="Times New Roman" w:hAnsi="Times New Roman"/>
                <w:sz w:val="24"/>
                <w:szCs w:val="24"/>
                <w:lang w:eastAsia="ru-RU"/>
              </w:rPr>
            </w:pPr>
          </w:p>
        </w:tc>
        <w:tc>
          <w:tcPr>
            <w:tcW w:w="1693" w:type="dxa"/>
            <w:gridSpan w:val="2"/>
            <w:tcBorders>
              <w:left w:val="nil"/>
              <w:right w:val="nil"/>
            </w:tcBorders>
          </w:tcPr>
          <w:p w:rsidR="00405F1F" w:rsidRPr="00967FDF" w:rsidRDefault="00405F1F" w:rsidP="00DB6129">
            <w:pPr>
              <w:rPr>
                <w:rFonts w:ascii="Times New Roman" w:hAnsi="Times New Roman"/>
                <w:sz w:val="24"/>
                <w:szCs w:val="24"/>
                <w:lang w:eastAsia="ru-RU"/>
              </w:rPr>
            </w:pPr>
          </w:p>
        </w:tc>
        <w:tc>
          <w:tcPr>
            <w:tcW w:w="1819" w:type="dxa"/>
            <w:gridSpan w:val="2"/>
            <w:tcBorders>
              <w:left w:val="nil"/>
              <w:right w:val="nil"/>
            </w:tcBorders>
            <w:noWrap/>
            <w:vAlign w:val="bottom"/>
          </w:tcPr>
          <w:p w:rsidR="00405F1F" w:rsidRPr="00967FDF" w:rsidRDefault="00405F1F" w:rsidP="00DB6129">
            <w:pPr>
              <w:rPr>
                <w:rFonts w:ascii="Times New Roman" w:hAnsi="Times New Roman"/>
                <w:sz w:val="24"/>
                <w:szCs w:val="24"/>
                <w:lang w:eastAsia="ru-RU"/>
              </w:rPr>
            </w:pPr>
          </w:p>
        </w:tc>
      </w:tr>
      <w:tr w:rsidR="00405F1F" w:rsidRPr="00967FDF" w:rsidTr="00DB6129">
        <w:trPr>
          <w:gridAfter w:val="1"/>
          <w:wAfter w:w="86" w:type="dxa"/>
          <w:trHeight w:val="1125"/>
          <w:jc w:val="center"/>
        </w:trPr>
        <w:tc>
          <w:tcPr>
            <w:tcW w:w="816" w:type="dxa"/>
            <w:tcBorders>
              <w:top w:val="nil"/>
              <w:left w:val="nil"/>
              <w:bottom w:val="nil"/>
              <w:right w:val="nil"/>
            </w:tcBorders>
            <w:noWrap/>
            <w:vAlign w:val="center"/>
          </w:tcPr>
          <w:p w:rsidR="00405F1F" w:rsidRPr="00967FDF" w:rsidRDefault="00405F1F" w:rsidP="00DB6129">
            <w:pPr>
              <w:spacing w:after="0" w:line="240" w:lineRule="auto"/>
              <w:jc w:val="center"/>
              <w:rPr>
                <w:rFonts w:ascii="Times New Roman" w:hAnsi="Times New Roman"/>
                <w:sz w:val="24"/>
                <w:szCs w:val="24"/>
                <w:lang w:eastAsia="ru-RU"/>
              </w:rPr>
            </w:pPr>
          </w:p>
        </w:tc>
        <w:tc>
          <w:tcPr>
            <w:tcW w:w="1693" w:type="dxa"/>
            <w:gridSpan w:val="2"/>
            <w:tcBorders>
              <w:top w:val="nil"/>
              <w:left w:val="nil"/>
              <w:bottom w:val="nil"/>
              <w:right w:val="nil"/>
            </w:tcBorders>
          </w:tcPr>
          <w:p w:rsidR="00405F1F" w:rsidRPr="00967FDF" w:rsidRDefault="00405F1F" w:rsidP="00DB6129">
            <w:pPr>
              <w:spacing w:after="0" w:line="240" w:lineRule="auto"/>
              <w:jc w:val="center"/>
              <w:rPr>
                <w:rFonts w:ascii="Times New Roman" w:hAnsi="Times New Roman"/>
                <w:sz w:val="28"/>
                <w:szCs w:val="28"/>
                <w:lang w:eastAsia="ru-RU"/>
              </w:rPr>
            </w:pPr>
          </w:p>
        </w:tc>
        <w:tc>
          <w:tcPr>
            <w:tcW w:w="12815" w:type="dxa"/>
            <w:gridSpan w:val="9"/>
            <w:tcBorders>
              <w:top w:val="nil"/>
              <w:left w:val="nil"/>
              <w:bottom w:val="nil"/>
              <w:right w:val="nil"/>
            </w:tcBorders>
            <w:vAlign w:val="center"/>
          </w:tcPr>
          <w:p w:rsidR="00405F1F" w:rsidRPr="00967FDF" w:rsidRDefault="00405F1F" w:rsidP="00DB6129">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Информация о ресурсном обеспечении и прогнозной оценке расходов на реализацию целей муниципальной программы города Ачинска с учетом источников финансирования, в том числе по уровням бюджетной системы</w:t>
            </w:r>
          </w:p>
        </w:tc>
      </w:tr>
    </w:tbl>
    <w:p w:rsidR="00405F1F" w:rsidRDefault="00405F1F" w:rsidP="00664565">
      <w:pPr>
        <w:overflowPunct w:val="0"/>
        <w:autoSpaceDE w:val="0"/>
        <w:autoSpaceDN w:val="0"/>
        <w:adjustRightInd w:val="0"/>
        <w:spacing w:before="40" w:after="0" w:line="240" w:lineRule="auto"/>
        <w:jc w:val="center"/>
        <w:textAlignment w:val="baseline"/>
        <w:rPr>
          <w:rFonts w:ascii="Times New Roman" w:hAnsi="Times New Roman"/>
          <w:sz w:val="28"/>
          <w:szCs w:val="28"/>
        </w:rPr>
      </w:pPr>
    </w:p>
    <w:tbl>
      <w:tblPr>
        <w:tblW w:w="15324" w:type="dxa"/>
        <w:jc w:val="center"/>
        <w:tblLayout w:type="fixed"/>
        <w:tblLook w:val="00A0"/>
      </w:tblPr>
      <w:tblGrid>
        <w:gridCol w:w="816"/>
        <w:gridCol w:w="1326"/>
        <w:gridCol w:w="2693"/>
        <w:gridCol w:w="1700"/>
        <w:gridCol w:w="1417"/>
        <w:gridCol w:w="276"/>
        <w:gridCol w:w="1143"/>
        <w:gridCol w:w="1559"/>
        <w:gridCol w:w="1418"/>
        <w:gridCol w:w="1559"/>
        <w:gridCol w:w="1417"/>
      </w:tblGrid>
      <w:tr w:rsidR="00CA7493" w:rsidRPr="00CA7493" w:rsidTr="00CA7493">
        <w:trPr>
          <w:trHeight w:val="375"/>
          <w:jc w:val="center"/>
        </w:trPr>
        <w:tc>
          <w:tcPr>
            <w:tcW w:w="816" w:type="dxa"/>
            <w:vMerge w:val="restart"/>
            <w:tcBorders>
              <w:top w:val="single" w:sz="4" w:space="0" w:color="auto"/>
              <w:left w:val="single" w:sz="4" w:space="0" w:color="auto"/>
              <w:bottom w:val="nil"/>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 xml:space="preserve">№ </w:t>
            </w:r>
            <w:proofErr w:type="spellStart"/>
            <w:proofErr w:type="gramStart"/>
            <w:r w:rsidRPr="00CA7493">
              <w:rPr>
                <w:rFonts w:ascii="Times New Roman" w:hAnsi="Times New Roman"/>
                <w:sz w:val="20"/>
                <w:szCs w:val="20"/>
              </w:rPr>
              <w:t>п</w:t>
            </w:r>
            <w:proofErr w:type="spellEnd"/>
            <w:proofErr w:type="gramEnd"/>
            <w:r w:rsidRPr="00CA7493">
              <w:rPr>
                <w:rFonts w:ascii="Times New Roman" w:hAnsi="Times New Roman"/>
                <w:sz w:val="20"/>
                <w:szCs w:val="20"/>
              </w:rPr>
              <w:t>/</w:t>
            </w:r>
            <w:proofErr w:type="spellStart"/>
            <w:r w:rsidRPr="00CA7493">
              <w:rPr>
                <w:rFonts w:ascii="Times New Roman" w:hAnsi="Times New Roman"/>
                <w:sz w:val="20"/>
                <w:szCs w:val="20"/>
              </w:rPr>
              <w:t>п</w:t>
            </w:r>
            <w:proofErr w:type="spellEnd"/>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 xml:space="preserve">Статус </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Наименование муниципальной программы, подпрограммы муниципальной программы</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Источник финансирования</w:t>
            </w:r>
          </w:p>
        </w:tc>
        <w:tc>
          <w:tcPr>
            <w:tcW w:w="1693" w:type="dxa"/>
            <w:gridSpan w:val="2"/>
            <w:tcBorders>
              <w:top w:val="single" w:sz="4" w:space="0" w:color="auto"/>
              <w:left w:val="nil"/>
              <w:bottom w:val="single" w:sz="4" w:space="0" w:color="auto"/>
              <w:right w:val="nil"/>
            </w:tcBorders>
          </w:tcPr>
          <w:p w:rsidR="00CA7493" w:rsidRPr="00CA7493" w:rsidRDefault="00CA7493" w:rsidP="00CA7493">
            <w:pPr>
              <w:spacing w:after="0" w:line="240" w:lineRule="auto"/>
              <w:jc w:val="center"/>
              <w:rPr>
                <w:rFonts w:ascii="Times New Roman" w:hAnsi="Times New Roman"/>
                <w:sz w:val="20"/>
                <w:szCs w:val="20"/>
              </w:rPr>
            </w:pPr>
          </w:p>
        </w:tc>
        <w:tc>
          <w:tcPr>
            <w:tcW w:w="7096" w:type="dxa"/>
            <w:gridSpan w:val="5"/>
            <w:tcBorders>
              <w:top w:val="single" w:sz="4" w:space="0" w:color="auto"/>
              <w:left w:val="nil"/>
              <w:bottom w:val="single" w:sz="4" w:space="0" w:color="auto"/>
              <w:right w:val="single" w:sz="4" w:space="0" w:color="000000"/>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Оценка расходов (тыс. руб.), годы</w:t>
            </w:r>
          </w:p>
        </w:tc>
      </w:tr>
      <w:tr w:rsidR="00CA7493" w:rsidRPr="00CA7493" w:rsidTr="00CA7493">
        <w:trPr>
          <w:trHeight w:val="866"/>
          <w:jc w:val="center"/>
        </w:trPr>
        <w:tc>
          <w:tcPr>
            <w:tcW w:w="816" w:type="dxa"/>
            <w:vMerge/>
            <w:tcBorders>
              <w:top w:val="nil"/>
              <w:left w:val="single" w:sz="4" w:space="0" w:color="auto"/>
              <w:bottom w:val="nil"/>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417" w:type="dxa"/>
            <w:tcBorders>
              <w:top w:val="nil"/>
              <w:left w:val="nil"/>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2014 год</w:t>
            </w:r>
          </w:p>
        </w:tc>
        <w:tc>
          <w:tcPr>
            <w:tcW w:w="1419" w:type="dxa"/>
            <w:gridSpan w:val="2"/>
            <w:tcBorders>
              <w:top w:val="nil"/>
              <w:left w:val="nil"/>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2015 год</w:t>
            </w:r>
          </w:p>
        </w:tc>
        <w:tc>
          <w:tcPr>
            <w:tcW w:w="1559" w:type="dxa"/>
            <w:tcBorders>
              <w:top w:val="nil"/>
              <w:left w:val="nil"/>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2016 год</w:t>
            </w:r>
          </w:p>
        </w:tc>
        <w:tc>
          <w:tcPr>
            <w:tcW w:w="1418" w:type="dxa"/>
            <w:tcBorders>
              <w:top w:val="nil"/>
              <w:left w:val="nil"/>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2017 год</w:t>
            </w:r>
          </w:p>
        </w:tc>
        <w:tc>
          <w:tcPr>
            <w:tcW w:w="1559" w:type="dxa"/>
            <w:tcBorders>
              <w:top w:val="single" w:sz="4" w:space="0" w:color="auto"/>
              <w:left w:val="nil"/>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Итого на период</w:t>
            </w:r>
          </w:p>
        </w:tc>
      </w:tr>
      <w:tr w:rsidR="00CA7493" w:rsidRPr="00CA7493" w:rsidTr="00CA7493">
        <w:trPr>
          <w:trHeight w:val="285"/>
          <w:jc w:val="center"/>
        </w:trPr>
        <w:tc>
          <w:tcPr>
            <w:tcW w:w="816" w:type="dxa"/>
            <w:tcBorders>
              <w:top w:val="single" w:sz="4" w:space="0" w:color="auto"/>
              <w:left w:val="single" w:sz="4" w:space="0" w:color="auto"/>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w:t>
            </w:r>
          </w:p>
        </w:tc>
        <w:tc>
          <w:tcPr>
            <w:tcW w:w="1326" w:type="dxa"/>
            <w:tcBorders>
              <w:top w:val="nil"/>
              <w:left w:val="nil"/>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w:t>
            </w:r>
          </w:p>
        </w:tc>
        <w:tc>
          <w:tcPr>
            <w:tcW w:w="2693" w:type="dxa"/>
            <w:tcBorders>
              <w:top w:val="nil"/>
              <w:left w:val="nil"/>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w:t>
            </w:r>
          </w:p>
        </w:tc>
        <w:tc>
          <w:tcPr>
            <w:tcW w:w="1700" w:type="dxa"/>
            <w:tcBorders>
              <w:top w:val="nil"/>
              <w:left w:val="nil"/>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w:t>
            </w:r>
          </w:p>
        </w:tc>
        <w:tc>
          <w:tcPr>
            <w:tcW w:w="1417" w:type="dxa"/>
            <w:tcBorders>
              <w:top w:val="nil"/>
              <w:left w:val="nil"/>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w:t>
            </w:r>
          </w:p>
        </w:tc>
        <w:tc>
          <w:tcPr>
            <w:tcW w:w="1419" w:type="dxa"/>
            <w:gridSpan w:val="2"/>
            <w:tcBorders>
              <w:top w:val="nil"/>
              <w:left w:val="nil"/>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w:t>
            </w:r>
          </w:p>
        </w:tc>
        <w:tc>
          <w:tcPr>
            <w:tcW w:w="1559" w:type="dxa"/>
            <w:tcBorders>
              <w:top w:val="nil"/>
              <w:left w:val="nil"/>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w:t>
            </w:r>
          </w:p>
        </w:tc>
        <w:tc>
          <w:tcPr>
            <w:tcW w:w="1418" w:type="dxa"/>
            <w:tcBorders>
              <w:top w:val="nil"/>
              <w:left w:val="nil"/>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w:t>
            </w:r>
          </w:p>
        </w:tc>
        <w:tc>
          <w:tcPr>
            <w:tcW w:w="1326" w:type="dxa"/>
            <w:vMerge w:val="restart"/>
            <w:tcBorders>
              <w:top w:val="nil"/>
              <w:left w:val="single" w:sz="4" w:space="0" w:color="auto"/>
              <w:bottom w:val="nil"/>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Муниципальная программа</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"Обеспечение функционирования и модернизация объектов жилищно-коммунального хозяйства" </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130 531,6</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151 487,4</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122 314,2</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104 325,4</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104 325,4</w:t>
            </w:r>
          </w:p>
        </w:tc>
        <w:tc>
          <w:tcPr>
            <w:tcW w:w="1417" w:type="dxa"/>
            <w:tcBorders>
              <w:top w:val="single" w:sz="4" w:space="0" w:color="auto"/>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612 984,1</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nil"/>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nil"/>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6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nil"/>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77 110,6</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61 456,8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34 586,4</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34 586,4</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34 586,4</w:t>
            </w:r>
          </w:p>
        </w:tc>
        <w:tc>
          <w:tcPr>
            <w:tcW w:w="1417" w:type="dxa"/>
            <w:tcBorders>
              <w:top w:val="single" w:sz="4" w:space="0" w:color="auto"/>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237 326,6</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nil"/>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nil"/>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58 421,0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90 030,7</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87 727,8</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69 739,0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69 739,0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375 657,6</w:t>
            </w:r>
          </w:p>
        </w:tc>
      </w:tr>
      <w:tr w:rsidR="00CA7493" w:rsidRPr="00CA7493" w:rsidTr="00CA7493">
        <w:trPr>
          <w:trHeight w:val="36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nil"/>
              <w:right w:val="single" w:sz="4" w:space="0" w:color="auto"/>
            </w:tcBorders>
          </w:tcPr>
          <w:p w:rsidR="00CA7493" w:rsidRPr="00CA7493" w:rsidRDefault="00CA7493" w:rsidP="00CA7493">
            <w:pPr>
              <w:spacing w:after="0" w:line="240" w:lineRule="auto"/>
              <w:rPr>
                <w:rFonts w:ascii="Times New Roman" w:hAnsi="Times New Roman"/>
                <w:color w:val="00B050"/>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B05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w:t>
            </w:r>
          </w:p>
        </w:tc>
        <w:tc>
          <w:tcPr>
            <w:tcW w:w="1326" w:type="dxa"/>
            <w:vMerge w:val="restart"/>
            <w:tcBorders>
              <w:top w:val="single" w:sz="4" w:space="0" w:color="auto"/>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Подпрограмма 1</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"Модернизация, реконструкция и капитальный ремонт объектов жилищно-коммунальной инфраструктуры города Ачинска" </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80 303,5</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68 131,4</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53 732,5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38 255,7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38 255,7</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278 678,8</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single" w:sz="4" w:space="0" w:color="auto"/>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single" w:sz="4" w:space="0" w:color="auto"/>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single" w:sz="4" w:space="0" w:color="auto"/>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68 043,0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57 130,9</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227 734,9</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single" w:sz="4" w:space="0" w:color="auto"/>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single" w:sz="4" w:space="0" w:color="auto"/>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12 260,5</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11 000,5</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19 545,5</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4 068,7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4 068,7</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50 943,9</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single" w:sz="4" w:space="0" w:color="auto"/>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w:t>
            </w:r>
          </w:p>
        </w:tc>
        <w:tc>
          <w:tcPr>
            <w:tcW w:w="1326" w:type="dxa"/>
            <w:vMerge w:val="restart"/>
            <w:tcBorders>
              <w:top w:val="single" w:sz="4" w:space="0" w:color="auto"/>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1.1</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Расходы на  поставку с доставкой и монтажом станций водоподготовки на скважинах</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4 105,9</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4 105,9</w:t>
            </w:r>
          </w:p>
        </w:tc>
      </w:tr>
      <w:tr w:rsidR="00CA7493" w:rsidRPr="00CA7493" w:rsidTr="00CA7493">
        <w:trPr>
          <w:trHeight w:val="45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4 105,9</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4 105,9</w:t>
            </w:r>
          </w:p>
        </w:tc>
      </w:tr>
      <w:tr w:rsidR="00CA7493" w:rsidRPr="00CA7493" w:rsidTr="00CA7493">
        <w:trPr>
          <w:trHeight w:val="450"/>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p w:rsidR="00CA7493" w:rsidRPr="00CA7493" w:rsidRDefault="00CA7493" w:rsidP="00CA7493">
            <w:pPr>
              <w:spacing w:after="0" w:line="240" w:lineRule="auto"/>
              <w:jc w:val="center"/>
              <w:rPr>
                <w:rFonts w:ascii="Times New Roman" w:hAnsi="Times New Roman"/>
                <w:sz w:val="20"/>
                <w:szCs w:val="20"/>
              </w:rPr>
            </w:pPr>
          </w:p>
          <w:p w:rsidR="00CA7493" w:rsidRPr="00CA7493" w:rsidRDefault="00CA7493" w:rsidP="00CA7493">
            <w:pPr>
              <w:spacing w:after="0" w:line="240" w:lineRule="auto"/>
              <w:jc w:val="center"/>
              <w:rPr>
                <w:rFonts w:ascii="Times New Roman" w:hAnsi="Times New Roman"/>
                <w:sz w:val="20"/>
                <w:szCs w:val="20"/>
              </w:rPr>
            </w:pPr>
          </w:p>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1.2</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Проведение экспертизы технологического оборудования </w:t>
            </w:r>
            <w:proofErr w:type="spellStart"/>
            <w:r w:rsidRPr="00CA7493">
              <w:rPr>
                <w:rFonts w:ascii="Times New Roman" w:hAnsi="Times New Roman"/>
                <w:sz w:val="20"/>
                <w:szCs w:val="20"/>
              </w:rPr>
              <w:t>водоотчистного</w:t>
            </w:r>
            <w:proofErr w:type="spellEnd"/>
            <w:r w:rsidRPr="00CA7493">
              <w:rPr>
                <w:rFonts w:ascii="Times New Roman" w:hAnsi="Times New Roman"/>
                <w:sz w:val="20"/>
                <w:szCs w:val="20"/>
              </w:rPr>
              <w:t xml:space="preserve"> комплекса</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59,8</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59,8</w:t>
            </w:r>
          </w:p>
        </w:tc>
      </w:tr>
      <w:tr w:rsidR="00CA7493" w:rsidRPr="00CA7493" w:rsidTr="00CA7493">
        <w:trPr>
          <w:trHeight w:val="45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59,8</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59,8</w:t>
            </w:r>
          </w:p>
        </w:tc>
      </w:tr>
      <w:tr w:rsidR="00CA7493" w:rsidRPr="00CA7493" w:rsidTr="00CA7493">
        <w:trPr>
          <w:trHeight w:val="450"/>
          <w:jc w:val="center"/>
        </w:trPr>
        <w:tc>
          <w:tcPr>
            <w:tcW w:w="81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66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w:t>
            </w:r>
          </w:p>
        </w:tc>
        <w:tc>
          <w:tcPr>
            <w:tcW w:w="1326"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1.3</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CA7493">
              <w:rPr>
                <w:rFonts w:ascii="Times New Roman" w:hAnsi="Times New Roman"/>
                <w:sz w:val="20"/>
                <w:szCs w:val="20"/>
              </w:rPr>
              <w:t>электросетевого</w:t>
            </w:r>
            <w:proofErr w:type="spellEnd"/>
            <w:r w:rsidRPr="00CA7493">
              <w:rPr>
                <w:rFonts w:ascii="Times New Roman" w:hAnsi="Times New Roman"/>
                <w:sz w:val="20"/>
                <w:szCs w:val="20"/>
              </w:rPr>
              <w:t xml:space="preserve">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5 901,2</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6 501,2</w:t>
            </w:r>
          </w:p>
        </w:tc>
      </w:tr>
      <w:tr w:rsidR="00CA7493" w:rsidRPr="00CA7493" w:rsidTr="00CA7493">
        <w:trPr>
          <w:trHeight w:val="66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66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66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00B05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66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00B05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66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00B05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5 901,2</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6 501,2</w:t>
            </w:r>
          </w:p>
        </w:tc>
      </w:tr>
      <w:tr w:rsidR="00CA7493" w:rsidRPr="00CA7493" w:rsidTr="00CA7493">
        <w:trPr>
          <w:trHeight w:val="66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00B05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660"/>
          <w:jc w:val="center"/>
        </w:trPr>
        <w:tc>
          <w:tcPr>
            <w:tcW w:w="81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6</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1.4</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 xml:space="preserve">Финансирование (возмещение) расходов по капитальному ремонту, реконструкции находящихся в муниципальной </w:t>
            </w:r>
            <w:r w:rsidRPr="00CA7493">
              <w:rPr>
                <w:rFonts w:ascii="Times New Roman" w:hAnsi="Times New Roman"/>
                <w:color w:val="000000" w:themeColor="text1"/>
                <w:sz w:val="20"/>
                <w:szCs w:val="20"/>
              </w:rPr>
              <w:lastRenderedPageBreak/>
              <w:t xml:space="preserve">собственности объектов коммунальной инфраструктуры, источников тепловой энергии и тепловых сетей, объектов </w:t>
            </w:r>
            <w:proofErr w:type="spellStart"/>
            <w:r w:rsidRPr="00CA7493">
              <w:rPr>
                <w:rFonts w:ascii="Times New Roman" w:hAnsi="Times New Roman"/>
                <w:color w:val="000000" w:themeColor="text1"/>
                <w:sz w:val="20"/>
                <w:szCs w:val="20"/>
              </w:rPr>
              <w:t>электросетевого</w:t>
            </w:r>
            <w:proofErr w:type="spellEnd"/>
            <w:r w:rsidRPr="00CA7493">
              <w:rPr>
                <w:rFonts w:ascii="Times New Roman" w:hAnsi="Times New Roman"/>
                <w:color w:val="000000" w:themeColor="text1"/>
                <w:sz w:val="20"/>
                <w:szCs w:val="20"/>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20 000,0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26 428,0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46 428,0</w:t>
            </w:r>
          </w:p>
        </w:tc>
      </w:tr>
      <w:tr w:rsidR="00CA7493" w:rsidRPr="00CA7493" w:rsidTr="00CA7493">
        <w:trPr>
          <w:trHeight w:val="66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66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66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20 000,0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26 428,0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46 428,0</w:t>
            </w:r>
          </w:p>
        </w:tc>
      </w:tr>
      <w:tr w:rsidR="00CA7493" w:rsidRPr="00CA7493" w:rsidTr="00CA7493">
        <w:trPr>
          <w:trHeight w:val="66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660"/>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660"/>
          <w:jc w:val="center"/>
        </w:trPr>
        <w:tc>
          <w:tcPr>
            <w:tcW w:w="81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132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70C0"/>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w:t>
            </w:r>
          </w:p>
        </w:tc>
        <w:tc>
          <w:tcPr>
            <w:tcW w:w="1326"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1.5</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 xml:space="preserve">Строительство канализационного коллектора </w:t>
            </w:r>
          </w:p>
          <w:p w:rsidR="00CA7493" w:rsidRPr="00CA7493" w:rsidRDefault="00CA7493" w:rsidP="00CA7493">
            <w:pPr>
              <w:spacing w:after="0" w:line="240" w:lineRule="auto"/>
              <w:rPr>
                <w:rFonts w:ascii="Times New Roman" w:hAnsi="Times New Roman"/>
                <w:color w:val="000000" w:themeColor="text1"/>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1 380,0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1 380,0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2 760,0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1 380,0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1 380,0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2 760,0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8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w:t>
            </w:r>
          </w:p>
        </w:tc>
        <w:tc>
          <w:tcPr>
            <w:tcW w:w="1326"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1.6</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Разработка схемы водоснабжения и водоотведения города Ачинска</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2 100,0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2 100,0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2 100,0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2 100,0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8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w:t>
            </w:r>
          </w:p>
        </w:tc>
        <w:tc>
          <w:tcPr>
            <w:tcW w:w="1326"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1.7</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Перенос тепловых сетей</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290,2</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290,2</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290,2</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290,2</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8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w:t>
            </w:r>
          </w:p>
        </w:tc>
        <w:tc>
          <w:tcPr>
            <w:tcW w:w="1326"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1.8</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Содержание и ремонт коммунальной инфраструктуры</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2 846,0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7 091,4</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9 937,4</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2 846,0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7 091,4</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9 937,4</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w:t>
            </w: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11</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1.9</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Проектные работы</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126,9</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126,9</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126,9</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126,9</w:t>
            </w:r>
          </w:p>
        </w:tc>
      </w:tr>
      <w:tr w:rsidR="00CA7493" w:rsidRPr="00CA7493" w:rsidTr="00CA7493">
        <w:trPr>
          <w:trHeight w:val="37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12</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1.10</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Прокладка канализационной сети</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1 967,7</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1 967,7</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1 967,7</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1 967,7</w:t>
            </w:r>
          </w:p>
        </w:tc>
      </w:tr>
      <w:tr w:rsidR="00CA7493" w:rsidRPr="00CA7493" w:rsidTr="00CA7493">
        <w:trPr>
          <w:trHeight w:val="37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w:t>
            </w:r>
          </w:p>
        </w:tc>
        <w:tc>
          <w:tcPr>
            <w:tcW w:w="1326"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Мероприятие 1.11</w:t>
            </w:r>
          </w:p>
          <w:p w:rsidR="00CA7493" w:rsidRPr="00CA7493" w:rsidRDefault="00CA7493" w:rsidP="00CA7493">
            <w:pPr>
              <w:spacing w:after="0" w:line="240" w:lineRule="auto"/>
              <w:rPr>
                <w:rFonts w:ascii="Times New Roman" w:hAnsi="Times New Roman"/>
                <w:color w:val="000000" w:themeColor="text1"/>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Расходы на содержание и ремонт общего имущества многоквартирных домов и жилых помещений</w:t>
            </w:r>
          </w:p>
          <w:p w:rsidR="00CA7493" w:rsidRPr="00CA7493" w:rsidRDefault="00CA7493" w:rsidP="00CA7493">
            <w:pPr>
              <w:spacing w:after="0" w:line="240" w:lineRule="auto"/>
              <w:rPr>
                <w:rFonts w:ascii="Times New Roman" w:hAnsi="Times New Roman"/>
                <w:color w:val="000000" w:themeColor="text1"/>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3 969,5</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3 969,5</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3 969,5</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3 969,5</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w:t>
            </w:r>
          </w:p>
        </w:tc>
        <w:tc>
          <w:tcPr>
            <w:tcW w:w="1326"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w:t>
            </w:r>
            <w:r w:rsidRPr="00CA7493">
              <w:rPr>
                <w:rFonts w:ascii="Times New Roman" w:hAnsi="Times New Roman"/>
                <w:sz w:val="20"/>
                <w:szCs w:val="20"/>
              </w:rPr>
              <w:lastRenderedPageBreak/>
              <w:t>е 1.12</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 xml:space="preserve">Компенсация </w:t>
            </w:r>
            <w:r w:rsidRPr="00CA7493">
              <w:rPr>
                <w:rFonts w:ascii="Times New Roman" w:hAnsi="Times New Roman"/>
                <w:sz w:val="20"/>
                <w:szCs w:val="20"/>
              </w:rPr>
              <w:lastRenderedPageBreak/>
              <w:t>недополученных доходов по содержанию и ремонту жилых помещений в многоквартирных домах коридорного типа муниципального жилищного фонда</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3 755,7</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3 755,7</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3 755,7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3 755,7</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15 022,8</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3 755,7</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3 755,7</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3 755,7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3 755,7</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15 022,8</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15</w:t>
            </w:r>
          </w:p>
        </w:tc>
        <w:tc>
          <w:tcPr>
            <w:tcW w:w="1326" w:type="dxa"/>
            <w:vMerge w:val="restart"/>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1.13</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shd w:val="clear" w:color="000000" w:fill="FFFFFF"/>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Реализация временных мер поддержки населения в целях обеспечения доступности коммунальных услуг </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48 043,0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48 043,0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48 043,0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48 043,0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w:t>
            </w:r>
          </w:p>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16</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1.14</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Реализация отдельных мер по обеспечению ограничения платы граждан за коммунальные услуги</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30 702,9</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133 263,9</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30 702,9</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34 187,0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133 263,9</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17</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1.15</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Финансовое обеспечение государственных полномочий, переданных органам местного самоуправления по обеспеченности временных мер поддержки населения в целях обеспечения доступности коммунальных услуг за 2013 год</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1 227,7</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201,5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1 429,2</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1 227,7</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201,5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1 429,2</w:t>
            </w:r>
          </w:p>
        </w:tc>
      </w:tr>
      <w:tr w:rsidR="00CA7493" w:rsidRPr="00CA7493" w:rsidTr="00CA7493">
        <w:trPr>
          <w:trHeight w:val="375"/>
          <w:jc w:val="center"/>
        </w:trPr>
        <w:tc>
          <w:tcPr>
            <w:tcW w:w="81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18</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1.16</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Расходы на общедоступные бани</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298,0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1 200,9</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313,0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313,0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313,0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2 437,9</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298,0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1 200,9</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313,0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313,0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313,0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2 437,9</w:t>
            </w:r>
          </w:p>
        </w:tc>
      </w:tr>
      <w:tr w:rsidR="00CA7493" w:rsidRPr="00CA7493" w:rsidTr="00CA7493">
        <w:trPr>
          <w:trHeight w:val="375"/>
          <w:jc w:val="center"/>
        </w:trPr>
        <w:tc>
          <w:tcPr>
            <w:tcW w:w="81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19</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1.17</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Устройство огневой печи в жилом доме</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47,2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47,2</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47,2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47,2</w:t>
            </w:r>
          </w:p>
        </w:tc>
      </w:tr>
      <w:tr w:rsidR="00CA7493" w:rsidRPr="00CA7493" w:rsidTr="00CA7493">
        <w:trPr>
          <w:trHeight w:val="375"/>
          <w:jc w:val="center"/>
        </w:trPr>
        <w:tc>
          <w:tcPr>
            <w:tcW w:w="81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20</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1.18</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Ремонт жилых помещений</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188,1</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188,1</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188,1</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188,1</w:t>
            </w:r>
          </w:p>
        </w:tc>
      </w:tr>
      <w:tr w:rsidR="00CA7493" w:rsidRPr="00CA7493" w:rsidTr="00CA7493">
        <w:trPr>
          <w:trHeight w:val="375"/>
          <w:jc w:val="center"/>
        </w:trPr>
        <w:tc>
          <w:tcPr>
            <w:tcW w:w="81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000000" w:themeColor="text1"/>
                <w:sz w:val="20"/>
                <w:szCs w:val="20"/>
              </w:rPr>
            </w:pPr>
            <w:r w:rsidRPr="00CA7493">
              <w:rPr>
                <w:rFonts w:ascii="Times New Roman" w:hAnsi="Times New Roman"/>
                <w:color w:val="000000" w:themeColor="text1"/>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21</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Подпрограмма 2</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"Благоустройство территории города Ачинска" </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50 228,1</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83 356,0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68 581,7</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66 069,7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66 069,7</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334 305,3</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4 067,6</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4 325,9</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399,4</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399,4</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399,4</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9 591,6</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46 160,5</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79 030,2</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68 182,3</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65 670,3</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65 670,3</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324 713,7</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22</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2.1</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Уничтожение произрастания дикорастущей конопли</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380,0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399,2</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399,2</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399,2</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1 967,6</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380,0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399,2</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399,2</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399,2</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1 967,6</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23</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Оплата за потребленную электроэнергию на уличное освещение</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14 447,3</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19 862,8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19 435,5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17 430,7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17 430,7</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88 606,9</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14 447,3</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19 862,8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19 435,5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17 430,7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17 430,7</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88 606,9</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24</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Содержание, текущий ремонт уличного освещения</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9 431,6</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11 565,4</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13 383,3</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9 976,9</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9 976,9</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54 334,1</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9 431,6</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11 565,4</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13 383,3</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9 976,9</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9 976,9</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54 334,1</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2.4</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Расходы на строительство уличного освещения</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4 544,3</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4 544,3</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4 544,3</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4 544,3</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26</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2.5</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Устройство уличного освещения</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5 384,9</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2 500,0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5 000,0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5 000,0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17 884,9</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5 384,9</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2 500,0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5 000,0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5 000,0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17 884,9</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27</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2.6</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Содержание зеленых насаждений</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2 986,7</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3 099,9</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8 700,7</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10 793,5</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10 793,5</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36 374,2</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2 986,7</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3 099,9</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8 700,7</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10 793,5</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10 793,5</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36 374,2</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28</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2.7</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Организация и содержание мест захоронений</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1 681,8</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1 285,2</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616,9</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3 182,3</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3 182,3</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9 948,6</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1 681,8</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1 285,2</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616,9</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3 182,3</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3 182,3</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9 948,6</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2.8</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Ликвидация несанкционированных свалок</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1 086,7</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2 962,2</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697,4</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1 086,7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1 086,7</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6 919,7</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1 086,7</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2 962,2</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697,4</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1 086,7</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1 086,7</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6 919,7</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noWrap/>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2.9</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Содержание и ремонт фонтанов</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191,8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104,1</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104,1</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104,1</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608,2</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191,8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104,1</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104,1</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104,1</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608,2</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31</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w:t>
            </w:r>
            <w:r w:rsidRPr="00CA7493">
              <w:rPr>
                <w:rFonts w:ascii="Times New Roman" w:hAnsi="Times New Roman"/>
                <w:sz w:val="20"/>
                <w:szCs w:val="20"/>
              </w:rPr>
              <w:lastRenderedPageBreak/>
              <w:t>е 2.10</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 xml:space="preserve">Расходы на оплату услуг по </w:t>
            </w:r>
            <w:r w:rsidRPr="00CA7493">
              <w:rPr>
                <w:rFonts w:ascii="Times New Roman" w:hAnsi="Times New Roman"/>
                <w:sz w:val="20"/>
                <w:szCs w:val="20"/>
              </w:rPr>
              <w:lastRenderedPageBreak/>
              <w:t>отлову животных</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851,4</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851,4</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851,4</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851,4</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32</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2.11</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Организация проведения мероприятий по отлову, учету, содержанию и иному обращению с безнадзорными домашними животными</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601,0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257,8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858,8</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601,0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257,8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858,8</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33</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2.12</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Организация проведения мероприятий по отлову и содержанию безнадзорных животных</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259,4</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259,4</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254,9</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778,2</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259,4</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259,4</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254,9</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778,2</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05"/>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34</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w:t>
            </w:r>
            <w:r w:rsidRPr="00CA7493">
              <w:rPr>
                <w:rFonts w:ascii="Times New Roman" w:hAnsi="Times New Roman"/>
                <w:sz w:val="20"/>
                <w:szCs w:val="20"/>
              </w:rPr>
              <w:lastRenderedPageBreak/>
              <w:t>е 2.13</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 xml:space="preserve">Отлов и содержание </w:t>
            </w:r>
            <w:r w:rsidRPr="00CA7493">
              <w:rPr>
                <w:rFonts w:ascii="Times New Roman" w:hAnsi="Times New Roman"/>
                <w:sz w:val="20"/>
                <w:szCs w:val="20"/>
              </w:rPr>
              <w:lastRenderedPageBreak/>
              <w:t>безнадзорных животных</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771,5</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3 021,5</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771,5</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3 021,5</w:t>
            </w:r>
          </w:p>
        </w:tc>
      </w:tr>
      <w:tr w:rsidR="00CA7493" w:rsidRPr="00CA7493" w:rsidTr="00CA7493">
        <w:trPr>
          <w:trHeight w:val="40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2.14</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Содержание парков, скверов, других территорий, не являющихся придомовыми</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6 611,2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8 464,7</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4 353,8</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6 770,2</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6 770,2</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32 970,1</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6 611,2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8 464,7</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4 353,8</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6 770,2</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6 770,2</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32 970,1</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36</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2.15</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Расходы на устройство и  ремонт автобусных остановок в городе</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762,8</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762,8</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762,8</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762,8</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lastRenderedPageBreak/>
              <w:t>37</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2.16</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Ремонт пешеходных тротуаров</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736,2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2 266,8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1 024,3</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5 024,3</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5 024,3</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14 075,9</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736,2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2 266,8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1 024,3</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5 024,3</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5 024,3</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14 075,9</w:t>
            </w:r>
          </w:p>
        </w:tc>
      </w:tr>
      <w:tr w:rsidR="00CA7493" w:rsidRPr="00CA7493" w:rsidTr="00CA7493">
        <w:trPr>
          <w:trHeight w:val="39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38</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2.17</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Содержание пешеходных тротуаров</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770,0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1 737,5</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1 737,5</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4 244,9</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770,0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1 737,5</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1 737,5</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4 244,9</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 xml:space="preserve">  39</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Мероприятие 2.18</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Содержание пешеходных мостиков и лестниц на улицах города</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139,8</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139,8</w:t>
            </w:r>
          </w:p>
        </w:tc>
      </w:tr>
      <w:tr w:rsidR="00CA7493" w:rsidRPr="00CA7493" w:rsidTr="00CA7493">
        <w:trPr>
          <w:trHeight w:val="42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r>
      <w:tr w:rsidR="00CA7493" w:rsidRPr="00CA7493" w:rsidTr="00CA7493">
        <w:trPr>
          <w:trHeight w:val="42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r>
      <w:tr w:rsidR="00CA7493" w:rsidRPr="00CA7493" w:rsidTr="00CA7493">
        <w:trPr>
          <w:trHeight w:val="42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r>
      <w:tr w:rsidR="00CA7493" w:rsidRPr="00CA7493" w:rsidTr="00CA7493">
        <w:trPr>
          <w:trHeight w:val="42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r>
      <w:tr w:rsidR="00CA7493" w:rsidRPr="00CA7493" w:rsidTr="00CA7493">
        <w:trPr>
          <w:trHeight w:val="42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139,8</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139,8</w:t>
            </w:r>
          </w:p>
        </w:tc>
      </w:tr>
      <w:tr w:rsidR="00CA7493" w:rsidRPr="00CA7493" w:rsidTr="00CA7493">
        <w:trPr>
          <w:trHeight w:val="420"/>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r>
      <w:tr w:rsidR="00CA7493" w:rsidRPr="00CA7493" w:rsidTr="00CA7493">
        <w:trPr>
          <w:trHeight w:val="42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2.19</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Вывоз мусора в весенний период</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2 027,4</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405,5</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2 027,4</w:t>
            </w:r>
          </w:p>
        </w:tc>
      </w:tr>
      <w:tr w:rsidR="00CA7493" w:rsidRPr="00CA7493" w:rsidTr="00CA7493">
        <w:trPr>
          <w:trHeight w:val="42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41</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2.20</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Софинансирование мероприятий на реализацию проектов по благоустройству территорий поселений, городских округов</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166,0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1 842,8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583,0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103,0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103,0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2 798,7</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166,0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1 842,8</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583,0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103,0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103,0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2 798,7</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42</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2.21</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Реализация проектов по благоустройству территорий поселений, городских округов</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3 170,6</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4 000,0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7 170,6</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3 170,6</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4 000,0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7 170,6</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43</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2.22</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Софинансирование мероприятий на организацию и проведение </w:t>
            </w:r>
            <w:proofErr w:type="spellStart"/>
            <w:r w:rsidRPr="00CA7493">
              <w:rPr>
                <w:rFonts w:ascii="Times New Roman" w:hAnsi="Times New Roman"/>
                <w:sz w:val="20"/>
                <w:szCs w:val="20"/>
              </w:rPr>
              <w:t>акарицидных</w:t>
            </w:r>
            <w:proofErr w:type="spellEnd"/>
            <w:r w:rsidRPr="00CA7493">
              <w:rPr>
                <w:rFonts w:ascii="Times New Roman" w:hAnsi="Times New Roman"/>
                <w:sz w:val="20"/>
                <w:szCs w:val="20"/>
              </w:rPr>
              <w:t xml:space="preserve"> обработок мест массового отдыха населения</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177,6</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35,5</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177,6</w:t>
            </w:r>
          </w:p>
        </w:tc>
      </w:tr>
      <w:tr w:rsidR="00CA7493" w:rsidRPr="00CA7493" w:rsidTr="00CA7493">
        <w:trPr>
          <w:trHeight w:val="37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44</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2.23</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Организация и проведение </w:t>
            </w:r>
            <w:proofErr w:type="spellStart"/>
            <w:r w:rsidRPr="00CA7493">
              <w:rPr>
                <w:rFonts w:ascii="Times New Roman" w:hAnsi="Times New Roman"/>
                <w:sz w:val="20"/>
                <w:szCs w:val="20"/>
              </w:rPr>
              <w:t>акарицидных</w:t>
            </w:r>
            <w:proofErr w:type="spellEnd"/>
            <w:r w:rsidRPr="00CA7493">
              <w:rPr>
                <w:rFonts w:ascii="Times New Roman" w:hAnsi="Times New Roman"/>
                <w:sz w:val="20"/>
                <w:szCs w:val="20"/>
              </w:rPr>
              <w:t xml:space="preserve"> обработок мест массового отдыха населения</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296,0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68,1</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784,1</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296,0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68,1</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140,0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784,1</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708"/>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val="restart"/>
            <w:tcBorders>
              <w:top w:val="nil"/>
              <w:left w:val="single" w:sz="4" w:space="0" w:color="auto"/>
              <w:bottom w:val="single" w:sz="4" w:space="0" w:color="auto"/>
              <w:right w:val="single" w:sz="4" w:space="0" w:color="auto"/>
            </w:tcBorders>
            <w:noWrap/>
            <w:vAlign w:val="center"/>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45</w:t>
            </w:r>
          </w:p>
        </w:tc>
        <w:tc>
          <w:tcPr>
            <w:tcW w:w="1326"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w:t>
            </w:r>
            <w:r w:rsidRPr="00CA7493">
              <w:rPr>
                <w:rFonts w:ascii="Times New Roman" w:hAnsi="Times New Roman"/>
                <w:sz w:val="20"/>
                <w:szCs w:val="20"/>
              </w:rPr>
              <w:lastRenderedPageBreak/>
              <w:t>е 2.24</w:t>
            </w:r>
          </w:p>
          <w:p w:rsidR="00CA7493" w:rsidRPr="00CA7493" w:rsidRDefault="00CA7493" w:rsidP="00CA7493">
            <w:pPr>
              <w:spacing w:after="0" w:line="240" w:lineRule="auto"/>
              <w:rPr>
                <w:rFonts w:ascii="Times New Roman" w:hAnsi="Times New Roman"/>
                <w:sz w:val="20"/>
                <w:szCs w:val="20"/>
              </w:rPr>
            </w:pPr>
          </w:p>
        </w:tc>
        <w:tc>
          <w:tcPr>
            <w:tcW w:w="2693" w:type="dxa"/>
            <w:vMerge w:val="restart"/>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 xml:space="preserve">Устройство водоотводного </w:t>
            </w:r>
            <w:r w:rsidRPr="00CA7493">
              <w:rPr>
                <w:rFonts w:ascii="Times New Roman" w:hAnsi="Times New Roman"/>
                <w:sz w:val="20"/>
                <w:szCs w:val="20"/>
              </w:rPr>
              <w:lastRenderedPageBreak/>
              <w:t>железобетонного лотка</w:t>
            </w:r>
          </w:p>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Всего:</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1 068,2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1 068,2</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2 136,5</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50"/>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1 068,2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1 068,2</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2 136,5</w:t>
            </w:r>
          </w:p>
        </w:tc>
      </w:tr>
      <w:tr w:rsidR="00CA7493" w:rsidRPr="00CA7493" w:rsidTr="00CA7493">
        <w:trPr>
          <w:trHeight w:val="435"/>
          <w:jc w:val="center"/>
        </w:trPr>
        <w:tc>
          <w:tcPr>
            <w:tcW w:w="816" w:type="dxa"/>
            <w:vMerge/>
            <w:tcBorders>
              <w:top w:val="nil"/>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46</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2.25</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752,2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752,2</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752,2</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752,2</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w:t>
            </w:r>
            <w:r w:rsidRPr="00CA7493">
              <w:rPr>
                <w:rFonts w:ascii="Times New Roman" w:hAnsi="Times New Roman"/>
                <w:color w:val="FF0000"/>
                <w:sz w:val="20"/>
                <w:szCs w:val="20"/>
              </w:rPr>
              <w:t>47</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2.26</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Очистка опор от несанкционированных объявлений</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98,3</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598,3</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98,3</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200,0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300,0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598,3</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 xml:space="preserve">  48</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Мероприятие 2.27</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Демонтаж рекламных конструкций</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868,0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868,0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868,0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868,0</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color w:val="FF0000"/>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color w:val="FF0000"/>
                <w:sz w:val="20"/>
                <w:szCs w:val="20"/>
              </w:rPr>
            </w:pPr>
            <w:r w:rsidRPr="00CA7493">
              <w:rPr>
                <w:rFonts w:ascii="Times New Roman" w:hAnsi="Times New Roman"/>
                <w:color w:val="FF0000"/>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color w:val="FF0000"/>
                <w:sz w:val="20"/>
                <w:szCs w:val="20"/>
              </w:rPr>
            </w:pPr>
            <w:r w:rsidRPr="00CA7493">
              <w:rPr>
                <w:rFonts w:ascii="Times New Roman" w:hAnsi="Times New Roman"/>
                <w:color w:val="FF0000"/>
                <w:sz w:val="20"/>
                <w:szCs w:val="20"/>
              </w:rPr>
              <w:t>0,0</w:t>
            </w:r>
          </w:p>
        </w:tc>
      </w:tr>
      <w:tr w:rsidR="00CA7493" w:rsidRPr="00CA7493" w:rsidTr="00CA7493">
        <w:trPr>
          <w:trHeight w:val="435"/>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49</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2.28</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Благоустройство территории городской площадки МБУК "Городской Дворец культуры"  </w:t>
            </w:r>
            <w:proofErr w:type="gramStart"/>
            <w:r w:rsidRPr="00CA7493">
              <w:rPr>
                <w:rFonts w:ascii="Times New Roman" w:hAnsi="Times New Roman"/>
                <w:sz w:val="20"/>
                <w:szCs w:val="20"/>
              </w:rPr>
              <w:t>для</w:t>
            </w:r>
            <w:proofErr w:type="gramEnd"/>
            <w:r w:rsidRPr="00CA7493">
              <w:rPr>
                <w:rFonts w:ascii="Times New Roman" w:hAnsi="Times New Roman"/>
                <w:sz w:val="20"/>
                <w:szCs w:val="20"/>
              </w:rPr>
              <w:t xml:space="preserve"> </w:t>
            </w:r>
            <w:proofErr w:type="gramStart"/>
            <w:r w:rsidRPr="00CA7493">
              <w:rPr>
                <w:rFonts w:ascii="Times New Roman" w:hAnsi="Times New Roman"/>
                <w:sz w:val="20"/>
                <w:szCs w:val="20"/>
              </w:rPr>
              <w:t>проведение</w:t>
            </w:r>
            <w:proofErr w:type="gramEnd"/>
            <w:r w:rsidRPr="00CA7493">
              <w:rPr>
                <w:rFonts w:ascii="Times New Roman" w:hAnsi="Times New Roman"/>
                <w:sz w:val="20"/>
                <w:szCs w:val="20"/>
              </w:rPr>
              <w:t xml:space="preserve"> новогодних мероприятий </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1 298,4</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870,9</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870,9</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870,9</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3 911,2</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1 298,4</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870,9</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870,9</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870,9</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3 911,2</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50</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2.29</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Устройство спортивных площадок</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2 000,0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2 000,0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4 000,0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2 000,0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2 000,0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4 000,0</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51</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2.30</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Благоустройство  города к празднованию  70-летия Дня Победы</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212,0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212,0</w:t>
            </w:r>
          </w:p>
        </w:tc>
      </w:tr>
      <w:tr w:rsidR="00CA7493" w:rsidRPr="00CA7493" w:rsidTr="00CA7493">
        <w:trPr>
          <w:trHeight w:val="417"/>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680"/>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212,0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212,0</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52</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2.31</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Благоустройство  города к празднованию Дня города</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238,7</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238,7</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238,7</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238,7</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top w:val="nil"/>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53</w:t>
            </w:r>
          </w:p>
        </w:tc>
        <w:tc>
          <w:tcPr>
            <w:tcW w:w="1326"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2.32</w:t>
            </w:r>
          </w:p>
        </w:tc>
        <w:tc>
          <w:tcPr>
            <w:tcW w:w="2693" w:type="dxa"/>
            <w:vMerge w:val="restart"/>
            <w:tcBorders>
              <w:top w:val="nil"/>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Ремонт ограждения парка Победы</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135,0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135,0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135,0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135,0</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54</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2.33</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Ремонт подпорных стен</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2 000,0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8 929,9</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10 929,9</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2 000,0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8 929,9</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10 929,9</w:t>
            </w:r>
          </w:p>
        </w:tc>
      </w:tr>
      <w:tr w:rsidR="00CA7493" w:rsidRPr="00CA7493" w:rsidTr="00CA7493">
        <w:trPr>
          <w:trHeight w:val="473"/>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55</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2.34</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Благоустройство площади МБУК "Городской Дворец культуры"</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9 980,6</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9 980,6</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9 980,6</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9 980,6</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lastRenderedPageBreak/>
              <w:t xml:space="preserve">  56</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2.35</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Строительство фонтанов</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3 431,3</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3 431,3</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3 431,3</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3 431,3</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57</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2.36</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Благоустройство территории п. Мазульский</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95,0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95,0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95,0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95,0</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58</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2.37</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Устройство и ремонт остановок</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502,1</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540,5</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1 042,5</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502,1</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540,5</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1 042,5</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59</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2.38</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Установка  урн</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120,0</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60</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2.39</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Устройство иллюминации</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817,4</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817,4</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817,4</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817,4</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61</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2.40</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Устройство и ремонт иллюминации</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419,5</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419,5</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419,5</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419,5</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62</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2.41</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Проектные работы</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651,1</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781,4</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1 432,5</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651,1</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781,4</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1 432,5</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val="restart"/>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 xml:space="preserve"> 63</w:t>
            </w:r>
          </w:p>
        </w:tc>
        <w:tc>
          <w:tcPr>
            <w:tcW w:w="1326"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Мероприятие 2.42</w:t>
            </w:r>
          </w:p>
        </w:tc>
        <w:tc>
          <w:tcPr>
            <w:tcW w:w="2693" w:type="dxa"/>
            <w:vMerge w:val="restart"/>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Благоустройство территории от подтопления</w:t>
            </w: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Всего:</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1 334,3</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1 334,3</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 том числе:</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федеральный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краевой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внебюджетные источники</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r w:rsidR="00CA7493" w:rsidRPr="00CA7493" w:rsidTr="00CA7493">
        <w:trPr>
          <w:trHeight w:val="435"/>
          <w:jc w:val="center"/>
        </w:trPr>
        <w:tc>
          <w:tcPr>
            <w:tcW w:w="816" w:type="dxa"/>
            <w:vMerge/>
            <w:tcBorders>
              <w:left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местный бюджет</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1 334,3</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1 334,3</w:t>
            </w:r>
          </w:p>
        </w:tc>
      </w:tr>
      <w:tr w:rsidR="00CA7493" w:rsidRPr="00CA7493" w:rsidTr="00CA7493">
        <w:trPr>
          <w:trHeight w:val="435"/>
          <w:jc w:val="center"/>
        </w:trPr>
        <w:tc>
          <w:tcPr>
            <w:tcW w:w="816" w:type="dxa"/>
            <w:vMerge/>
            <w:tcBorders>
              <w:left w:val="single" w:sz="4" w:space="0" w:color="auto"/>
              <w:bottom w:val="single" w:sz="4" w:space="0" w:color="auto"/>
              <w:right w:val="single" w:sz="4" w:space="0" w:color="auto"/>
            </w:tcBorders>
            <w:vAlign w:val="center"/>
          </w:tcPr>
          <w:p w:rsidR="00CA7493" w:rsidRPr="00CA7493" w:rsidRDefault="00CA7493" w:rsidP="00CA7493">
            <w:pPr>
              <w:spacing w:after="0" w:line="240" w:lineRule="auto"/>
              <w:rPr>
                <w:rFonts w:ascii="Times New Roman" w:hAnsi="Times New Roman"/>
                <w:sz w:val="20"/>
                <w:szCs w:val="20"/>
              </w:rPr>
            </w:pPr>
          </w:p>
        </w:tc>
        <w:tc>
          <w:tcPr>
            <w:tcW w:w="1326"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tcPr>
          <w:p w:rsidR="00CA7493" w:rsidRPr="00CA7493" w:rsidRDefault="00CA7493" w:rsidP="00CA7493">
            <w:pPr>
              <w:spacing w:after="0" w:line="240" w:lineRule="auto"/>
              <w:rPr>
                <w:rFonts w:ascii="Times New Roman" w:hAnsi="Times New Roman"/>
                <w:sz w:val="20"/>
                <w:szCs w:val="20"/>
              </w:rPr>
            </w:pPr>
          </w:p>
        </w:tc>
        <w:tc>
          <w:tcPr>
            <w:tcW w:w="1700" w:type="dxa"/>
            <w:tcBorders>
              <w:top w:val="nil"/>
              <w:left w:val="nil"/>
              <w:bottom w:val="single" w:sz="4" w:space="0" w:color="auto"/>
              <w:right w:val="single" w:sz="4" w:space="0" w:color="auto"/>
            </w:tcBorders>
          </w:tcPr>
          <w:p w:rsidR="00CA7493" w:rsidRPr="00CA7493" w:rsidRDefault="00CA7493" w:rsidP="00CA7493">
            <w:pPr>
              <w:spacing w:after="0" w:line="240" w:lineRule="auto"/>
              <w:rPr>
                <w:rFonts w:ascii="Times New Roman" w:hAnsi="Times New Roman"/>
                <w:sz w:val="20"/>
                <w:szCs w:val="20"/>
              </w:rPr>
            </w:pPr>
            <w:r w:rsidRPr="00CA7493">
              <w:rPr>
                <w:rFonts w:ascii="Times New Roman" w:hAnsi="Times New Roman"/>
                <w:sz w:val="20"/>
                <w:szCs w:val="20"/>
              </w:rPr>
              <w:t>юридические лица</w:t>
            </w:r>
          </w:p>
        </w:tc>
        <w:tc>
          <w:tcPr>
            <w:tcW w:w="1417" w:type="dxa"/>
            <w:tcBorders>
              <w:top w:val="nil"/>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9" w:type="dxa"/>
            <w:gridSpan w:val="2"/>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nil"/>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A7493" w:rsidRPr="00CA7493" w:rsidRDefault="00CA7493" w:rsidP="00CA7493">
            <w:pPr>
              <w:spacing w:after="0" w:line="240" w:lineRule="auto"/>
              <w:jc w:val="center"/>
              <w:rPr>
                <w:rFonts w:ascii="Times New Roman" w:hAnsi="Times New Roman"/>
                <w:sz w:val="20"/>
                <w:szCs w:val="20"/>
              </w:rPr>
            </w:pPr>
            <w:r w:rsidRPr="00CA7493">
              <w:rPr>
                <w:rFonts w:ascii="Times New Roman" w:hAnsi="Times New Roman"/>
                <w:sz w:val="20"/>
                <w:szCs w:val="20"/>
              </w:rPr>
              <w:t>0,0</w:t>
            </w:r>
          </w:p>
        </w:tc>
      </w:tr>
    </w:tbl>
    <w:p w:rsidR="00B15DB0" w:rsidRDefault="00B15DB0" w:rsidP="00664565">
      <w:pPr>
        <w:overflowPunct w:val="0"/>
        <w:autoSpaceDE w:val="0"/>
        <w:autoSpaceDN w:val="0"/>
        <w:adjustRightInd w:val="0"/>
        <w:spacing w:before="40" w:after="0" w:line="240" w:lineRule="auto"/>
        <w:jc w:val="center"/>
        <w:textAlignment w:val="baseline"/>
        <w:rPr>
          <w:rFonts w:ascii="Times New Roman" w:hAnsi="Times New Roman"/>
          <w:sz w:val="28"/>
          <w:szCs w:val="28"/>
        </w:rPr>
      </w:pPr>
    </w:p>
    <w:p w:rsidR="00B15DB0" w:rsidRDefault="00B15DB0" w:rsidP="00664565">
      <w:pPr>
        <w:overflowPunct w:val="0"/>
        <w:autoSpaceDE w:val="0"/>
        <w:autoSpaceDN w:val="0"/>
        <w:adjustRightInd w:val="0"/>
        <w:spacing w:before="40" w:after="0" w:line="240" w:lineRule="auto"/>
        <w:jc w:val="center"/>
        <w:textAlignment w:val="baseline"/>
        <w:rPr>
          <w:rFonts w:ascii="Times New Roman" w:hAnsi="Times New Roman"/>
          <w:sz w:val="28"/>
          <w:szCs w:val="28"/>
        </w:rPr>
        <w:sectPr w:rsidR="00B15DB0" w:rsidSect="008918AB">
          <w:pgSz w:w="16838" w:h="11906" w:orient="landscape"/>
          <w:pgMar w:top="851" w:right="1134" w:bottom="1701" w:left="1134" w:header="709" w:footer="709" w:gutter="0"/>
          <w:cols w:space="708"/>
          <w:titlePg/>
          <w:docGrid w:linePitch="360"/>
        </w:sectPr>
      </w:pPr>
    </w:p>
    <w:p w:rsidR="00405F1F" w:rsidRPr="008318CA" w:rsidRDefault="00405F1F" w:rsidP="00967FDF">
      <w:pPr>
        <w:pStyle w:val="ConsPlusNormal"/>
        <w:ind w:firstLine="0"/>
        <w:jc w:val="center"/>
        <w:outlineLvl w:val="0"/>
        <w:rPr>
          <w:rFonts w:ascii="Times New Roman" w:hAnsi="Times New Roman" w:cs="Times New Roman"/>
          <w:sz w:val="28"/>
          <w:szCs w:val="28"/>
        </w:rPr>
      </w:pPr>
      <w:r w:rsidRPr="008318CA">
        <w:rPr>
          <w:rFonts w:ascii="Times New Roman" w:hAnsi="Times New Roman" w:cs="Times New Roman"/>
          <w:sz w:val="28"/>
          <w:szCs w:val="28"/>
        </w:rPr>
        <w:lastRenderedPageBreak/>
        <w:t xml:space="preserve">                                   Приложение № 1</w:t>
      </w:r>
    </w:p>
    <w:p w:rsidR="00405F1F" w:rsidRPr="008318CA" w:rsidRDefault="00405F1F" w:rsidP="00967FDF">
      <w:pPr>
        <w:overflowPunct w:val="0"/>
        <w:autoSpaceDE w:val="0"/>
        <w:autoSpaceDN w:val="0"/>
        <w:adjustRightInd w:val="0"/>
        <w:spacing w:after="0" w:line="240" w:lineRule="auto"/>
        <w:jc w:val="center"/>
        <w:textAlignment w:val="baseline"/>
        <w:rPr>
          <w:rFonts w:ascii="Times New Roman" w:hAnsi="Times New Roman"/>
          <w:sz w:val="28"/>
          <w:szCs w:val="28"/>
        </w:rPr>
      </w:pPr>
      <w:r w:rsidRPr="008318CA">
        <w:rPr>
          <w:rFonts w:ascii="Times New Roman" w:hAnsi="Times New Roman"/>
          <w:sz w:val="28"/>
          <w:szCs w:val="28"/>
        </w:rPr>
        <w:t xml:space="preserve">                                                       к муниципальной программе</w:t>
      </w:r>
    </w:p>
    <w:p w:rsidR="00405F1F" w:rsidRPr="008318CA" w:rsidRDefault="00405F1F" w:rsidP="00967FDF">
      <w:pPr>
        <w:overflowPunct w:val="0"/>
        <w:autoSpaceDE w:val="0"/>
        <w:autoSpaceDN w:val="0"/>
        <w:adjustRightInd w:val="0"/>
        <w:spacing w:after="0" w:line="240" w:lineRule="auto"/>
        <w:jc w:val="center"/>
        <w:textAlignment w:val="baseline"/>
        <w:rPr>
          <w:rFonts w:ascii="Times New Roman" w:hAnsi="Times New Roman"/>
          <w:sz w:val="28"/>
          <w:szCs w:val="28"/>
        </w:rPr>
      </w:pPr>
      <w:r w:rsidRPr="008318CA">
        <w:rPr>
          <w:rFonts w:ascii="Times New Roman" w:hAnsi="Times New Roman"/>
          <w:sz w:val="28"/>
          <w:szCs w:val="28"/>
        </w:rPr>
        <w:t xml:space="preserve">                                 города Ачинска</w:t>
      </w:r>
    </w:p>
    <w:p w:rsidR="00405F1F" w:rsidRPr="008318CA" w:rsidRDefault="00405F1F" w:rsidP="00967FDF">
      <w:pPr>
        <w:overflowPunct w:val="0"/>
        <w:autoSpaceDE w:val="0"/>
        <w:autoSpaceDN w:val="0"/>
        <w:adjustRightInd w:val="0"/>
        <w:spacing w:after="0" w:line="240" w:lineRule="auto"/>
        <w:textAlignment w:val="baseline"/>
        <w:rPr>
          <w:rFonts w:ascii="Times New Roman" w:hAnsi="Times New Roman"/>
          <w:sz w:val="28"/>
          <w:szCs w:val="28"/>
        </w:rPr>
      </w:pPr>
      <w:r w:rsidRPr="008318CA">
        <w:rPr>
          <w:rFonts w:ascii="Times New Roman" w:hAnsi="Times New Roman"/>
          <w:sz w:val="28"/>
          <w:szCs w:val="28"/>
        </w:rPr>
        <w:t xml:space="preserve">                                                                      «Обеспечение функционирования и</w:t>
      </w:r>
    </w:p>
    <w:p w:rsidR="00405F1F" w:rsidRPr="008318CA" w:rsidRDefault="00405F1F" w:rsidP="00967FDF">
      <w:pPr>
        <w:overflowPunct w:val="0"/>
        <w:autoSpaceDE w:val="0"/>
        <w:autoSpaceDN w:val="0"/>
        <w:adjustRightInd w:val="0"/>
        <w:spacing w:after="0" w:line="240" w:lineRule="auto"/>
        <w:jc w:val="center"/>
        <w:textAlignment w:val="baseline"/>
        <w:rPr>
          <w:rFonts w:ascii="Times New Roman" w:hAnsi="Times New Roman"/>
          <w:sz w:val="28"/>
          <w:szCs w:val="28"/>
        </w:rPr>
      </w:pPr>
      <w:r w:rsidRPr="008318CA">
        <w:rPr>
          <w:rFonts w:ascii="Times New Roman" w:hAnsi="Times New Roman"/>
          <w:sz w:val="28"/>
          <w:szCs w:val="28"/>
        </w:rPr>
        <w:t xml:space="preserve">                                              модернизация объектов</w:t>
      </w:r>
    </w:p>
    <w:p w:rsidR="00405F1F" w:rsidRPr="008318CA" w:rsidRDefault="00405F1F" w:rsidP="00967FDF">
      <w:pPr>
        <w:overflowPunct w:val="0"/>
        <w:autoSpaceDE w:val="0"/>
        <w:autoSpaceDN w:val="0"/>
        <w:adjustRightInd w:val="0"/>
        <w:spacing w:after="0" w:line="240" w:lineRule="auto"/>
        <w:jc w:val="right"/>
        <w:textAlignment w:val="baseline"/>
        <w:rPr>
          <w:rFonts w:ascii="Times New Roman" w:hAnsi="Times New Roman"/>
          <w:sz w:val="28"/>
          <w:szCs w:val="28"/>
        </w:rPr>
      </w:pPr>
      <w:r w:rsidRPr="008318CA">
        <w:rPr>
          <w:rFonts w:ascii="Times New Roman" w:hAnsi="Times New Roman"/>
          <w:sz w:val="28"/>
          <w:szCs w:val="28"/>
        </w:rPr>
        <w:t xml:space="preserve">    жилищно-коммунального хозяйства»</w:t>
      </w:r>
    </w:p>
    <w:p w:rsidR="00405F1F" w:rsidRPr="008318CA" w:rsidRDefault="00405F1F" w:rsidP="00967FDF">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405F1F" w:rsidRPr="008318CA" w:rsidRDefault="00405F1F" w:rsidP="00967FDF">
      <w:pPr>
        <w:overflowPunct w:val="0"/>
        <w:autoSpaceDE w:val="0"/>
        <w:autoSpaceDN w:val="0"/>
        <w:adjustRightInd w:val="0"/>
        <w:spacing w:after="0" w:line="240" w:lineRule="auto"/>
        <w:textAlignment w:val="baseline"/>
        <w:rPr>
          <w:rFonts w:ascii="Times New Roman" w:hAnsi="Times New Roman"/>
          <w:b/>
          <w:sz w:val="28"/>
          <w:szCs w:val="28"/>
          <w:lang w:eastAsia="ru-RU"/>
        </w:rPr>
      </w:pPr>
    </w:p>
    <w:p w:rsidR="00405F1F" w:rsidRPr="008318CA" w:rsidRDefault="00405F1F" w:rsidP="00967FDF">
      <w:pPr>
        <w:overflowPunct w:val="0"/>
        <w:autoSpaceDE w:val="0"/>
        <w:autoSpaceDN w:val="0"/>
        <w:adjustRightInd w:val="0"/>
        <w:spacing w:after="0" w:line="240" w:lineRule="auto"/>
        <w:ind w:left="360"/>
        <w:jc w:val="center"/>
        <w:textAlignment w:val="baseline"/>
        <w:rPr>
          <w:rFonts w:ascii="Times New Roman" w:hAnsi="Times New Roman"/>
          <w:sz w:val="28"/>
          <w:szCs w:val="28"/>
          <w:lang w:eastAsia="ru-RU"/>
        </w:rPr>
      </w:pPr>
      <w:r w:rsidRPr="008318CA">
        <w:rPr>
          <w:rFonts w:ascii="Times New Roman" w:hAnsi="Times New Roman"/>
          <w:sz w:val="28"/>
          <w:szCs w:val="28"/>
          <w:lang w:eastAsia="ru-RU"/>
        </w:rPr>
        <w:t xml:space="preserve">Подпрограмма 1.  </w:t>
      </w:r>
      <w:r w:rsidRPr="008318CA">
        <w:rPr>
          <w:rFonts w:ascii="Times New Roman" w:hAnsi="Times New Roman"/>
          <w:sz w:val="28"/>
          <w:szCs w:val="28"/>
        </w:rPr>
        <w:t>«Модернизация, реконструкция и капитальный ремонт объектов жилищно-коммунальной инфраструктуры города Ачинска», реализуемая</w:t>
      </w:r>
    </w:p>
    <w:p w:rsidR="00405F1F" w:rsidRPr="008318CA" w:rsidRDefault="00405F1F" w:rsidP="00967FDF">
      <w:pPr>
        <w:spacing w:before="40" w:after="0" w:line="240" w:lineRule="auto"/>
        <w:jc w:val="center"/>
        <w:rPr>
          <w:rFonts w:ascii="Times New Roman" w:hAnsi="Times New Roman"/>
          <w:sz w:val="28"/>
          <w:szCs w:val="28"/>
          <w:lang w:eastAsia="ru-RU"/>
        </w:rPr>
      </w:pPr>
      <w:r w:rsidRPr="008318CA">
        <w:rPr>
          <w:rFonts w:ascii="Times New Roman" w:hAnsi="Times New Roman"/>
          <w:sz w:val="28"/>
          <w:szCs w:val="28"/>
        </w:rPr>
        <w:t xml:space="preserve">в </w:t>
      </w:r>
      <w:r w:rsidRPr="008318CA">
        <w:rPr>
          <w:rFonts w:ascii="Times New Roman" w:hAnsi="Times New Roman"/>
          <w:sz w:val="28"/>
          <w:szCs w:val="28"/>
          <w:lang w:eastAsia="ru-RU"/>
        </w:rPr>
        <w:t xml:space="preserve">рамках муниципальной программы города Ачинска «Обеспечение функционирования и модернизация объектов жилищно-коммунального хозяйства» </w:t>
      </w:r>
    </w:p>
    <w:p w:rsidR="00405F1F" w:rsidRPr="008318CA" w:rsidRDefault="00405F1F" w:rsidP="00967FDF">
      <w:pPr>
        <w:spacing w:before="40" w:after="0" w:line="240" w:lineRule="auto"/>
        <w:jc w:val="center"/>
        <w:rPr>
          <w:rFonts w:ascii="Times New Roman" w:hAnsi="Times New Roman"/>
          <w:sz w:val="28"/>
          <w:szCs w:val="28"/>
          <w:lang w:eastAsia="ru-RU"/>
        </w:rPr>
      </w:pPr>
    </w:p>
    <w:p w:rsidR="00405F1F" w:rsidRPr="008318CA" w:rsidRDefault="00405F1F" w:rsidP="00967FDF">
      <w:pPr>
        <w:spacing w:before="40" w:after="0" w:line="240" w:lineRule="auto"/>
        <w:jc w:val="center"/>
        <w:rPr>
          <w:rFonts w:ascii="Times New Roman" w:hAnsi="Times New Roman"/>
          <w:sz w:val="28"/>
          <w:szCs w:val="28"/>
          <w:lang w:eastAsia="ru-RU"/>
        </w:rPr>
      </w:pPr>
      <w:r w:rsidRPr="008318CA">
        <w:rPr>
          <w:rFonts w:ascii="Times New Roman" w:hAnsi="Times New Roman"/>
          <w:sz w:val="28"/>
          <w:szCs w:val="28"/>
          <w:lang w:eastAsia="ru-RU"/>
        </w:rPr>
        <w:t>1. Паспорт подпрограммы</w:t>
      </w:r>
    </w:p>
    <w:p w:rsidR="00405F1F" w:rsidRPr="008318CA" w:rsidRDefault="00405F1F" w:rsidP="00967FDF">
      <w:pPr>
        <w:overflowPunct w:val="0"/>
        <w:autoSpaceDE w:val="0"/>
        <w:autoSpaceDN w:val="0"/>
        <w:adjustRightInd w:val="0"/>
        <w:spacing w:after="0" w:line="240" w:lineRule="auto"/>
        <w:jc w:val="center"/>
        <w:textAlignment w:val="baseline"/>
        <w:rPr>
          <w:rFonts w:ascii="Times New Roman" w:hAnsi="Times New Roman"/>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263"/>
      </w:tblGrid>
      <w:tr w:rsidR="00405F1F" w:rsidRPr="008318CA" w:rsidTr="00967FDF">
        <w:tc>
          <w:tcPr>
            <w:tcW w:w="3085" w:type="dxa"/>
          </w:tcPr>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r w:rsidRPr="008318CA">
              <w:rPr>
                <w:rFonts w:ascii="Times New Roman" w:hAnsi="Times New Roman"/>
                <w:sz w:val="28"/>
                <w:szCs w:val="28"/>
              </w:rPr>
              <w:t>Наименование подпрограммы</w:t>
            </w:r>
          </w:p>
          <w:p w:rsidR="00405F1F" w:rsidRPr="008318CA" w:rsidRDefault="00405F1F" w:rsidP="00967FDF">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6263" w:type="dxa"/>
          </w:tcPr>
          <w:p w:rsidR="00405F1F" w:rsidRPr="008318CA" w:rsidRDefault="00405F1F" w:rsidP="00967FDF">
            <w:pPr>
              <w:overflowPunct w:val="0"/>
              <w:autoSpaceDE w:val="0"/>
              <w:autoSpaceDN w:val="0"/>
              <w:adjustRightInd w:val="0"/>
              <w:spacing w:after="0" w:line="240" w:lineRule="auto"/>
              <w:textAlignment w:val="baseline"/>
              <w:rPr>
                <w:rFonts w:ascii="Times New Roman" w:hAnsi="Times New Roman"/>
                <w:sz w:val="28"/>
                <w:szCs w:val="28"/>
              </w:rPr>
            </w:pPr>
            <w:r w:rsidRPr="008318CA">
              <w:rPr>
                <w:rFonts w:ascii="Times New Roman" w:hAnsi="Times New Roman"/>
                <w:sz w:val="28"/>
                <w:szCs w:val="28"/>
              </w:rPr>
              <w:t xml:space="preserve">«Модернизация, реконструкция и капитальный ремонт объектов жилищно-коммунальной инфраструктуры города Ачинска» </w:t>
            </w:r>
          </w:p>
          <w:p w:rsidR="00405F1F" w:rsidRPr="008318CA" w:rsidRDefault="00405F1F" w:rsidP="00967FDF">
            <w:pPr>
              <w:overflowPunct w:val="0"/>
              <w:autoSpaceDE w:val="0"/>
              <w:autoSpaceDN w:val="0"/>
              <w:adjustRightInd w:val="0"/>
              <w:spacing w:after="0" w:line="240" w:lineRule="auto"/>
              <w:textAlignment w:val="baseline"/>
              <w:rPr>
                <w:rFonts w:ascii="Times New Roman" w:hAnsi="Times New Roman"/>
                <w:sz w:val="28"/>
                <w:szCs w:val="28"/>
              </w:rPr>
            </w:pPr>
            <w:r w:rsidRPr="008318CA">
              <w:rPr>
                <w:rFonts w:ascii="Times New Roman" w:hAnsi="Times New Roman"/>
                <w:sz w:val="28"/>
                <w:szCs w:val="28"/>
              </w:rPr>
              <w:t>(далее - подпрограмма)</w:t>
            </w:r>
          </w:p>
          <w:p w:rsidR="00405F1F" w:rsidRPr="008318CA" w:rsidRDefault="00405F1F" w:rsidP="00967FDF">
            <w:pPr>
              <w:overflowPunct w:val="0"/>
              <w:autoSpaceDE w:val="0"/>
              <w:autoSpaceDN w:val="0"/>
              <w:adjustRightInd w:val="0"/>
              <w:spacing w:after="0" w:line="240" w:lineRule="auto"/>
              <w:textAlignment w:val="baseline"/>
              <w:rPr>
                <w:rFonts w:ascii="Times New Roman" w:hAnsi="Times New Roman"/>
                <w:sz w:val="28"/>
                <w:szCs w:val="28"/>
              </w:rPr>
            </w:pPr>
          </w:p>
          <w:p w:rsidR="00405F1F" w:rsidRPr="008318CA" w:rsidRDefault="00405F1F" w:rsidP="00967FDF">
            <w:pPr>
              <w:overflowPunct w:val="0"/>
              <w:autoSpaceDE w:val="0"/>
              <w:autoSpaceDN w:val="0"/>
              <w:adjustRightInd w:val="0"/>
              <w:spacing w:after="0" w:line="240" w:lineRule="auto"/>
              <w:textAlignment w:val="baseline"/>
              <w:rPr>
                <w:rFonts w:ascii="Times New Roman" w:hAnsi="Times New Roman"/>
                <w:sz w:val="16"/>
                <w:szCs w:val="16"/>
              </w:rPr>
            </w:pPr>
          </w:p>
        </w:tc>
      </w:tr>
      <w:tr w:rsidR="00405F1F" w:rsidRPr="008318CA" w:rsidTr="00967FDF">
        <w:tc>
          <w:tcPr>
            <w:tcW w:w="3085" w:type="dxa"/>
          </w:tcPr>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r w:rsidRPr="008318CA">
              <w:rPr>
                <w:rFonts w:ascii="Times New Roman" w:hAnsi="Times New Roman"/>
                <w:sz w:val="28"/>
                <w:szCs w:val="28"/>
              </w:rPr>
              <w:t xml:space="preserve">Наименование </w:t>
            </w:r>
            <w:proofErr w:type="gramStart"/>
            <w:r w:rsidRPr="008318CA">
              <w:rPr>
                <w:rFonts w:ascii="Times New Roman" w:hAnsi="Times New Roman"/>
                <w:sz w:val="28"/>
                <w:szCs w:val="28"/>
              </w:rPr>
              <w:t>муниципальной</w:t>
            </w:r>
            <w:proofErr w:type="gramEnd"/>
          </w:p>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r w:rsidRPr="008318CA">
              <w:rPr>
                <w:rFonts w:ascii="Times New Roman" w:hAnsi="Times New Roman"/>
                <w:sz w:val="28"/>
                <w:szCs w:val="28"/>
              </w:rPr>
              <w:t>программы, в рамках которой реализуется подпрограмма</w:t>
            </w:r>
          </w:p>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p>
        </w:tc>
        <w:tc>
          <w:tcPr>
            <w:tcW w:w="6263" w:type="dxa"/>
          </w:tcPr>
          <w:p w:rsidR="00405F1F" w:rsidRPr="008318CA" w:rsidRDefault="00405F1F" w:rsidP="00967FDF">
            <w:pPr>
              <w:spacing w:before="40" w:after="0" w:line="240" w:lineRule="auto"/>
              <w:jc w:val="both"/>
              <w:rPr>
                <w:rFonts w:ascii="Times New Roman" w:hAnsi="Times New Roman"/>
                <w:sz w:val="28"/>
                <w:szCs w:val="28"/>
              </w:rPr>
            </w:pPr>
            <w:r w:rsidRPr="008318CA">
              <w:rPr>
                <w:rFonts w:ascii="Times New Roman" w:hAnsi="Times New Roman"/>
                <w:sz w:val="28"/>
                <w:szCs w:val="28"/>
              </w:rPr>
              <w:t xml:space="preserve">Обеспечение функционирования и модернизации объектов жилищно-коммунального хозяйства </w:t>
            </w:r>
          </w:p>
          <w:p w:rsidR="00405F1F" w:rsidRPr="008318CA" w:rsidRDefault="00405F1F" w:rsidP="00967FDF">
            <w:pPr>
              <w:overflowPunct w:val="0"/>
              <w:autoSpaceDE w:val="0"/>
              <w:autoSpaceDN w:val="0"/>
              <w:adjustRightInd w:val="0"/>
              <w:spacing w:after="0" w:line="240" w:lineRule="auto"/>
              <w:textAlignment w:val="baseline"/>
              <w:rPr>
                <w:rFonts w:ascii="Times New Roman" w:hAnsi="Times New Roman"/>
                <w:sz w:val="16"/>
                <w:szCs w:val="16"/>
              </w:rPr>
            </w:pPr>
          </w:p>
        </w:tc>
      </w:tr>
      <w:tr w:rsidR="00405F1F" w:rsidRPr="008318CA" w:rsidTr="00967FDF">
        <w:tc>
          <w:tcPr>
            <w:tcW w:w="3085" w:type="dxa"/>
          </w:tcPr>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r w:rsidRPr="008318CA">
              <w:rPr>
                <w:rFonts w:ascii="Times New Roman" w:hAnsi="Times New Roman"/>
                <w:sz w:val="28"/>
                <w:szCs w:val="28"/>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p>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p>
        </w:tc>
        <w:tc>
          <w:tcPr>
            <w:tcW w:w="6263" w:type="dxa"/>
          </w:tcPr>
          <w:p w:rsidR="00405F1F" w:rsidRPr="008318CA" w:rsidRDefault="00405F1F" w:rsidP="00967FDF">
            <w:pPr>
              <w:spacing w:before="40" w:after="0" w:line="240" w:lineRule="auto"/>
              <w:jc w:val="both"/>
              <w:rPr>
                <w:rFonts w:ascii="Times New Roman" w:hAnsi="Times New Roman"/>
                <w:sz w:val="28"/>
                <w:szCs w:val="28"/>
              </w:rPr>
            </w:pPr>
            <w:r w:rsidRPr="008318CA">
              <w:rPr>
                <w:rFonts w:ascii="Times New Roman" w:hAnsi="Times New Roman"/>
                <w:sz w:val="28"/>
                <w:szCs w:val="28"/>
              </w:rPr>
              <w:t>Администрация города Ачинска (управление жилищно-коммунального хозяйства)</w:t>
            </w:r>
          </w:p>
          <w:p w:rsidR="00405F1F" w:rsidRPr="008318CA" w:rsidRDefault="00405F1F" w:rsidP="00967FDF">
            <w:pPr>
              <w:overflowPunct w:val="0"/>
              <w:autoSpaceDE w:val="0"/>
              <w:autoSpaceDN w:val="0"/>
              <w:adjustRightInd w:val="0"/>
              <w:spacing w:after="0" w:line="240" w:lineRule="auto"/>
              <w:jc w:val="both"/>
              <w:textAlignment w:val="baseline"/>
              <w:rPr>
                <w:rFonts w:ascii="Times New Roman" w:hAnsi="Times New Roman"/>
                <w:sz w:val="28"/>
                <w:szCs w:val="28"/>
              </w:rPr>
            </w:pPr>
          </w:p>
        </w:tc>
      </w:tr>
      <w:tr w:rsidR="00405F1F" w:rsidRPr="008318CA" w:rsidTr="00967FDF">
        <w:tc>
          <w:tcPr>
            <w:tcW w:w="3085" w:type="dxa"/>
          </w:tcPr>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r w:rsidRPr="008318CA">
              <w:rPr>
                <w:rFonts w:ascii="Times New Roman" w:hAnsi="Times New Roman"/>
                <w:sz w:val="28"/>
                <w:szCs w:val="28"/>
              </w:rPr>
              <w:lastRenderedPageBreak/>
              <w:t>Цель подпрограммы</w:t>
            </w:r>
          </w:p>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p>
        </w:tc>
        <w:tc>
          <w:tcPr>
            <w:tcW w:w="6263" w:type="dxa"/>
          </w:tcPr>
          <w:p w:rsidR="00405F1F" w:rsidRPr="008318CA" w:rsidRDefault="00405F1F" w:rsidP="00967FDF">
            <w:pPr>
              <w:overflowPunct w:val="0"/>
              <w:autoSpaceDE w:val="0"/>
              <w:autoSpaceDN w:val="0"/>
              <w:adjustRightInd w:val="0"/>
              <w:spacing w:after="0" w:line="240" w:lineRule="auto"/>
              <w:jc w:val="both"/>
              <w:textAlignment w:val="baseline"/>
              <w:rPr>
                <w:rFonts w:ascii="Times New Roman" w:hAnsi="Times New Roman"/>
                <w:sz w:val="28"/>
                <w:szCs w:val="28"/>
              </w:rPr>
            </w:pPr>
            <w:r w:rsidRPr="008318CA">
              <w:rPr>
                <w:rFonts w:ascii="Times New Roman" w:hAnsi="Times New Roman"/>
                <w:sz w:val="28"/>
                <w:szCs w:val="28"/>
              </w:rPr>
              <w:t>Обеспечение населения города качественными коммунальными услугами в условиях ограниченного роста оплаты жилищно-коммунальных услуг.</w:t>
            </w:r>
          </w:p>
        </w:tc>
      </w:tr>
      <w:tr w:rsidR="00405F1F" w:rsidRPr="008318CA" w:rsidTr="00967FDF">
        <w:tc>
          <w:tcPr>
            <w:tcW w:w="3085" w:type="dxa"/>
          </w:tcPr>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r w:rsidRPr="008318CA">
              <w:rPr>
                <w:rFonts w:ascii="Times New Roman" w:hAnsi="Times New Roman"/>
                <w:sz w:val="28"/>
                <w:szCs w:val="28"/>
              </w:rPr>
              <w:t>Задачи подпрограммы</w:t>
            </w:r>
          </w:p>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p>
        </w:tc>
        <w:tc>
          <w:tcPr>
            <w:tcW w:w="6263" w:type="dxa"/>
          </w:tcPr>
          <w:p w:rsidR="00405F1F" w:rsidRPr="008318CA" w:rsidRDefault="00405F1F" w:rsidP="00967FDF">
            <w:pPr>
              <w:overflowPunct w:val="0"/>
              <w:autoSpaceDE w:val="0"/>
              <w:autoSpaceDN w:val="0"/>
              <w:adjustRightInd w:val="0"/>
              <w:spacing w:after="0" w:line="240" w:lineRule="auto"/>
              <w:jc w:val="both"/>
              <w:textAlignment w:val="baseline"/>
              <w:rPr>
                <w:rFonts w:ascii="Times New Roman" w:hAnsi="Times New Roman"/>
                <w:sz w:val="28"/>
                <w:szCs w:val="28"/>
              </w:rPr>
            </w:pPr>
            <w:r w:rsidRPr="008318CA">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Ачинска.</w:t>
            </w:r>
          </w:p>
          <w:p w:rsidR="00405F1F" w:rsidRPr="008318CA" w:rsidRDefault="00405F1F" w:rsidP="00967FDF">
            <w:pPr>
              <w:autoSpaceDE w:val="0"/>
              <w:autoSpaceDN w:val="0"/>
              <w:adjustRightInd w:val="0"/>
              <w:spacing w:after="0" w:line="240" w:lineRule="auto"/>
              <w:jc w:val="both"/>
              <w:rPr>
                <w:rFonts w:ascii="Times New Roman" w:hAnsi="Times New Roman"/>
                <w:sz w:val="16"/>
                <w:szCs w:val="16"/>
              </w:rPr>
            </w:pPr>
            <w:r w:rsidRPr="008318CA">
              <w:rPr>
                <w:rFonts w:ascii="Times New Roman" w:hAnsi="Times New Roman"/>
                <w:sz w:val="28"/>
                <w:szCs w:val="28"/>
              </w:rPr>
              <w:t>2. Обеспечение доступности предоставляемых коммунальных услуг</w:t>
            </w:r>
            <w:r w:rsidRPr="008318CA">
              <w:rPr>
                <w:rFonts w:ascii="Times New Roman" w:hAnsi="Times New Roman"/>
                <w:sz w:val="16"/>
                <w:szCs w:val="16"/>
              </w:rPr>
              <w:t>.</w:t>
            </w:r>
          </w:p>
        </w:tc>
      </w:tr>
      <w:tr w:rsidR="00405F1F" w:rsidRPr="008318CA" w:rsidTr="00967FDF">
        <w:tc>
          <w:tcPr>
            <w:tcW w:w="3085" w:type="dxa"/>
          </w:tcPr>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r w:rsidRPr="008318CA">
              <w:rPr>
                <w:rFonts w:ascii="Times New Roman" w:hAnsi="Times New Roman"/>
                <w:sz w:val="28"/>
                <w:szCs w:val="28"/>
              </w:rPr>
              <w:t>Целевые индикаторы</w:t>
            </w:r>
          </w:p>
          <w:p w:rsidR="00405F1F" w:rsidRPr="008318CA" w:rsidRDefault="00405F1F" w:rsidP="00967FDF">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6263" w:type="dxa"/>
          </w:tcPr>
          <w:p w:rsidR="00405F1F" w:rsidRPr="008318CA" w:rsidRDefault="00405F1F" w:rsidP="00967FDF">
            <w:pPr>
              <w:autoSpaceDE w:val="0"/>
              <w:autoSpaceDN w:val="0"/>
              <w:adjustRightInd w:val="0"/>
              <w:spacing w:after="0" w:line="240" w:lineRule="auto"/>
              <w:outlineLvl w:val="0"/>
              <w:rPr>
                <w:rFonts w:ascii="Times New Roman" w:hAnsi="Times New Roman"/>
                <w:sz w:val="28"/>
                <w:szCs w:val="28"/>
              </w:rPr>
            </w:pPr>
            <w:r w:rsidRPr="008318CA">
              <w:rPr>
                <w:rFonts w:ascii="Times New Roman" w:hAnsi="Times New Roman"/>
                <w:sz w:val="28"/>
                <w:szCs w:val="28"/>
              </w:rPr>
              <w:t>- уровень износа хозяйственно – фекального  коллектора от канализационной насосной станции 2А до левобережных очистных сооружений;</w:t>
            </w:r>
          </w:p>
          <w:p w:rsidR="00405F1F" w:rsidRPr="008318CA" w:rsidRDefault="00405F1F" w:rsidP="00967FDF">
            <w:pPr>
              <w:autoSpaceDE w:val="0"/>
              <w:autoSpaceDN w:val="0"/>
              <w:adjustRightInd w:val="0"/>
              <w:spacing w:after="0" w:line="240" w:lineRule="auto"/>
              <w:outlineLvl w:val="0"/>
              <w:rPr>
                <w:rFonts w:ascii="Times New Roman" w:hAnsi="Times New Roman"/>
                <w:sz w:val="28"/>
                <w:szCs w:val="28"/>
              </w:rPr>
            </w:pPr>
            <w:r w:rsidRPr="008318CA">
              <w:rPr>
                <w:rFonts w:ascii="Times New Roman" w:hAnsi="Times New Roman"/>
                <w:sz w:val="28"/>
                <w:szCs w:val="28"/>
              </w:rPr>
              <w:t>- уровень возмещения населением затрат на предоставление жилищно-коммунальных услуг по установленным для населения  тарифам</w:t>
            </w:r>
          </w:p>
        </w:tc>
      </w:tr>
      <w:tr w:rsidR="00405F1F" w:rsidRPr="008318CA" w:rsidTr="00967FDF">
        <w:tc>
          <w:tcPr>
            <w:tcW w:w="3085" w:type="dxa"/>
          </w:tcPr>
          <w:p w:rsidR="00405F1F" w:rsidRPr="008318CA" w:rsidRDefault="00405F1F" w:rsidP="00967FDF">
            <w:pPr>
              <w:autoSpaceDE w:val="0"/>
              <w:autoSpaceDN w:val="0"/>
              <w:adjustRightInd w:val="0"/>
              <w:spacing w:after="0" w:line="240" w:lineRule="auto"/>
              <w:jc w:val="both"/>
              <w:rPr>
                <w:rFonts w:ascii="Times New Roman" w:hAnsi="Times New Roman"/>
                <w:sz w:val="16"/>
                <w:szCs w:val="16"/>
              </w:rPr>
            </w:pPr>
            <w:r w:rsidRPr="008318CA">
              <w:rPr>
                <w:rFonts w:ascii="Times New Roman" w:hAnsi="Times New Roman"/>
                <w:sz w:val="28"/>
                <w:szCs w:val="28"/>
              </w:rPr>
              <w:t>Сроки реализации подпрограммы</w:t>
            </w:r>
            <w:r w:rsidRPr="008318CA">
              <w:rPr>
                <w:rFonts w:ascii="Times New Roman" w:hAnsi="Times New Roman"/>
                <w:sz w:val="16"/>
                <w:szCs w:val="16"/>
              </w:rPr>
              <w:t xml:space="preserve"> </w:t>
            </w:r>
          </w:p>
        </w:tc>
        <w:tc>
          <w:tcPr>
            <w:tcW w:w="6263" w:type="dxa"/>
          </w:tcPr>
          <w:p w:rsidR="00405F1F" w:rsidRPr="008318CA" w:rsidRDefault="00405F1F" w:rsidP="00967FDF">
            <w:pPr>
              <w:autoSpaceDE w:val="0"/>
              <w:autoSpaceDN w:val="0"/>
              <w:adjustRightInd w:val="0"/>
              <w:spacing w:after="0" w:line="240" w:lineRule="auto"/>
              <w:jc w:val="both"/>
              <w:rPr>
                <w:rFonts w:ascii="Times New Roman" w:hAnsi="Times New Roman"/>
                <w:sz w:val="28"/>
                <w:szCs w:val="28"/>
              </w:rPr>
            </w:pPr>
            <w:r w:rsidRPr="008318CA">
              <w:rPr>
                <w:rFonts w:ascii="Times New Roman" w:hAnsi="Times New Roman"/>
                <w:sz w:val="28"/>
                <w:szCs w:val="28"/>
              </w:rPr>
              <w:t>2014 - 2018 годы</w:t>
            </w:r>
          </w:p>
          <w:p w:rsidR="00405F1F" w:rsidRPr="008318CA" w:rsidRDefault="00405F1F" w:rsidP="00967FDF">
            <w:pPr>
              <w:overflowPunct w:val="0"/>
              <w:autoSpaceDE w:val="0"/>
              <w:autoSpaceDN w:val="0"/>
              <w:adjustRightInd w:val="0"/>
              <w:spacing w:after="0" w:line="240" w:lineRule="auto"/>
              <w:textAlignment w:val="baseline"/>
              <w:rPr>
                <w:rFonts w:ascii="Times New Roman" w:hAnsi="Times New Roman"/>
                <w:sz w:val="28"/>
                <w:szCs w:val="28"/>
              </w:rPr>
            </w:pPr>
          </w:p>
        </w:tc>
      </w:tr>
      <w:tr w:rsidR="00E06CD9" w:rsidRPr="008318CA" w:rsidTr="00967FDF">
        <w:tc>
          <w:tcPr>
            <w:tcW w:w="3085" w:type="dxa"/>
          </w:tcPr>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6263" w:type="dxa"/>
          </w:tcPr>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Общий объем финансирования муниципальной программы – </w:t>
            </w:r>
            <w:r>
              <w:rPr>
                <w:rFonts w:ascii="Times New Roman" w:hAnsi="Times New Roman"/>
                <w:b w:val="0"/>
                <w:bCs/>
                <w:color w:val="000000"/>
                <w:sz w:val="28"/>
                <w:szCs w:val="28"/>
              </w:rPr>
              <w:t>278 678,8</w:t>
            </w:r>
            <w:r w:rsidRPr="00BA32B8">
              <w:rPr>
                <w:rFonts w:ascii="Times New Roman" w:hAnsi="Times New Roman"/>
                <w:b w:val="0"/>
                <w:bCs/>
                <w:color w:val="000000"/>
                <w:sz w:val="28"/>
                <w:szCs w:val="28"/>
              </w:rPr>
              <w:t xml:space="preserve"> тыс. рублей, в том числе по годам:</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80 303,5</w:t>
            </w:r>
            <w:r w:rsidRPr="00BA32B8">
              <w:rPr>
                <w:rFonts w:ascii="Times New Roman" w:hAnsi="Times New Roman"/>
                <w:b w:val="0"/>
                <w:bCs/>
                <w:color w:val="000000"/>
                <w:sz w:val="28"/>
                <w:szCs w:val="28"/>
              </w:rPr>
              <w:t xml:space="preserve">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2015 год -  </w:t>
            </w:r>
            <w:r>
              <w:rPr>
                <w:rFonts w:ascii="Times New Roman" w:hAnsi="Times New Roman"/>
                <w:b w:val="0"/>
                <w:bCs/>
                <w:color w:val="000000"/>
                <w:sz w:val="28"/>
                <w:szCs w:val="28"/>
              </w:rPr>
              <w:t>68 131,4</w:t>
            </w:r>
            <w:r w:rsidRPr="00BA32B8">
              <w:rPr>
                <w:rFonts w:ascii="Times New Roman" w:hAnsi="Times New Roman"/>
                <w:b w:val="0"/>
                <w:bCs/>
                <w:color w:val="000000"/>
                <w:sz w:val="28"/>
                <w:szCs w:val="28"/>
              </w:rPr>
              <w:t xml:space="preserve">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2016 год -  </w:t>
            </w:r>
            <w:r>
              <w:rPr>
                <w:rFonts w:ascii="Times New Roman" w:hAnsi="Times New Roman"/>
                <w:b w:val="0"/>
                <w:bCs/>
                <w:color w:val="000000"/>
                <w:sz w:val="28"/>
                <w:szCs w:val="28"/>
              </w:rPr>
              <w:t>53 732,5</w:t>
            </w:r>
            <w:r w:rsidRPr="00BA32B8">
              <w:rPr>
                <w:rFonts w:ascii="Times New Roman" w:hAnsi="Times New Roman"/>
                <w:b w:val="0"/>
                <w:bCs/>
                <w:color w:val="000000"/>
                <w:sz w:val="28"/>
                <w:szCs w:val="28"/>
              </w:rPr>
              <w:t xml:space="preserve"> тыс. рублей; </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- 38 255,7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- 38 255,7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в том числе средств</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за счет краевого бюджета – </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Pr>
                <w:rFonts w:ascii="Times New Roman" w:hAnsi="Times New Roman"/>
                <w:b w:val="0"/>
                <w:bCs/>
                <w:color w:val="000000"/>
                <w:sz w:val="28"/>
                <w:szCs w:val="28"/>
              </w:rPr>
              <w:t>227 734,9</w:t>
            </w:r>
            <w:r w:rsidRPr="00BA32B8">
              <w:rPr>
                <w:rFonts w:ascii="Times New Roman" w:hAnsi="Times New Roman"/>
                <w:b w:val="0"/>
                <w:bCs/>
                <w:color w:val="000000"/>
                <w:sz w:val="28"/>
                <w:szCs w:val="28"/>
              </w:rPr>
              <w:t xml:space="preserve"> тыс. рублей, в том числе по годам:</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68 043,0</w:t>
            </w:r>
            <w:r w:rsidRPr="00BA32B8">
              <w:rPr>
                <w:rFonts w:ascii="Times New Roman" w:hAnsi="Times New Roman"/>
                <w:b w:val="0"/>
                <w:bCs/>
                <w:color w:val="000000"/>
                <w:sz w:val="28"/>
                <w:szCs w:val="28"/>
              </w:rPr>
              <w:t xml:space="preserve">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2015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57 130,9</w:t>
            </w:r>
            <w:r w:rsidRPr="00BA32B8">
              <w:rPr>
                <w:rFonts w:ascii="Times New Roman" w:hAnsi="Times New Roman"/>
                <w:b w:val="0"/>
                <w:bCs/>
                <w:color w:val="000000"/>
                <w:sz w:val="28"/>
                <w:szCs w:val="28"/>
              </w:rPr>
              <w:t xml:space="preserve">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2016 год - 34 187,0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- 34 187,0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34 187,0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за счет местного бюджета – </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Pr>
                <w:rFonts w:ascii="Times New Roman" w:hAnsi="Times New Roman"/>
                <w:b w:val="0"/>
                <w:bCs/>
                <w:color w:val="000000"/>
                <w:sz w:val="28"/>
                <w:szCs w:val="28"/>
              </w:rPr>
              <w:t>50 943,9</w:t>
            </w:r>
            <w:r w:rsidRPr="00BA32B8">
              <w:rPr>
                <w:rFonts w:ascii="Times New Roman" w:hAnsi="Times New Roman"/>
                <w:b w:val="0"/>
                <w:bCs/>
                <w:color w:val="000000"/>
                <w:sz w:val="28"/>
                <w:szCs w:val="28"/>
              </w:rPr>
              <w:t xml:space="preserve"> тыс. рублей, в том числе по годам:</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12 260,5</w:t>
            </w:r>
            <w:r w:rsidRPr="00BA32B8">
              <w:rPr>
                <w:rFonts w:ascii="Times New Roman" w:hAnsi="Times New Roman"/>
                <w:b w:val="0"/>
                <w:bCs/>
                <w:color w:val="000000"/>
                <w:sz w:val="28"/>
                <w:szCs w:val="28"/>
              </w:rPr>
              <w:t xml:space="preserve">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2015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 xml:space="preserve">11 000,5 </w:t>
            </w:r>
            <w:r w:rsidRPr="00BA32B8">
              <w:rPr>
                <w:rFonts w:ascii="Times New Roman" w:hAnsi="Times New Roman"/>
                <w:b w:val="0"/>
                <w:bCs/>
                <w:color w:val="000000"/>
                <w:sz w:val="28"/>
                <w:szCs w:val="28"/>
              </w:rPr>
              <w:t>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2016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19 545,5</w:t>
            </w:r>
            <w:r w:rsidRPr="00BA32B8">
              <w:rPr>
                <w:rFonts w:ascii="Times New Roman" w:hAnsi="Times New Roman"/>
                <w:b w:val="0"/>
                <w:bCs/>
                <w:color w:val="000000"/>
                <w:sz w:val="28"/>
                <w:szCs w:val="28"/>
              </w:rPr>
              <w:t xml:space="preserve">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- 4 068,7 тыс. рублей;</w:t>
            </w:r>
          </w:p>
          <w:p w:rsidR="00E06CD9" w:rsidRPr="00BA32B8" w:rsidRDefault="00E06CD9"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- 4 068,7 тыс. рублей.</w:t>
            </w:r>
          </w:p>
        </w:tc>
      </w:tr>
      <w:tr w:rsidR="00405F1F" w:rsidRPr="008318CA" w:rsidTr="00967FDF">
        <w:tc>
          <w:tcPr>
            <w:tcW w:w="3085" w:type="dxa"/>
          </w:tcPr>
          <w:p w:rsidR="00405F1F" w:rsidRPr="008318CA" w:rsidRDefault="00405F1F" w:rsidP="00967FDF">
            <w:pPr>
              <w:tabs>
                <w:tab w:val="left" w:pos="1418"/>
              </w:tabs>
              <w:autoSpaceDE w:val="0"/>
              <w:autoSpaceDN w:val="0"/>
              <w:adjustRightInd w:val="0"/>
              <w:spacing w:after="0" w:line="240" w:lineRule="auto"/>
              <w:outlineLvl w:val="1"/>
              <w:rPr>
                <w:rFonts w:ascii="Times New Roman" w:hAnsi="Times New Roman"/>
                <w:sz w:val="28"/>
                <w:szCs w:val="28"/>
              </w:rPr>
            </w:pPr>
            <w:r w:rsidRPr="008318CA">
              <w:rPr>
                <w:rFonts w:ascii="Times New Roman" w:hAnsi="Times New Roman"/>
                <w:sz w:val="28"/>
                <w:szCs w:val="28"/>
              </w:rPr>
              <w:t xml:space="preserve">Система организации </w:t>
            </w:r>
            <w:proofErr w:type="gramStart"/>
            <w:r w:rsidRPr="008318CA">
              <w:rPr>
                <w:rFonts w:ascii="Times New Roman" w:hAnsi="Times New Roman"/>
                <w:sz w:val="28"/>
                <w:szCs w:val="28"/>
              </w:rPr>
              <w:t>контроля  за</w:t>
            </w:r>
            <w:proofErr w:type="gramEnd"/>
            <w:r w:rsidRPr="008318CA">
              <w:rPr>
                <w:rFonts w:ascii="Times New Roman" w:hAnsi="Times New Roman"/>
                <w:sz w:val="28"/>
                <w:szCs w:val="28"/>
              </w:rPr>
              <w:t xml:space="preserve"> исполнением подпрограммы</w:t>
            </w:r>
          </w:p>
        </w:tc>
        <w:tc>
          <w:tcPr>
            <w:tcW w:w="6263" w:type="dxa"/>
          </w:tcPr>
          <w:p w:rsidR="00405F1F" w:rsidRPr="008318CA" w:rsidRDefault="00405F1F" w:rsidP="00967FDF">
            <w:pPr>
              <w:spacing w:before="40" w:after="0" w:line="240" w:lineRule="auto"/>
              <w:jc w:val="both"/>
              <w:rPr>
                <w:rFonts w:ascii="Times New Roman" w:hAnsi="Times New Roman"/>
                <w:sz w:val="28"/>
                <w:szCs w:val="28"/>
              </w:rPr>
            </w:pPr>
            <w:r w:rsidRPr="008318CA">
              <w:rPr>
                <w:rFonts w:ascii="Times New Roman" w:hAnsi="Times New Roman"/>
                <w:sz w:val="28"/>
                <w:szCs w:val="28"/>
              </w:rPr>
              <w:t>Администрация города Ачинска (управление жилищно-коммунального хозяйства)</w:t>
            </w:r>
          </w:p>
          <w:p w:rsidR="00405F1F" w:rsidRPr="008318CA" w:rsidRDefault="00405F1F" w:rsidP="00967FDF">
            <w:pPr>
              <w:spacing w:after="0" w:line="240" w:lineRule="auto"/>
              <w:ind w:left="34" w:right="23"/>
              <w:jc w:val="both"/>
              <w:rPr>
                <w:rFonts w:ascii="Times New Roman" w:hAnsi="Times New Roman"/>
                <w:sz w:val="28"/>
                <w:szCs w:val="28"/>
              </w:rPr>
            </w:pPr>
          </w:p>
        </w:tc>
      </w:tr>
    </w:tbl>
    <w:p w:rsidR="00405F1F" w:rsidRPr="00384FCB" w:rsidRDefault="00405F1F" w:rsidP="00354316">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b/>
          <w:color w:val="000000"/>
          <w:sz w:val="28"/>
          <w:szCs w:val="28"/>
          <w:lang w:eastAsia="ru-RU"/>
        </w:rPr>
      </w:pPr>
    </w:p>
    <w:p w:rsidR="00405F1F" w:rsidRPr="00384FCB" w:rsidRDefault="00405F1F" w:rsidP="00967FDF">
      <w:pPr>
        <w:numPr>
          <w:ilvl w:val="0"/>
          <w:numId w:val="12"/>
        </w:numPr>
        <w:autoSpaceDE w:val="0"/>
        <w:autoSpaceDN w:val="0"/>
        <w:adjustRightInd w:val="0"/>
        <w:spacing w:after="0" w:line="240" w:lineRule="auto"/>
        <w:jc w:val="center"/>
        <w:rPr>
          <w:rFonts w:ascii="Times New Roman" w:hAnsi="Times New Roman"/>
          <w:color w:val="000000"/>
          <w:sz w:val="28"/>
          <w:szCs w:val="28"/>
        </w:rPr>
      </w:pPr>
      <w:r w:rsidRPr="00384FCB">
        <w:rPr>
          <w:rFonts w:ascii="Times New Roman" w:hAnsi="Times New Roman"/>
          <w:color w:val="000000"/>
          <w:sz w:val="28"/>
          <w:szCs w:val="28"/>
        </w:rPr>
        <w:t>Основные разделы подпрограммы</w:t>
      </w:r>
    </w:p>
    <w:p w:rsidR="00405F1F" w:rsidRPr="00384FCB" w:rsidRDefault="00405F1F" w:rsidP="00967FDF">
      <w:pPr>
        <w:pStyle w:val="a4"/>
        <w:tabs>
          <w:tab w:val="left" w:pos="1134"/>
          <w:tab w:val="left" w:pos="1276"/>
          <w:tab w:val="left" w:pos="1418"/>
        </w:tabs>
        <w:autoSpaceDE w:val="0"/>
        <w:autoSpaceDN w:val="0"/>
        <w:adjustRightInd w:val="0"/>
        <w:spacing w:after="0" w:line="240" w:lineRule="auto"/>
        <w:outlineLvl w:val="1"/>
        <w:rPr>
          <w:rFonts w:ascii="Times New Roman" w:hAnsi="Times New Roman"/>
          <w:b/>
          <w:color w:val="000000"/>
          <w:sz w:val="28"/>
          <w:szCs w:val="28"/>
          <w:lang w:eastAsia="ru-RU"/>
        </w:rPr>
      </w:pPr>
    </w:p>
    <w:p w:rsidR="00405F1F" w:rsidRPr="00384FCB" w:rsidRDefault="00405F1F" w:rsidP="00967FDF">
      <w:pPr>
        <w:numPr>
          <w:ilvl w:val="1"/>
          <w:numId w:val="12"/>
        </w:numPr>
        <w:autoSpaceDE w:val="0"/>
        <w:autoSpaceDN w:val="0"/>
        <w:adjustRightInd w:val="0"/>
        <w:spacing w:after="0" w:line="240" w:lineRule="auto"/>
        <w:jc w:val="center"/>
        <w:rPr>
          <w:rFonts w:ascii="Times New Roman" w:hAnsi="Times New Roman"/>
          <w:color w:val="000000"/>
          <w:sz w:val="28"/>
          <w:szCs w:val="28"/>
        </w:rPr>
      </w:pPr>
      <w:r w:rsidRPr="00384FCB">
        <w:rPr>
          <w:rFonts w:ascii="Times New Roman" w:hAnsi="Times New Roman"/>
          <w:color w:val="000000"/>
          <w:sz w:val="28"/>
          <w:szCs w:val="28"/>
        </w:rPr>
        <w:t>Постановка общегородской проблемы и обоснование необходимости разработки подпрограммы</w:t>
      </w:r>
    </w:p>
    <w:p w:rsidR="00405F1F" w:rsidRPr="00442061" w:rsidRDefault="00405F1F" w:rsidP="00967FDF">
      <w:pPr>
        <w:autoSpaceDE w:val="0"/>
        <w:autoSpaceDN w:val="0"/>
        <w:adjustRightInd w:val="0"/>
        <w:spacing w:after="0" w:line="240" w:lineRule="auto"/>
        <w:jc w:val="center"/>
        <w:rPr>
          <w:rFonts w:ascii="Times New Roman" w:hAnsi="Times New Roman"/>
          <w:color w:val="00B050"/>
          <w:sz w:val="32"/>
          <w:szCs w:val="32"/>
        </w:rPr>
      </w:pPr>
    </w:p>
    <w:p w:rsidR="00405F1F" w:rsidRPr="008318CA" w:rsidRDefault="00405F1F" w:rsidP="00354316">
      <w:pPr>
        <w:tabs>
          <w:tab w:val="left" w:pos="0"/>
        </w:tabs>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8318CA">
        <w:rPr>
          <w:rFonts w:ascii="Times New Roman" w:hAnsi="Times New Roman"/>
          <w:sz w:val="28"/>
          <w:szCs w:val="28"/>
          <w:lang w:eastAsia="ru-RU"/>
        </w:rPr>
        <w:t xml:space="preserve">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 </w:t>
      </w:r>
    </w:p>
    <w:p w:rsidR="00405F1F" w:rsidRPr="008318CA" w:rsidRDefault="00405F1F" w:rsidP="00354316">
      <w:pPr>
        <w:tabs>
          <w:tab w:val="left" w:pos="0"/>
        </w:tabs>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8318CA">
        <w:rPr>
          <w:rFonts w:ascii="Times New Roman" w:hAnsi="Times New Roman"/>
          <w:sz w:val="28"/>
          <w:szCs w:val="28"/>
          <w:lang w:eastAsia="ru-RU"/>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405F1F" w:rsidRPr="008318CA" w:rsidRDefault="00405F1F" w:rsidP="00354316">
      <w:pPr>
        <w:tabs>
          <w:tab w:val="left" w:pos="0"/>
        </w:tabs>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roofErr w:type="gramStart"/>
      <w:r w:rsidRPr="008318CA">
        <w:rPr>
          <w:rFonts w:ascii="Times New Roman" w:hAnsi="Times New Roman"/>
          <w:sz w:val="28"/>
          <w:szCs w:val="28"/>
          <w:lang w:eastAsia="ru-RU"/>
        </w:rPr>
        <w:t>Основными показателями, характеризующими отрасль жилищно-коммунального хозяйства города Ачинска являются</w:t>
      </w:r>
      <w:proofErr w:type="gramEnd"/>
      <w:r w:rsidRPr="008318CA">
        <w:rPr>
          <w:rFonts w:ascii="Times New Roman" w:hAnsi="Times New Roman"/>
          <w:sz w:val="28"/>
          <w:szCs w:val="28"/>
          <w:lang w:eastAsia="ru-RU"/>
        </w:rPr>
        <w:t>:</w:t>
      </w:r>
    </w:p>
    <w:p w:rsidR="00405F1F" w:rsidRPr="008318CA" w:rsidRDefault="00405F1F" w:rsidP="00354316">
      <w:pPr>
        <w:tabs>
          <w:tab w:val="left" w:pos="0"/>
        </w:tabs>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8318CA">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405F1F" w:rsidRPr="008318CA" w:rsidRDefault="00405F1F" w:rsidP="00354316">
      <w:pPr>
        <w:tabs>
          <w:tab w:val="left" w:pos="0"/>
        </w:tabs>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8318CA">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405F1F" w:rsidRPr="008318CA" w:rsidRDefault="00405F1F" w:rsidP="00354316">
      <w:pPr>
        <w:tabs>
          <w:tab w:val="left" w:pos="0"/>
        </w:tabs>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8318CA">
        <w:rPr>
          <w:rFonts w:ascii="Times New Roman" w:hAnsi="Times New Roman"/>
          <w:sz w:val="28"/>
          <w:szCs w:val="28"/>
          <w:lang w:eastAsia="ru-RU"/>
        </w:rPr>
        <w:t>Уровень износа коммунальной инфраструктуры на территории города составляет 72,0 %. В результате накопленного износа растет количество инцидентов и аварий в системах тепл</w:t>
      </w:r>
      <w:proofErr w:type="gramStart"/>
      <w:r w:rsidRPr="008318CA">
        <w:rPr>
          <w:rFonts w:ascii="Times New Roman" w:hAnsi="Times New Roman"/>
          <w:sz w:val="28"/>
          <w:szCs w:val="28"/>
          <w:lang w:eastAsia="ru-RU"/>
        </w:rPr>
        <w:t>о-</w:t>
      </w:r>
      <w:proofErr w:type="gramEnd"/>
      <w:r w:rsidRPr="008318CA">
        <w:rPr>
          <w:rFonts w:ascii="Times New Roman" w:hAnsi="Times New Roman"/>
          <w:sz w:val="28"/>
          <w:szCs w:val="28"/>
          <w:lang w:eastAsia="ru-RU"/>
        </w:rPr>
        <w:t xml:space="preserve">, </w:t>
      </w:r>
      <w:proofErr w:type="spellStart"/>
      <w:r w:rsidRPr="008318CA">
        <w:rPr>
          <w:rFonts w:ascii="Times New Roman" w:hAnsi="Times New Roman"/>
          <w:sz w:val="28"/>
          <w:szCs w:val="28"/>
          <w:lang w:eastAsia="ru-RU"/>
        </w:rPr>
        <w:t>электро</w:t>
      </w:r>
      <w:proofErr w:type="spellEnd"/>
      <w:r w:rsidRPr="008318CA">
        <w:rPr>
          <w:rFonts w:ascii="Times New Roman" w:hAnsi="Times New Roman"/>
          <w:sz w:val="28"/>
          <w:szCs w:val="28"/>
          <w:lang w:eastAsia="ru-RU"/>
        </w:rPr>
        <w:t xml:space="preserve">- и водоснабжения, увеличиваются сроки ликвидации аварий и стоимость ремонтов. </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На территории города за 2014 год организациями, оказывающими жилищно-коммунальные услуги, предоставлены следующие объемы коммунальных ресурсов:</w:t>
      </w:r>
    </w:p>
    <w:p w:rsidR="00405F1F" w:rsidRPr="008318CA" w:rsidRDefault="00405F1F" w:rsidP="00354316">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8318CA">
        <w:rPr>
          <w:rFonts w:ascii="Times New Roman" w:hAnsi="Times New Roman"/>
          <w:sz w:val="28"/>
          <w:szCs w:val="28"/>
          <w:lang w:eastAsia="ru-RU"/>
        </w:rPr>
        <w:t>холодная вода – 4 592,1 тыс. м³;</w:t>
      </w:r>
    </w:p>
    <w:p w:rsidR="00405F1F" w:rsidRPr="008318CA" w:rsidRDefault="00405F1F" w:rsidP="00354316">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8318CA">
        <w:rPr>
          <w:rFonts w:ascii="Times New Roman" w:hAnsi="Times New Roman"/>
          <w:sz w:val="28"/>
          <w:szCs w:val="28"/>
          <w:lang w:eastAsia="ru-RU"/>
        </w:rPr>
        <w:t>горячая вода – 2 409,6 тыс. м³;</w:t>
      </w:r>
    </w:p>
    <w:p w:rsidR="00405F1F" w:rsidRPr="008318CA" w:rsidRDefault="00405F1F" w:rsidP="00354316">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8318CA">
        <w:rPr>
          <w:rFonts w:ascii="Times New Roman" w:hAnsi="Times New Roman"/>
          <w:sz w:val="28"/>
          <w:szCs w:val="28"/>
          <w:lang w:eastAsia="ru-RU"/>
        </w:rPr>
        <w:t>водоотведение – 9 709,8 тыс. м³;</w:t>
      </w:r>
    </w:p>
    <w:p w:rsidR="00405F1F" w:rsidRPr="008318CA" w:rsidRDefault="00405F1F" w:rsidP="00354316">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8318CA">
        <w:rPr>
          <w:rFonts w:ascii="Times New Roman" w:hAnsi="Times New Roman"/>
          <w:sz w:val="28"/>
          <w:szCs w:val="28"/>
          <w:lang w:eastAsia="ru-RU"/>
        </w:rPr>
        <w:t>тепловая энергия  – 653,7 тыс. Гкал;</w:t>
      </w:r>
    </w:p>
    <w:p w:rsidR="00405F1F" w:rsidRPr="008318CA" w:rsidRDefault="00405F1F" w:rsidP="00354316">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8318CA">
        <w:rPr>
          <w:rFonts w:ascii="Times New Roman" w:hAnsi="Times New Roman"/>
          <w:sz w:val="28"/>
          <w:szCs w:val="28"/>
          <w:lang w:eastAsia="ru-RU"/>
        </w:rPr>
        <w:t xml:space="preserve">электрическая энергия – 175,2 млн. </w:t>
      </w:r>
      <w:proofErr w:type="spellStart"/>
      <w:r w:rsidRPr="008318CA">
        <w:rPr>
          <w:rFonts w:ascii="Times New Roman" w:hAnsi="Times New Roman"/>
          <w:sz w:val="28"/>
          <w:szCs w:val="28"/>
          <w:lang w:eastAsia="ru-RU"/>
        </w:rPr>
        <w:t>кВат</w:t>
      </w:r>
      <w:proofErr w:type="spellEnd"/>
      <w:r w:rsidRPr="008318CA">
        <w:rPr>
          <w:rFonts w:ascii="Times New Roman" w:hAnsi="Times New Roman"/>
          <w:sz w:val="28"/>
          <w:szCs w:val="28"/>
          <w:lang w:eastAsia="ru-RU"/>
        </w:rPr>
        <w:t>/час;</w:t>
      </w:r>
    </w:p>
    <w:p w:rsidR="00405F1F" w:rsidRPr="008318CA" w:rsidRDefault="00405F1F" w:rsidP="00354316">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8318CA">
        <w:rPr>
          <w:rFonts w:ascii="Times New Roman" w:hAnsi="Times New Roman"/>
          <w:sz w:val="28"/>
          <w:szCs w:val="28"/>
          <w:lang w:eastAsia="ru-RU"/>
        </w:rPr>
        <w:t>утилизация бытовых отходов – 196,4 тыс. м³.</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Доля площади жилищного фонда, обеспеченного всеми видами благоустройства, в общей площади жилищного фонда города на текущий год составляет 84,0%.</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Одной из проблем отрасли, является неплатежи населения за потребленные жилищно-коммунальные услуги.</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354316">
        <w:rPr>
          <w:rFonts w:ascii="Times New Roman" w:hAnsi="Times New Roman"/>
          <w:color w:val="0070C0"/>
          <w:sz w:val="28"/>
          <w:szCs w:val="28"/>
          <w:lang w:eastAsia="ru-RU"/>
        </w:rPr>
        <w:lastRenderedPageBreak/>
        <w:tab/>
      </w:r>
      <w:r w:rsidRPr="008318CA">
        <w:rPr>
          <w:rFonts w:ascii="Times New Roman" w:hAnsi="Times New Roman"/>
          <w:sz w:val="28"/>
          <w:szCs w:val="28"/>
          <w:lang w:eastAsia="ru-RU"/>
        </w:rPr>
        <w:t xml:space="preserve">В 2014 году доходы организаций, оказывающих </w:t>
      </w:r>
      <w:proofErr w:type="spellStart"/>
      <w:r w:rsidRPr="008318CA">
        <w:rPr>
          <w:rFonts w:ascii="Times New Roman" w:hAnsi="Times New Roman"/>
          <w:sz w:val="28"/>
          <w:szCs w:val="28"/>
          <w:lang w:eastAsia="ru-RU"/>
        </w:rPr>
        <w:t>жилищно</w:t>
      </w:r>
      <w:proofErr w:type="spellEnd"/>
      <w:r w:rsidRPr="008318CA">
        <w:rPr>
          <w:rFonts w:ascii="Times New Roman" w:hAnsi="Times New Roman"/>
          <w:sz w:val="28"/>
          <w:szCs w:val="28"/>
          <w:lang w:eastAsia="ru-RU"/>
        </w:rPr>
        <w:t xml:space="preserve"> </w:t>
      </w:r>
      <w:proofErr w:type="gramStart"/>
      <w:r w:rsidRPr="008318CA">
        <w:rPr>
          <w:rFonts w:ascii="Times New Roman" w:hAnsi="Times New Roman"/>
          <w:sz w:val="28"/>
          <w:szCs w:val="28"/>
          <w:lang w:eastAsia="ru-RU"/>
        </w:rPr>
        <w:t>-к</w:t>
      </w:r>
      <w:proofErr w:type="gramEnd"/>
      <w:r w:rsidRPr="008318CA">
        <w:rPr>
          <w:rFonts w:ascii="Times New Roman" w:hAnsi="Times New Roman"/>
          <w:sz w:val="28"/>
          <w:szCs w:val="28"/>
          <w:lang w:eastAsia="ru-RU"/>
        </w:rPr>
        <w:t xml:space="preserve">оммунальные услуги на территории города, составляют порядка </w:t>
      </w:r>
      <w:r w:rsidRPr="008318CA">
        <w:rPr>
          <w:rFonts w:ascii="Times New Roman" w:hAnsi="Times New Roman"/>
          <w:sz w:val="28"/>
          <w:szCs w:val="28"/>
          <w:lang w:eastAsia="ru-RU"/>
        </w:rPr>
        <w:br/>
        <w:t xml:space="preserve">1 798,7 млн. рублей при объеме расходов 1 816,4 млн. рублей. При этом возмещение населением затрат за предоставление услуг составляет </w:t>
      </w:r>
      <w:r w:rsidRPr="008318CA">
        <w:rPr>
          <w:rFonts w:ascii="Times New Roman" w:hAnsi="Times New Roman"/>
          <w:sz w:val="28"/>
          <w:szCs w:val="28"/>
          <w:lang w:eastAsia="ru-RU"/>
        </w:rPr>
        <w:br/>
        <w:t xml:space="preserve">1 519,8 млн. рублей (или 96,3% от стоимости предоставленных населению услуг). </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xml:space="preserve">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 </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разработкой схем теплоснабжения, водоснабжения и водоотведения, программ комплексного развития коммунальной инфраструктуры;</w:t>
      </w:r>
    </w:p>
    <w:p w:rsidR="00405F1F" w:rsidRPr="008318CA" w:rsidRDefault="00405F1F" w:rsidP="00354316">
      <w:pPr>
        <w:pStyle w:val="a4"/>
        <w:tabs>
          <w:tab w:val="left" w:pos="0"/>
        </w:tabs>
        <w:autoSpaceDE w:val="0"/>
        <w:autoSpaceDN w:val="0"/>
        <w:adjustRightInd w:val="0"/>
        <w:spacing w:after="0" w:line="240" w:lineRule="auto"/>
        <w:jc w:val="both"/>
        <w:outlineLvl w:val="1"/>
        <w:rPr>
          <w:rFonts w:ascii="Times New Roman" w:hAnsi="Times New Roman"/>
          <w:sz w:val="28"/>
          <w:szCs w:val="28"/>
          <w:lang w:eastAsia="ru-RU"/>
        </w:rPr>
      </w:pPr>
      <w:r w:rsidRPr="008318CA">
        <w:rPr>
          <w:rFonts w:ascii="Times New Roman" w:hAnsi="Times New Roman"/>
          <w:sz w:val="28"/>
          <w:szCs w:val="28"/>
          <w:lang w:eastAsia="ru-RU"/>
        </w:rPr>
        <w:t>- создания системы капитального ремонта многоквартирных домов;</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утверждения планов мероприятий по приведению качества воды в  соответствие с установленными требованиями и планов снижения сбросов;</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обеспечения контроля качества и надежностью коммунальных услуг и ресурсов;</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формирования долгосрочных тарифов в сфере теплоснабжения, водоснабжения и водоотведения;</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обеспечения социальной поддержки населения по оплате жилищно-коммунальных услуг;</w:t>
      </w:r>
    </w:p>
    <w:p w:rsidR="00405F1F" w:rsidRPr="008318CA" w:rsidRDefault="00405F1F" w:rsidP="00354316">
      <w:pPr>
        <w:pStyle w:val="a4"/>
        <w:tabs>
          <w:tab w:val="left" w:pos="0"/>
        </w:tabs>
        <w:autoSpaceDE w:val="0"/>
        <w:autoSpaceDN w:val="0"/>
        <w:adjustRightInd w:val="0"/>
        <w:spacing w:after="0" w:line="240" w:lineRule="auto"/>
        <w:ind w:left="0"/>
        <w:jc w:val="both"/>
        <w:outlineLvl w:val="1"/>
        <w:rPr>
          <w:rFonts w:ascii="Times New Roman" w:hAnsi="Times New Roman"/>
          <w:sz w:val="28"/>
          <w:szCs w:val="28"/>
          <w:lang w:eastAsia="ru-RU"/>
        </w:rPr>
      </w:pPr>
      <w:r w:rsidRPr="008318CA">
        <w:rPr>
          <w:rFonts w:ascii="Times New Roman" w:hAnsi="Times New Roman"/>
          <w:sz w:val="28"/>
          <w:szCs w:val="28"/>
          <w:lang w:eastAsia="ru-RU"/>
        </w:rPr>
        <w:tab/>
        <w:t>- контроль раскрытия информации для потребителей в соответствии с установленными стандартами.</w:t>
      </w:r>
    </w:p>
    <w:p w:rsidR="00405F1F" w:rsidRPr="008318CA" w:rsidRDefault="00405F1F" w:rsidP="005B3433">
      <w:pPr>
        <w:shd w:val="clear" w:color="auto" w:fill="FFFFFF"/>
        <w:spacing w:after="0" w:line="240" w:lineRule="auto"/>
        <w:ind w:firstLine="709"/>
        <w:jc w:val="both"/>
        <w:rPr>
          <w:rFonts w:ascii="Times New Roman" w:hAnsi="Times New Roman"/>
          <w:spacing w:val="1"/>
          <w:sz w:val="28"/>
          <w:szCs w:val="28"/>
          <w:lang w:eastAsia="ru-RU"/>
        </w:rPr>
      </w:pPr>
      <w:r w:rsidRPr="008318CA">
        <w:rPr>
          <w:rFonts w:ascii="Times New Roman" w:hAnsi="Times New Roman"/>
          <w:spacing w:val="1"/>
          <w:sz w:val="28"/>
          <w:szCs w:val="28"/>
          <w:lang w:eastAsia="ru-RU"/>
        </w:rPr>
        <w:t>Водоснабжение города Ачинска, осуществляется из следующих источников водоснабжения:</w:t>
      </w:r>
    </w:p>
    <w:p w:rsidR="00405F1F" w:rsidRPr="008318CA" w:rsidRDefault="00405F1F" w:rsidP="005B3433">
      <w:pPr>
        <w:shd w:val="clear" w:color="auto" w:fill="FFFFFF"/>
        <w:spacing w:after="0" w:line="240" w:lineRule="auto"/>
        <w:ind w:firstLine="709"/>
        <w:jc w:val="both"/>
        <w:rPr>
          <w:rFonts w:ascii="Times New Roman" w:hAnsi="Times New Roman"/>
          <w:spacing w:val="1"/>
          <w:sz w:val="28"/>
          <w:szCs w:val="28"/>
          <w:lang w:eastAsia="ru-RU"/>
        </w:rPr>
      </w:pPr>
      <w:r w:rsidRPr="008318CA">
        <w:rPr>
          <w:rFonts w:ascii="Times New Roman" w:hAnsi="Times New Roman"/>
          <w:spacing w:val="1"/>
          <w:sz w:val="28"/>
          <w:szCs w:val="28"/>
          <w:lang w:eastAsia="ru-RU"/>
        </w:rP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405F1F" w:rsidRPr="008318CA" w:rsidRDefault="00405F1F" w:rsidP="005B3433">
      <w:pPr>
        <w:shd w:val="clear" w:color="auto" w:fill="FFFFFF"/>
        <w:spacing w:after="0" w:line="240" w:lineRule="auto"/>
        <w:ind w:firstLine="709"/>
        <w:jc w:val="both"/>
        <w:rPr>
          <w:rFonts w:ascii="Times New Roman" w:hAnsi="Times New Roman"/>
          <w:spacing w:val="1"/>
          <w:sz w:val="28"/>
          <w:szCs w:val="28"/>
          <w:lang w:eastAsia="ru-RU"/>
        </w:rPr>
      </w:pPr>
      <w:r w:rsidRPr="008318CA">
        <w:rPr>
          <w:rFonts w:ascii="Times New Roman" w:hAnsi="Times New Roman"/>
          <w:spacing w:val="1"/>
          <w:sz w:val="28"/>
          <w:szCs w:val="28"/>
          <w:lang w:eastAsia="ru-RU"/>
        </w:rPr>
        <w:t xml:space="preserve"> - скважины ООО «Теплосеть» в </w:t>
      </w:r>
      <w:proofErr w:type="gramStart"/>
      <w:r w:rsidRPr="008318CA">
        <w:rPr>
          <w:rFonts w:ascii="Times New Roman" w:hAnsi="Times New Roman"/>
          <w:spacing w:val="1"/>
          <w:sz w:val="28"/>
          <w:szCs w:val="28"/>
          <w:lang w:eastAsia="ru-RU"/>
        </w:rPr>
        <w:t>г</w:t>
      </w:r>
      <w:proofErr w:type="gramEnd"/>
      <w:r w:rsidRPr="008318CA">
        <w:rPr>
          <w:rFonts w:ascii="Times New Roman" w:hAnsi="Times New Roman"/>
          <w:spacing w:val="1"/>
          <w:sz w:val="28"/>
          <w:szCs w:val="28"/>
          <w:lang w:eastAsia="ru-RU"/>
        </w:rPr>
        <w:t>. Ачинск», ЗАО   «</w:t>
      </w:r>
      <w:proofErr w:type="spellStart"/>
      <w:r w:rsidRPr="008318CA">
        <w:rPr>
          <w:rFonts w:ascii="Times New Roman" w:hAnsi="Times New Roman"/>
          <w:spacing w:val="1"/>
          <w:sz w:val="28"/>
          <w:szCs w:val="28"/>
          <w:lang w:eastAsia="ru-RU"/>
        </w:rPr>
        <w:t>Промэнерго</w:t>
      </w:r>
      <w:proofErr w:type="spellEnd"/>
      <w:r w:rsidRPr="008318CA">
        <w:rPr>
          <w:rFonts w:ascii="Times New Roman" w:hAnsi="Times New Roman"/>
          <w:spacing w:val="1"/>
          <w:sz w:val="28"/>
          <w:szCs w:val="28"/>
          <w:lang w:eastAsia="ru-RU"/>
        </w:rPr>
        <w:t>».</w:t>
      </w:r>
    </w:p>
    <w:p w:rsidR="00405F1F" w:rsidRPr="008318CA" w:rsidRDefault="00405F1F" w:rsidP="005B3433">
      <w:pPr>
        <w:shd w:val="clear" w:color="auto" w:fill="FFFFFF"/>
        <w:spacing w:after="0" w:line="240" w:lineRule="auto"/>
        <w:ind w:firstLine="709"/>
        <w:jc w:val="both"/>
        <w:rPr>
          <w:rFonts w:ascii="Times New Roman" w:hAnsi="Times New Roman"/>
          <w:spacing w:val="1"/>
          <w:sz w:val="28"/>
          <w:szCs w:val="28"/>
          <w:lang w:eastAsia="ru-RU"/>
        </w:rPr>
      </w:pPr>
      <w:r w:rsidRPr="008318CA">
        <w:rPr>
          <w:rFonts w:ascii="Times New Roman" w:hAnsi="Times New Roman"/>
          <w:spacing w:val="1"/>
          <w:sz w:val="28"/>
          <w:szCs w:val="28"/>
          <w:lang w:eastAsia="ru-RU"/>
        </w:rPr>
        <w:t xml:space="preserve"> Общая протяженность муниципальных водопроводных сетей составляет 182,7 км, из них внутриквартальных – 87,2 км, магистральных (уличных) -59,3 км, водоводов – 36,2 км.</w:t>
      </w:r>
    </w:p>
    <w:p w:rsidR="00405F1F" w:rsidRPr="008318CA" w:rsidRDefault="00405F1F" w:rsidP="005B3433">
      <w:pPr>
        <w:shd w:val="clear" w:color="auto" w:fill="FFFFFF"/>
        <w:spacing w:after="0" w:line="240" w:lineRule="auto"/>
        <w:ind w:firstLine="709"/>
        <w:jc w:val="both"/>
        <w:rPr>
          <w:rFonts w:ascii="Times New Roman" w:hAnsi="Times New Roman"/>
          <w:spacing w:val="1"/>
          <w:sz w:val="28"/>
          <w:szCs w:val="28"/>
          <w:lang w:eastAsia="ru-RU"/>
        </w:rPr>
      </w:pPr>
      <w:r w:rsidRPr="008318CA">
        <w:rPr>
          <w:rFonts w:ascii="Times New Roman" w:hAnsi="Times New Roman"/>
          <w:spacing w:val="1"/>
          <w:sz w:val="28"/>
          <w:szCs w:val="28"/>
          <w:lang w:eastAsia="ru-RU"/>
        </w:rPr>
        <w:t xml:space="preserve">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 </w:t>
      </w:r>
    </w:p>
    <w:p w:rsidR="00405F1F" w:rsidRPr="008318CA" w:rsidRDefault="00405F1F" w:rsidP="005B3433">
      <w:pPr>
        <w:shd w:val="clear" w:color="auto" w:fill="FFFFFF"/>
        <w:spacing w:after="0" w:line="240" w:lineRule="auto"/>
        <w:ind w:firstLine="709"/>
        <w:jc w:val="both"/>
        <w:rPr>
          <w:rFonts w:ascii="Times New Roman" w:hAnsi="Times New Roman"/>
          <w:spacing w:val="1"/>
          <w:sz w:val="28"/>
          <w:szCs w:val="28"/>
          <w:lang w:eastAsia="ru-RU"/>
        </w:rPr>
      </w:pPr>
      <w:r w:rsidRPr="008318CA">
        <w:rPr>
          <w:rFonts w:ascii="Times New Roman" w:hAnsi="Times New Roman"/>
          <w:spacing w:val="1"/>
          <w:sz w:val="28"/>
          <w:szCs w:val="28"/>
          <w:lang w:eastAsia="ru-RU"/>
        </w:rPr>
        <w:lastRenderedPageBreak/>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405F1F" w:rsidRPr="008318CA" w:rsidRDefault="00405F1F" w:rsidP="005B3433">
      <w:pPr>
        <w:spacing w:after="0" w:line="240" w:lineRule="auto"/>
        <w:ind w:firstLine="709"/>
        <w:jc w:val="both"/>
        <w:rPr>
          <w:rFonts w:ascii="Times New Roman" w:hAnsi="Times New Roman"/>
          <w:spacing w:val="1"/>
          <w:sz w:val="28"/>
          <w:szCs w:val="28"/>
        </w:rPr>
      </w:pPr>
      <w:r w:rsidRPr="008318CA">
        <w:rPr>
          <w:rFonts w:ascii="Times New Roman" w:hAnsi="Times New Roman"/>
          <w:spacing w:val="1"/>
          <w:sz w:val="28"/>
          <w:szCs w:val="28"/>
        </w:rPr>
        <w:t xml:space="preserve">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системы очистки - Левобережными и  Правобережными очистными сооружениями (ЛОС и </w:t>
      </w:r>
      <w:proofErr w:type="gramStart"/>
      <w:r w:rsidRPr="008318CA">
        <w:rPr>
          <w:rFonts w:ascii="Times New Roman" w:hAnsi="Times New Roman"/>
          <w:spacing w:val="1"/>
          <w:sz w:val="28"/>
          <w:szCs w:val="28"/>
        </w:rPr>
        <w:t>ПОС</w:t>
      </w:r>
      <w:proofErr w:type="gramEnd"/>
      <w:r w:rsidRPr="008318CA">
        <w:rPr>
          <w:rFonts w:ascii="Times New Roman" w:hAnsi="Times New Roman"/>
          <w:spacing w:val="1"/>
          <w:sz w:val="28"/>
          <w:szCs w:val="28"/>
        </w:rPr>
        <w:t>).</w:t>
      </w:r>
    </w:p>
    <w:p w:rsidR="00405F1F" w:rsidRPr="008318CA" w:rsidRDefault="00405F1F" w:rsidP="005B3433">
      <w:pPr>
        <w:spacing w:after="0" w:line="240" w:lineRule="auto"/>
        <w:ind w:firstLine="709"/>
        <w:jc w:val="both"/>
        <w:rPr>
          <w:rFonts w:ascii="Times New Roman" w:hAnsi="Times New Roman"/>
          <w:spacing w:val="1"/>
          <w:sz w:val="28"/>
          <w:szCs w:val="28"/>
        </w:rPr>
      </w:pPr>
      <w:r w:rsidRPr="008318CA">
        <w:rPr>
          <w:rFonts w:ascii="Times New Roman" w:hAnsi="Times New Roman"/>
          <w:spacing w:val="1"/>
          <w:sz w:val="28"/>
          <w:szCs w:val="28"/>
        </w:rPr>
        <w:t xml:space="preserve">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 </w:t>
      </w:r>
    </w:p>
    <w:p w:rsidR="00405F1F" w:rsidRPr="008318CA" w:rsidRDefault="00405F1F" w:rsidP="005B3433">
      <w:pPr>
        <w:spacing w:after="0" w:line="240" w:lineRule="auto"/>
        <w:ind w:firstLine="709"/>
        <w:jc w:val="both"/>
        <w:rPr>
          <w:rFonts w:ascii="Times New Roman" w:hAnsi="Times New Roman"/>
          <w:spacing w:val="1"/>
          <w:sz w:val="28"/>
          <w:szCs w:val="28"/>
        </w:rPr>
      </w:pPr>
      <w:r w:rsidRPr="008318CA">
        <w:rPr>
          <w:rFonts w:ascii="Times New Roman" w:hAnsi="Times New Roman"/>
          <w:spacing w:val="1"/>
          <w:sz w:val="28"/>
          <w:szCs w:val="28"/>
        </w:rPr>
        <w:t xml:space="preserve">За время эксплуатации, от воздействия </w:t>
      </w:r>
      <w:proofErr w:type="spellStart"/>
      <w:r w:rsidRPr="008318CA">
        <w:rPr>
          <w:rFonts w:ascii="Times New Roman" w:hAnsi="Times New Roman"/>
          <w:spacing w:val="1"/>
          <w:sz w:val="28"/>
          <w:szCs w:val="28"/>
        </w:rPr>
        <w:t>внешной</w:t>
      </w:r>
      <w:proofErr w:type="spellEnd"/>
      <w:r w:rsidRPr="008318CA">
        <w:rPr>
          <w:rFonts w:ascii="Times New Roman" w:hAnsi="Times New Roman"/>
          <w:spacing w:val="1"/>
          <w:sz w:val="28"/>
          <w:szCs w:val="28"/>
        </w:rPr>
        <w:t xml:space="preserve">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500-600 тыс. рублей.</w:t>
      </w:r>
      <w:r w:rsidRPr="008318CA">
        <w:rPr>
          <w:rFonts w:ascii="Times New Roman" w:hAnsi="Times New Roman"/>
          <w:spacing w:val="1"/>
          <w:sz w:val="28"/>
          <w:szCs w:val="28"/>
        </w:rPr>
        <w:tab/>
        <w:t xml:space="preserve"> </w:t>
      </w:r>
    </w:p>
    <w:p w:rsidR="00405F1F" w:rsidRPr="008318CA" w:rsidRDefault="00405F1F" w:rsidP="00531017">
      <w:pPr>
        <w:spacing w:after="0" w:line="240" w:lineRule="auto"/>
        <w:ind w:firstLine="709"/>
        <w:jc w:val="both"/>
        <w:rPr>
          <w:rFonts w:ascii="Times New Roman" w:hAnsi="Times New Roman"/>
          <w:spacing w:val="1"/>
          <w:sz w:val="28"/>
          <w:szCs w:val="28"/>
        </w:rPr>
      </w:pPr>
      <w:r w:rsidRPr="008318CA">
        <w:rPr>
          <w:rFonts w:ascii="Times New Roman" w:hAnsi="Times New Roman"/>
          <w:spacing w:val="1"/>
          <w:sz w:val="28"/>
          <w:szCs w:val="28"/>
        </w:rPr>
        <w:t>За период с 2008 по 2014 годы выполнены работы по капитальному ремонту ХФК, заменено 7 104 п.м.  Мероприятие выполнено за счет средств субсидий краевого бюджета в сумме 132 049,3 тыс. рублей, за счет средств местного бюджета в сумме 1 720,4 тыс. рублей.</w:t>
      </w:r>
    </w:p>
    <w:p w:rsidR="00405F1F" w:rsidRPr="008318CA" w:rsidRDefault="00405F1F" w:rsidP="00531017">
      <w:pPr>
        <w:spacing w:after="0" w:line="240" w:lineRule="auto"/>
        <w:ind w:firstLine="709"/>
        <w:jc w:val="both"/>
        <w:rPr>
          <w:rFonts w:ascii="Times New Roman" w:hAnsi="Times New Roman"/>
          <w:spacing w:val="1"/>
          <w:sz w:val="28"/>
          <w:szCs w:val="28"/>
        </w:rPr>
      </w:pPr>
      <w:r w:rsidRPr="008318CA">
        <w:rPr>
          <w:rFonts w:ascii="Times New Roman" w:hAnsi="Times New Roman"/>
          <w:spacing w:val="1"/>
          <w:sz w:val="28"/>
          <w:szCs w:val="28"/>
        </w:rPr>
        <w:t>2015 году будет выполнен завершающий этап по капитальному ремонту 480 п.м.  напорного канализационного коллектора, за счет средств субсидий краевого бюджета в сумме 9 000,0 тыс. рублей, за счет средств местного бюджета в сумме 6 111,2 тыс. рублей. Освоение средств местного бюджета запланировано на 2015-2016 годы.</w:t>
      </w:r>
    </w:p>
    <w:p w:rsidR="00405F1F" w:rsidRPr="008318CA" w:rsidRDefault="00405F1F" w:rsidP="00531017">
      <w:pPr>
        <w:spacing w:after="0" w:line="240" w:lineRule="auto"/>
        <w:ind w:firstLine="709"/>
        <w:jc w:val="both"/>
        <w:rPr>
          <w:rFonts w:ascii="Times New Roman" w:hAnsi="Times New Roman"/>
          <w:spacing w:val="1"/>
          <w:sz w:val="28"/>
          <w:szCs w:val="28"/>
        </w:rPr>
      </w:pPr>
      <w:r w:rsidRPr="008318CA">
        <w:rPr>
          <w:rFonts w:ascii="Times New Roman" w:hAnsi="Times New Roman"/>
          <w:spacing w:val="1"/>
          <w:sz w:val="28"/>
          <w:szCs w:val="28"/>
        </w:rPr>
        <w:t xml:space="preserve">На 2016 год формируется заявка для участия в подпрограмме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капитальный ремонт водовода от </w:t>
      </w:r>
      <w:r w:rsidRPr="008318CA">
        <w:rPr>
          <w:rFonts w:ascii="Times New Roman" w:hAnsi="Times New Roman"/>
          <w:spacing w:val="1"/>
          <w:sz w:val="28"/>
          <w:szCs w:val="28"/>
        </w:rPr>
        <w:br/>
        <w:t>ул. Декабристов до узла учета ул. Чкалова города Ачинска.</w:t>
      </w:r>
    </w:p>
    <w:p w:rsidR="00405F1F" w:rsidRPr="008318CA" w:rsidRDefault="00405F1F" w:rsidP="00531017">
      <w:pPr>
        <w:spacing w:after="0" w:line="240" w:lineRule="auto"/>
        <w:ind w:firstLine="709"/>
        <w:jc w:val="both"/>
        <w:rPr>
          <w:rFonts w:ascii="Times New Roman" w:hAnsi="Times New Roman"/>
          <w:spacing w:val="1"/>
          <w:sz w:val="28"/>
          <w:szCs w:val="28"/>
        </w:rPr>
      </w:pPr>
      <w:r w:rsidRPr="008318CA">
        <w:rPr>
          <w:rFonts w:ascii="Times New Roman" w:hAnsi="Times New Roman"/>
          <w:spacing w:val="1"/>
          <w:sz w:val="28"/>
          <w:szCs w:val="28"/>
        </w:rPr>
        <w:t>Также существует проблема повышения качества очистки сточных вод сбрасываемых в реку Чулым на левобережных очистных сооружениях.</w:t>
      </w:r>
    </w:p>
    <w:p w:rsidR="00405F1F" w:rsidRPr="008318CA" w:rsidRDefault="00405F1F" w:rsidP="005B3433">
      <w:pPr>
        <w:spacing w:after="0" w:line="240" w:lineRule="auto"/>
        <w:ind w:firstLine="709"/>
        <w:jc w:val="both"/>
        <w:rPr>
          <w:rFonts w:ascii="Times New Roman" w:hAnsi="Times New Roman"/>
          <w:sz w:val="28"/>
          <w:szCs w:val="28"/>
        </w:rPr>
      </w:pPr>
      <w:proofErr w:type="gramStart"/>
      <w:r w:rsidRPr="008318CA">
        <w:rPr>
          <w:rFonts w:ascii="Times New Roman" w:hAnsi="Times New Roman"/>
          <w:sz w:val="28"/>
          <w:szCs w:val="28"/>
        </w:rPr>
        <w:t>С января 2011 года Енисейским управлением Федерального агентства водных ресурсов разрешением на сбросы от 12.01.2010 № 06-13/140 применены более низкие нормы по содержанию загрязняющих веществ в сбрасываемой воде в реку Чулым, действующие на период с 01.01.2011г. до 31.12.2015 г. В указанном разрешении, требования по содержанию фосфатов</w:t>
      </w:r>
      <w:r w:rsidRPr="009E2564">
        <w:rPr>
          <w:rFonts w:ascii="Times New Roman" w:hAnsi="Times New Roman"/>
          <w:color w:val="00B050"/>
          <w:sz w:val="28"/>
          <w:szCs w:val="28"/>
        </w:rPr>
        <w:t xml:space="preserve"> </w:t>
      </w:r>
      <w:r w:rsidRPr="008318CA">
        <w:rPr>
          <w:rFonts w:ascii="Times New Roman" w:hAnsi="Times New Roman"/>
          <w:sz w:val="28"/>
          <w:szCs w:val="28"/>
        </w:rPr>
        <w:lastRenderedPageBreak/>
        <w:t>в исходной воде необходимо снизить в десять раз (с допустимого ранее 1,14 до</w:t>
      </w:r>
      <w:proofErr w:type="gramEnd"/>
      <w:r w:rsidRPr="008318CA">
        <w:rPr>
          <w:rFonts w:ascii="Times New Roman" w:hAnsi="Times New Roman"/>
          <w:sz w:val="28"/>
          <w:szCs w:val="28"/>
        </w:rPr>
        <w:t xml:space="preserve"> 0,15 мг/л). </w:t>
      </w:r>
    </w:p>
    <w:p w:rsidR="00405F1F" w:rsidRPr="008318CA" w:rsidRDefault="00405F1F" w:rsidP="005B3433">
      <w:pPr>
        <w:spacing w:after="0" w:line="240" w:lineRule="auto"/>
        <w:ind w:firstLine="540"/>
        <w:jc w:val="both"/>
        <w:rPr>
          <w:rFonts w:ascii="Times New Roman" w:hAnsi="Times New Roman"/>
          <w:sz w:val="28"/>
          <w:szCs w:val="28"/>
        </w:rPr>
      </w:pPr>
      <w:r w:rsidRPr="008318CA">
        <w:rPr>
          <w:rFonts w:ascii="Times New Roman" w:hAnsi="Times New Roman"/>
          <w:sz w:val="28"/>
          <w:szCs w:val="28"/>
        </w:rPr>
        <w:t>Для достижения  норм допустимого сброса  выполнены следующие мероприятия:</w:t>
      </w:r>
    </w:p>
    <w:p w:rsidR="00405F1F" w:rsidRPr="008318CA" w:rsidRDefault="00405F1F" w:rsidP="005B3433">
      <w:pPr>
        <w:spacing w:after="0" w:line="240" w:lineRule="auto"/>
        <w:ind w:firstLine="540"/>
        <w:jc w:val="both"/>
        <w:rPr>
          <w:rFonts w:ascii="Times New Roman" w:hAnsi="Times New Roman"/>
          <w:sz w:val="28"/>
          <w:szCs w:val="28"/>
        </w:rPr>
      </w:pPr>
      <w:r w:rsidRPr="008318CA">
        <w:rPr>
          <w:rFonts w:ascii="Times New Roman" w:hAnsi="Times New Roman"/>
          <w:sz w:val="28"/>
          <w:szCs w:val="28"/>
        </w:rPr>
        <w:t xml:space="preserve">- реализован принцип биологической очистки от фосфора (биологической </w:t>
      </w:r>
      <w:proofErr w:type="spellStart"/>
      <w:r w:rsidRPr="008318CA">
        <w:rPr>
          <w:rFonts w:ascii="Times New Roman" w:hAnsi="Times New Roman"/>
          <w:sz w:val="28"/>
          <w:szCs w:val="28"/>
        </w:rPr>
        <w:t>дефосфотации</w:t>
      </w:r>
      <w:proofErr w:type="spellEnd"/>
      <w:r w:rsidRPr="008318CA">
        <w:rPr>
          <w:rFonts w:ascii="Times New Roman" w:hAnsi="Times New Roman"/>
          <w:sz w:val="28"/>
          <w:szCs w:val="28"/>
        </w:rPr>
        <w:t>);</w:t>
      </w:r>
    </w:p>
    <w:p w:rsidR="00405F1F" w:rsidRPr="008318CA" w:rsidRDefault="00405F1F" w:rsidP="005B3433">
      <w:pPr>
        <w:spacing w:after="0" w:line="240" w:lineRule="auto"/>
        <w:ind w:firstLine="540"/>
        <w:jc w:val="both"/>
        <w:rPr>
          <w:rFonts w:ascii="Times New Roman" w:hAnsi="Times New Roman"/>
          <w:sz w:val="28"/>
          <w:szCs w:val="28"/>
        </w:rPr>
      </w:pPr>
      <w:r w:rsidRPr="008318CA">
        <w:rPr>
          <w:rFonts w:ascii="Times New Roman" w:hAnsi="Times New Roman"/>
          <w:sz w:val="28"/>
          <w:szCs w:val="28"/>
        </w:rPr>
        <w:t xml:space="preserve">- работа </w:t>
      </w:r>
      <w:proofErr w:type="spellStart"/>
      <w:r w:rsidRPr="008318CA">
        <w:rPr>
          <w:rFonts w:ascii="Times New Roman" w:hAnsi="Times New Roman"/>
          <w:sz w:val="28"/>
          <w:szCs w:val="28"/>
        </w:rPr>
        <w:t>аэротенков</w:t>
      </w:r>
      <w:proofErr w:type="spellEnd"/>
      <w:r w:rsidRPr="008318CA">
        <w:rPr>
          <w:rFonts w:ascii="Times New Roman" w:hAnsi="Times New Roman"/>
          <w:sz w:val="28"/>
          <w:szCs w:val="28"/>
        </w:rPr>
        <w:t xml:space="preserve"> осуществляется на повышенной дозе ила, что позволяет снижать уровень концентрации фосфатов;</w:t>
      </w:r>
    </w:p>
    <w:p w:rsidR="00405F1F" w:rsidRPr="008318CA" w:rsidRDefault="00405F1F" w:rsidP="005B3433">
      <w:pPr>
        <w:spacing w:after="0" w:line="240" w:lineRule="auto"/>
        <w:ind w:firstLine="540"/>
        <w:jc w:val="both"/>
        <w:rPr>
          <w:rFonts w:ascii="Times New Roman" w:hAnsi="Times New Roman"/>
          <w:sz w:val="28"/>
          <w:szCs w:val="28"/>
        </w:rPr>
      </w:pPr>
      <w:r w:rsidRPr="008318CA">
        <w:rPr>
          <w:rFonts w:ascii="Times New Roman" w:hAnsi="Times New Roman"/>
          <w:sz w:val="28"/>
          <w:szCs w:val="28"/>
        </w:rPr>
        <w:t>- разработан проект по обеззараживанию сточных вод гипохлоритом натрия.</w:t>
      </w:r>
    </w:p>
    <w:p w:rsidR="00405F1F" w:rsidRPr="008318CA" w:rsidRDefault="00405F1F" w:rsidP="005B3433">
      <w:pPr>
        <w:spacing w:after="0" w:line="240" w:lineRule="auto"/>
        <w:ind w:firstLine="540"/>
        <w:jc w:val="both"/>
        <w:rPr>
          <w:rFonts w:ascii="Times New Roman" w:hAnsi="Times New Roman"/>
          <w:sz w:val="28"/>
          <w:szCs w:val="28"/>
        </w:rPr>
      </w:pPr>
      <w:r w:rsidRPr="008318CA">
        <w:rPr>
          <w:rFonts w:ascii="Times New Roman" w:hAnsi="Times New Roman"/>
          <w:sz w:val="28"/>
          <w:szCs w:val="28"/>
        </w:rP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2 254,0 тыс. рублей.</w:t>
      </w:r>
    </w:p>
    <w:p w:rsidR="00405F1F" w:rsidRPr="008318CA" w:rsidRDefault="00405F1F" w:rsidP="005B3433">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На основании Федерального закона от 06.10.2003 №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405F1F" w:rsidRPr="008318CA" w:rsidRDefault="00405F1F" w:rsidP="00C2495E">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В 2015 году построен канализационный коллектор по адресу: </w:t>
      </w:r>
      <w:r w:rsidRPr="008318CA">
        <w:rPr>
          <w:rFonts w:ascii="Times New Roman" w:hAnsi="Times New Roman"/>
          <w:sz w:val="28"/>
          <w:szCs w:val="28"/>
          <w:lang w:eastAsia="ru-RU"/>
        </w:rPr>
        <w:br/>
        <w:t xml:space="preserve">ул. Ленина,  дома № 6, 8. Выполнен ремонт канализационного коллектора жилого многоквартирного дома, расположенного по адресу: </w:t>
      </w:r>
      <w:proofErr w:type="gramStart"/>
      <w:r w:rsidRPr="008318CA">
        <w:rPr>
          <w:rFonts w:ascii="Times New Roman" w:hAnsi="Times New Roman"/>
          <w:sz w:val="28"/>
          <w:szCs w:val="28"/>
          <w:lang w:eastAsia="ru-RU"/>
        </w:rPr>
        <w:t>Южная</w:t>
      </w:r>
      <w:proofErr w:type="gramEnd"/>
      <w:r w:rsidRPr="008318CA">
        <w:rPr>
          <w:rFonts w:ascii="Times New Roman" w:hAnsi="Times New Roman"/>
          <w:sz w:val="28"/>
          <w:szCs w:val="28"/>
          <w:lang w:eastAsia="ru-RU"/>
        </w:rPr>
        <w:t xml:space="preserve"> </w:t>
      </w:r>
      <w:proofErr w:type="spellStart"/>
      <w:r w:rsidRPr="008318CA">
        <w:rPr>
          <w:rFonts w:ascii="Times New Roman" w:hAnsi="Times New Roman"/>
          <w:sz w:val="28"/>
          <w:szCs w:val="28"/>
          <w:lang w:eastAsia="ru-RU"/>
        </w:rPr>
        <w:t>Промзона</w:t>
      </w:r>
      <w:proofErr w:type="spellEnd"/>
      <w:r w:rsidRPr="008318CA">
        <w:rPr>
          <w:rFonts w:ascii="Times New Roman" w:hAnsi="Times New Roman"/>
          <w:sz w:val="28"/>
          <w:szCs w:val="28"/>
          <w:lang w:eastAsia="ru-RU"/>
        </w:rPr>
        <w:t>, квартал 1, дом № 10.</w:t>
      </w:r>
    </w:p>
    <w:p w:rsidR="00405F1F" w:rsidRPr="008318CA" w:rsidRDefault="00405F1F" w:rsidP="00C2495E">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В бюджете города Ачинска на период 2014-2018 годы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405F1F" w:rsidRPr="008318CA" w:rsidRDefault="00405F1F" w:rsidP="005B3433">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В связи с принятием Федерального Закона от 27.07.2010 № 237-ФЗ       «О внесении изменений в Жилищный кодекс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 </w:t>
      </w:r>
    </w:p>
    <w:p w:rsidR="00405F1F" w:rsidRPr="008318CA" w:rsidRDefault="00405F1F" w:rsidP="00822EDC">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Размер субсидии, предоставляемой Получателю, определяется как 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r w:rsidRPr="008318CA">
        <w:rPr>
          <w:rFonts w:ascii="Times New Roman" w:hAnsi="Times New Roman"/>
          <w:sz w:val="28"/>
          <w:szCs w:val="28"/>
          <w:lang w:eastAsia="ru-RU"/>
        </w:rPr>
        <w:lastRenderedPageBreak/>
        <w:t>статьей 156 Жилищного кодекса Российской Федерации и размером платы граждан по содержанию и ремонту жилого помещения.</w:t>
      </w:r>
    </w:p>
    <w:p w:rsidR="00405F1F" w:rsidRPr="008318CA" w:rsidRDefault="00405F1F" w:rsidP="00822EDC">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Расчет потребности в бюджетных средствах в размере </w:t>
      </w:r>
      <w:r w:rsidRPr="008318CA">
        <w:rPr>
          <w:rFonts w:ascii="Times New Roman" w:hAnsi="Times New Roman"/>
          <w:sz w:val="28"/>
          <w:szCs w:val="28"/>
          <w:lang w:eastAsia="ru-RU"/>
        </w:rPr>
        <w:br/>
        <w:t>3 755,7 тыс. рублей произведен исходя из следующих подходов:</w:t>
      </w:r>
    </w:p>
    <w:p w:rsidR="00405F1F" w:rsidRPr="008318CA" w:rsidRDefault="00405F1F" w:rsidP="00822EDC">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расходы на содержание общежитий учтены на уровне 2014 года с учетом их оптимизации;</w:t>
      </w:r>
    </w:p>
    <w:p w:rsidR="00405F1F" w:rsidRPr="008318CA" w:rsidRDefault="00405F1F" w:rsidP="00822EDC">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платы граждан за содержание и текущий ремонт общего имущества с учетом роста с 01.07.2012 на 110,0%.</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xml:space="preserve">В 2014 году проведены работы по капитальному ремонту сеней и замене полов в помещении кухни жилого помещения, расположенного по адресу: </w:t>
      </w:r>
      <w:proofErr w:type="gramStart"/>
      <w:r w:rsidRPr="008318CA">
        <w:rPr>
          <w:rFonts w:ascii="Times New Roman" w:hAnsi="Times New Roman"/>
          <w:sz w:val="28"/>
          <w:szCs w:val="28"/>
          <w:lang w:eastAsia="ru-RU"/>
        </w:rPr>
        <w:t>г</w:t>
      </w:r>
      <w:proofErr w:type="gramEnd"/>
      <w:r w:rsidRPr="008318CA">
        <w:rPr>
          <w:rFonts w:ascii="Times New Roman" w:hAnsi="Times New Roman"/>
          <w:sz w:val="28"/>
          <w:szCs w:val="28"/>
          <w:lang w:eastAsia="ru-RU"/>
        </w:rPr>
        <w:t xml:space="preserve">. Ачинск, ул. </w:t>
      </w:r>
      <w:proofErr w:type="spellStart"/>
      <w:r w:rsidRPr="008318CA">
        <w:rPr>
          <w:rFonts w:ascii="Times New Roman" w:hAnsi="Times New Roman"/>
          <w:sz w:val="28"/>
          <w:szCs w:val="28"/>
          <w:lang w:eastAsia="ru-RU"/>
        </w:rPr>
        <w:t>Пузановой</w:t>
      </w:r>
      <w:proofErr w:type="spellEnd"/>
      <w:r w:rsidRPr="008318CA">
        <w:rPr>
          <w:rFonts w:ascii="Times New Roman" w:hAnsi="Times New Roman"/>
          <w:sz w:val="28"/>
          <w:szCs w:val="28"/>
          <w:lang w:eastAsia="ru-RU"/>
        </w:rPr>
        <w:t>, д. 36, квартира 9.</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В настоящее время уровень оплаты населением за коммунальные услуги от экономически обоснованных тарифов в среднем составляет</w:t>
      </w:r>
      <w:r w:rsidRPr="008318CA">
        <w:rPr>
          <w:rFonts w:ascii="Times New Roman" w:hAnsi="Times New Roman"/>
          <w:sz w:val="28"/>
          <w:szCs w:val="28"/>
          <w:lang w:eastAsia="ru-RU"/>
        </w:rPr>
        <w:br/>
        <w:t>96%.</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proofErr w:type="gramStart"/>
      <w:r w:rsidRPr="008318CA">
        <w:rPr>
          <w:rFonts w:ascii="Times New Roman" w:hAnsi="Times New Roman"/>
          <w:sz w:val="28"/>
          <w:szCs w:val="28"/>
          <w:lang w:eastAsia="ru-RU"/>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В целях определения показателя доступности коммунальных услуг используется коэффициент роста цен на коммунальные услуги, равный:</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с 1 января 2013 года по 30 июня 2013 года – 100,0%;</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с 1 июля 2013 года по 31 декабря 2013 года -114,0%;</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с 1 января 2014 года по 30 июня 2014 года – 100,0%;</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с 1 июля 2014 года по 31 декабря 2014 года – 104,6%;</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с 1 января 2015 года по 30 июня 2015 года – 100,0%;</w:t>
      </w:r>
    </w:p>
    <w:p w:rsidR="00405F1F" w:rsidRPr="008318CA" w:rsidRDefault="00405F1F" w:rsidP="009623A1">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с 1 июля 2015 года по 31 декабря 2015 года – 108,9%.</w:t>
      </w:r>
    </w:p>
    <w:p w:rsidR="00405F1F" w:rsidRPr="008318CA" w:rsidRDefault="00405F1F" w:rsidP="009623A1">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proofErr w:type="gramStart"/>
      <w:r w:rsidRPr="008318CA">
        <w:rPr>
          <w:rFonts w:ascii="Times New Roman" w:hAnsi="Times New Roman"/>
          <w:sz w:val="28"/>
          <w:szCs w:val="28"/>
          <w:lang w:eastAsia="ru-RU"/>
        </w:rP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roofErr w:type="gramEnd"/>
    </w:p>
    <w:p w:rsidR="00405F1F" w:rsidRPr="008318CA" w:rsidRDefault="00405F1F" w:rsidP="009623A1">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xml:space="preserve">Постановлением Администрации города Ачинска от 06.07.2015 </w:t>
      </w:r>
      <w:r w:rsidRPr="008318CA">
        <w:rPr>
          <w:rFonts w:ascii="Times New Roman" w:hAnsi="Times New Roman"/>
          <w:sz w:val="28"/>
          <w:szCs w:val="28"/>
          <w:lang w:eastAsia="ru-RU"/>
        </w:rPr>
        <w:br/>
        <w:t>№ 244-п утвержден порядок предоставления субсидии на компенсацию части</w:t>
      </w:r>
      <w:r w:rsidRPr="008A3683">
        <w:rPr>
          <w:rFonts w:ascii="Times New Roman" w:hAnsi="Times New Roman"/>
          <w:color w:val="00B050"/>
          <w:sz w:val="28"/>
          <w:szCs w:val="28"/>
          <w:lang w:eastAsia="ru-RU"/>
        </w:rPr>
        <w:t xml:space="preserve"> </w:t>
      </w:r>
      <w:r w:rsidRPr="008318CA">
        <w:rPr>
          <w:rFonts w:ascii="Times New Roman" w:hAnsi="Times New Roman"/>
          <w:sz w:val="28"/>
          <w:szCs w:val="28"/>
          <w:lang w:eastAsia="ru-RU"/>
        </w:rPr>
        <w:lastRenderedPageBreak/>
        <w:t>платы граждан за коммунальные услуги исполнителям коммунальных услуг на территории города Ачинска.</w:t>
      </w:r>
    </w:p>
    <w:p w:rsidR="00405F1F" w:rsidRPr="008318CA" w:rsidRDefault="00405F1F" w:rsidP="009623A1">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405F1F" w:rsidRPr="008318CA" w:rsidRDefault="00405F1F" w:rsidP="009623A1">
      <w:pPr>
        <w:overflowPunct w:val="0"/>
        <w:autoSpaceDE w:val="0"/>
        <w:autoSpaceDN w:val="0"/>
        <w:adjustRightInd w:val="0"/>
        <w:spacing w:before="40" w:after="0" w:line="240" w:lineRule="auto"/>
        <w:ind w:firstLine="708"/>
        <w:jc w:val="both"/>
        <w:textAlignment w:val="baseline"/>
        <w:rPr>
          <w:rFonts w:ascii="Times New Roman" w:hAnsi="Times New Roman"/>
          <w:sz w:val="28"/>
          <w:szCs w:val="28"/>
          <w:lang w:eastAsia="ru-RU"/>
        </w:rPr>
      </w:pPr>
      <w:r w:rsidRPr="008318CA">
        <w:rPr>
          <w:rFonts w:ascii="Times New Roman" w:hAnsi="Times New Roman"/>
          <w:sz w:val="28"/>
          <w:szCs w:val="28"/>
          <w:lang w:eastAsia="ru-RU"/>
        </w:rPr>
        <w:t xml:space="preserve">Субсидия предоставляется в виде компенсации исполнителям коммунальных услуг – </w:t>
      </w:r>
      <w:proofErr w:type="spellStart"/>
      <w:r w:rsidRPr="008318CA">
        <w:rPr>
          <w:rFonts w:ascii="Times New Roman" w:hAnsi="Times New Roman"/>
          <w:sz w:val="28"/>
          <w:szCs w:val="28"/>
          <w:lang w:eastAsia="ru-RU"/>
        </w:rPr>
        <w:t>ресурсоснабжающим</w:t>
      </w:r>
      <w:proofErr w:type="spellEnd"/>
      <w:r w:rsidRPr="008318CA">
        <w:rPr>
          <w:rFonts w:ascii="Times New Roman" w:hAnsi="Times New Roman"/>
          <w:sz w:val="28"/>
          <w:szCs w:val="28"/>
          <w:lang w:eastAsia="ru-RU"/>
        </w:rPr>
        <w:t xml:space="preserve"> организациям, управляющим компаниям, товариществам собственников жилья.</w:t>
      </w:r>
    </w:p>
    <w:p w:rsidR="00405F1F" w:rsidRPr="008318CA" w:rsidRDefault="00405F1F" w:rsidP="00846DB3">
      <w:pPr>
        <w:spacing w:after="0" w:line="240" w:lineRule="auto"/>
        <w:ind w:firstLine="708"/>
        <w:jc w:val="both"/>
        <w:rPr>
          <w:rFonts w:ascii="Times New Roman" w:hAnsi="Times New Roman"/>
          <w:sz w:val="28"/>
          <w:szCs w:val="28"/>
          <w:lang w:eastAsia="ru-RU"/>
        </w:rPr>
      </w:pPr>
      <w:r w:rsidRPr="008318CA">
        <w:rPr>
          <w:rFonts w:ascii="Times New Roman" w:hAnsi="Times New Roman"/>
          <w:sz w:val="28"/>
          <w:szCs w:val="28"/>
          <w:lang w:eastAsia="ru-RU"/>
        </w:rPr>
        <w:t>Законом Красноярского края от 01.12.2014 № 7-2877 (ред. от  03.06.2015 N 8-3416) «О краевом бюджете на 2015 год и плановый период 2016-2017 годов» городу Ачинску предусмотрена субвенция на реализацию Закона края  на 2015 год в размере 52 573,0 тыс</w:t>
      </w:r>
      <w:proofErr w:type="gramStart"/>
      <w:r w:rsidRPr="008318CA">
        <w:rPr>
          <w:rFonts w:ascii="Times New Roman" w:hAnsi="Times New Roman"/>
          <w:sz w:val="28"/>
          <w:szCs w:val="28"/>
          <w:lang w:eastAsia="ru-RU"/>
        </w:rPr>
        <w:t>.р</w:t>
      </w:r>
      <w:proofErr w:type="gramEnd"/>
      <w:r w:rsidRPr="008318CA">
        <w:rPr>
          <w:rFonts w:ascii="Times New Roman" w:hAnsi="Times New Roman"/>
          <w:sz w:val="28"/>
          <w:szCs w:val="28"/>
          <w:lang w:eastAsia="ru-RU"/>
        </w:rPr>
        <w:t>уб.</w:t>
      </w:r>
    </w:p>
    <w:p w:rsidR="00405F1F" w:rsidRPr="008318CA" w:rsidRDefault="00405F1F" w:rsidP="009623A1">
      <w:pPr>
        <w:spacing w:after="0" w:line="240" w:lineRule="auto"/>
        <w:ind w:firstLine="360"/>
        <w:jc w:val="both"/>
        <w:rPr>
          <w:rFonts w:ascii="Times New Roman" w:hAnsi="Times New Roman"/>
          <w:sz w:val="28"/>
          <w:szCs w:val="28"/>
        </w:rPr>
      </w:pPr>
    </w:p>
    <w:p w:rsidR="00405F1F" w:rsidRPr="008318CA" w:rsidRDefault="00405F1F" w:rsidP="00967FDF">
      <w:pPr>
        <w:numPr>
          <w:ilvl w:val="1"/>
          <w:numId w:val="12"/>
        </w:numPr>
        <w:autoSpaceDE w:val="0"/>
        <w:autoSpaceDN w:val="0"/>
        <w:adjustRightInd w:val="0"/>
        <w:spacing w:after="0" w:line="240" w:lineRule="auto"/>
        <w:rPr>
          <w:rFonts w:ascii="Times New Roman" w:hAnsi="Times New Roman"/>
          <w:sz w:val="28"/>
          <w:szCs w:val="28"/>
        </w:rPr>
      </w:pPr>
      <w:r w:rsidRPr="008318CA">
        <w:rPr>
          <w:rFonts w:ascii="Times New Roman" w:hAnsi="Times New Roman"/>
          <w:sz w:val="28"/>
          <w:szCs w:val="28"/>
        </w:rPr>
        <w:t>Основная цель, задачи, этапы и сроки выполнения подпрограммы</w:t>
      </w:r>
    </w:p>
    <w:p w:rsidR="00405F1F" w:rsidRPr="008318CA" w:rsidRDefault="00405F1F" w:rsidP="00967FDF">
      <w:pPr>
        <w:autoSpaceDE w:val="0"/>
        <w:autoSpaceDN w:val="0"/>
        <w:adjustRightInd w:val="0"/>
        <w:spacing w:after="0" w:line="240" w:lineRule="auto"/>
        <w:jc w:val="center"/>
        <w:rPr>
          <w:rFonts w:ascii="Times New Roman" w:hAnsi="Times New Roman"/>
          <w:sz w:val="32"/>
          <w:szCs w:val="32"/>
        </w:rPr>
      </w:pP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rPr>
      </w:pPr>
      <w:r w:rsidRPr="008318CA">
        <w:rPr>
          <w:rFonts w:ascii="Times New Roman" w:hAnsi="Times New Roman"/>
          <w:sz w:val="28"/>
          <w:szCs w:val="28"/>
          <w:lang w:eastAsia="ru-RU"/>
        </w:rPr>
        <w:t xml:space="preserve">Целью подпрограммы является </w:t>
      </w:r>
      <w:r w:rsidRPr="008318CA">
        <w:rPr>
          <w:rFonts w:ascii="Times New Roman" w:hAnsi="Times New Roman"/>
          <w:sz w:val="28"/>
          <w:szCs w:val="28"/>
        </w:rPr>
        <w:t>обеспечение населения города качественными коммунальными услугами в условиях ограниченного роста оплаты жилищно-коммунальных услуг.</w:t>
      </w:r>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rPr>
      </w:pPr>
      <w:r w:rsidRPr="008318CA">
        <w:rPr>
          <w:rFonts w:ascii="Times New Roman" w:hAnsi="Times New Roman"/>
          <w:sz w:val="28"/>
          <w:szCs w:val="28"/>
        </w:rPr>
        <w:t>Задачами подпрограммы являются:</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rPr>
      </w:pPr>
      <w:r w:rsidRPr="008318CA">
        <w:rPr>
          <w:rFonts w:ascii="Times New Roman" w:hAnsi="Times New Roman"/>
          <w:sz w:val="28"/>
          <w:szCs w:val="28"/>
        </w:rPr>
        <w:t xml:space="preserve"> - развитие, модернизация и капитальный ремонт объектов коммунальной инфраструктуры и жилищного фонда города Ачинска;</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rPr>
      </w:pPr>
      <w:r w:rsidRPr="008318CA">
        <w:rPr>
          <w:rFonts w:ascii="Times New Roman" w:hAnsi="Times New Roman"/>
          <w:sz w:val="28"/>
          <w:szCs w:val="28"/>
        </w:rPr>
        <w:t>- обеспечение доступности предоставляемых коммунальных услуг.</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rPr>
      </w:pPr>
      <w:r w:rsidRPr="008318CA">
        <w:rPr>
          <w:rFonts w:ascii="Times New Roman" w:hAnsi="Times New Roman"/>
          <w:sz w:val="28"/>
          <w:szCs w:val="28"/>
        </w:rPr>
        <w:t>Сроки выполнения подпрограммы - 2014 - 2018 годы.</w:t>
      </w:r>
    </w:p>
    <w:p w:rsidR="00405F1F" w:rsidRPr="008318CA" w:rsidRDefault="00405F1F" w:rsidP="00967FDF">
      <w:pPr>
        <w:autoSpaceDE w:val="0"/>
        <w:autoSpaceDN w:val="0"/>
        <w:adjustRightInd w:val="0"/>
        <w:spacing w:after="0" w:line="240" w:lineRule="auto"/>
        <w:rPr>
          <w:rFonts w:ascii="Times New Roman" w:hAnsi="Times New Roman"/>
          <w:sz w:val="28"/>
          <w:szCs w:val="28"/>
        </w:rPr>
      </w:pPr>
    </w:p>
    <w:p w:rsidR="00405F1F" w:rsidRPr="008318CA" w:rsidRDefault="00405F1F" w:rsidP="00967FDF">
      <w:pPr>
        <w:autoSpaceDE w:val="0"/>
        <w:autoSpaceDN w:val="0"/>
        <w:adjustRightInd w:val="0"/>
        <w:spacing w:after="0" w:line="240" w:lineRule="auto"/>
        <w:jc w:val="center"/>
        <w:rPr>
          <w:rFonts w:ascii="Times New Roman" w:hAnsi="Times New Roman"/>
          <w:sz w:val="28"/>
          <w:szCs w:val="28"/>
        </w:rPr>
      </w:pPr>
      <w:r w:rsidRPr="008318CA">
        <w:rPr>
          <w:rFonts w:ascii="Times New Roman" w:hAnsi="Times New Roman"/>
          <w:sz w:val="28"/>
          <w:szCs w:val="28"/>
        </w:rPr>
        <w:t>2.3. Механизм реализации подпрограммы</w:t>
      </w:r>
    </w:p>
    <w:p w:rsidR="00405F1F" w:rsidRPr="008318CA" w:rsidRDefault="00405F1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Данная подпрограмма направлена на консолидацию финансовых ресурсов для модернизации коммунальной инфраструктуры города Ачинска. </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На основании подпрограммы разрабатывается </w:t>
      </w:r>
      <w:proofErr w:type="spellStart"/>
      <w:r w:rsidRPr="008318CA">
        <w:rPr>
          <w:rFonts w:ascii="Times New Roman" w:hAnsi="Times New Roman"/>
          <w:sz w:val="28"/>
          <w:szCs w:val="28"/>
          <w:lang w:eastAsia="ru-RU"/>
        </w:rPr>
        <w:t>пообъектная</w:t>
      </w:r>
      <w:proofErr w:type="spellEnd"/>
      <w:r w:rsidRPr="008318CA">
        <w:rPr>
          <w:rFonts w:ascii="Times New Roman" w:hAnsi="Times New Roman"/>
          <w:sz w:val="28"/>
          <w:szCs w:val="28"/>
          <w:lang w:eastAsia="ru-RU"/>
        </w:rPr>
        <w:t xml:space="preserve">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405F1F"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393D27">
        <w:rPr>
          <w:rFonts w:ascii="Times New Roman" w:hAnsi="Times New Roman"/>
          <w:sz w:val="28"/>
          <w:szCs w:val="28"/>
          <w:lang w:eastAsia="ru-RU"/>
        </w:rPr>
        <w:lastRenderedPageBreak/>
        <w:t>Постановлением Администрации города Ачинска от 14.04.2015 № 133-п «Об утверждении Порядка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 утвержден порядок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w:t>
      </w:r>
      <w:proofErr w:type="gramEnd"/>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8318CA">
        <w:rPr>
          <w:rFonts w:ascii="Times New Roman" w:hAnsi="Times New Roman"/>
          <w:sz w:val="28"/>
          <w:szCs w:val="28"/>
          <w:lang w:eastAsia="ru-RU"/>
        </w:rPr>
        <w:t>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статьей 156 Жилищного кодекса Российской Федерации и размером платы граждан по содержанию и ремонту жилого</w:t>
      </w:r>
      <w:proofErr w:type="gramEnd"/>
      <w:r w:rsidRPr="008318CA">
        <w:rPr>
          <w:rFonts w:ascii="Times New Roman" w:hAnsi="Times New Roman"/>
          <w:sz w:val="28"/>
          <w:szCs w:val="28"/>
          <w:lang w:eastAsia="ru-RU"/>
        </w:rPr>
        <w:t xml:space="preserve">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Постановлением Администрации города Ачинска от 06.07.2015 №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Субсидия предоставляется в виде компенсации исполнителям коммунальных услуг – </w:t>
      </w:r>
      <w:proofErr w:type="spellStart"/>
      <w:r w:rsidRPr="008318CA">
        <w:rPr>
          <w:rFonts w:ascii="Times New Roman" w:hAnsi="Times New Roman"/>
          <w:sz w:val="28"/>
          <w:szCs w:val="28"/>
          <w:lang w:eastAsia="ru-RU"/>
        </w:rPr>
        <w:t>ресурсоснабжающим</w:t>
      </w:r>
      <w:proofErr w:type="spellEnd"/>
      <w:r w:rsidRPr="008318CA">
        <w:rPr>
          <w:rFonts w:ascii="Times New Roman" w:hAnsi="Times New Roman"/>
          <w:sz w:val="28"/>
          <w:szCs w:val="28"/>
          <w:lang w:eastAsia="ru-RU"/>
        </w:rPr>
        <w:t xml:space="preserve"> организациям, управляющим компаниям, товариществам собственников жилья. </w:t>
      </w:r>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Для получения компенсации части платы граждан за коммунальные услуги, исполнители коммунальных услуг предоставляют расчет размера компенсации части платы граждан за коммунальные услуги на двенадцать месяцев текущего года. </w:t>
      </w:r>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Отчет о расходах за отчетный год представляется исполнителями коммунальных услуг в управление жилищно-коммунального хозяйства города Ачинска не позднее 30 января следующего года.</w:t>
      </w:r>
    </w:p>
    <w:p w:rsidR="00405F1F"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p>
    <w:p w:rsidR="00405F1F"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p>
    <w:p w:rsidR="00405F1F" w:rsidRPr="008318CA" w:rsidRDefault="00405F1F" w:rsidP="001B0E97">
      <w:pPr>
        <w:autoSpaceDE w:val="0"/>
        <w:autoSpaceDN w:val="0"/>
        <w:adjustRightInd w:val="0"/>
        <w:spacing w:after="0" w:line="240" w:lineRule="auto"/>
        <w:ind w:firstLine="540"/>
        <w:jc w:val="both"/>
        <w:rPr>
          <w:rFonts w:ascii="Times New Roman" w:hAnsi="Times New Roman"/>
          <w:sz w:val="28"/>
          <w:szCs w:val="28"/>
          <w:lang w:eastAsia="ru-RU"/>
        </w:rPr>
      </w:pPr>
    </w:p>
    <w:p w:rsidR="00405F1F" w:rsidRPr="008318CA" w:rsidRDefault="00405F1F" w:rsidP="00967FDF">
      <w:pPr>
        <w:autoSpaceDE w:val="0"/>
        <w:autoSpaceDN w:val="0"/>
        <w:adjustRightInd w:val="0"/>
        <w:spacing w:after="0" w:line="240" w:lineRule="auto"/>
        <w:ind w:firstLine="540"/>
        <w:jc w:val="center"/>
        <w:rPr>
          <w:rFonts w:ascii="Times New Roman" w:hAnsi="Times New Roman"/>
          <w:sz w:val="28"/>
          <w:szCs w:val="28"/>
          <w:lang w:eastAsia="ru-RU"/>
        </w:rPr>
      </w:pPr>
      <w:r w:rsidRPr="008318CA">
        <w:rPr>
          <w:rFonts w:ascii="Times New Roman" w:hAnsi="Times New Roman"/>
          <w:sz w:val="28"/>
          <w:szCs w:val="28"/>
          <w:lang w:eastAsia="ru-RU"/>
        </w:rPr>
        <w:lastRenderedPageBreak/>
        <w:t>2.</w:t>
      </w:r>
      <w:r w:rsidRPr="008318CA">
        <w:rPr>
          <w:rFonts w:ascii="Times New Roman" w:hAnsi="Times New Roman"/>
          <w:sz w:val="28"/>
          <w:szCs w:val="28"/>
        </w:rPr>
        <w:t>4.</w:t>
      </w:r>
      <w:r w:rsidRPr="008318CA">
        <w:rPr>
          <w:rFonts w:ascii="Times New Roman" w:hAnsi="Times New Roman"/>
          <w:sz w:val="32"/>
          <w:szCs w:val="32"/>
        </w:rPr>
        <w:t xml:space="preserve"> </w:t>
      </w:r>
      <w:r w:rsidRPr="008318CA">
        <w:rPr>
          <w:rFonts w:ascii="Times New Roman" w:hAnsi="Times New Roman"/>
          <w:sz w:val="28"/>
          <w:szCs w:val="28"/>
        </w:rPr>
        <w:t xml:space="preserve">Управление подпрограммой и </w:t>
      </w:r>
      <w:proofErr w:type="gramStart"/>
      <w:r w:rsidRPr="008318CA">
        <w:rPr>
          <w:rFonts w:ascii="Times New Roman" w:hAnsi="Times New Roman"/>
          <w:sz w:val="28"/>
          <w:szCs w:val="28"/>
        </w:rPr>
        <w:t>контроль за</w:t>
      </w:r>
      <w:proofErr w:type="gramEnd"/>
      <w:r w:rsidRPr="008318CA">
        <w:rPr>
          <w:rFonts w:ascii="Times New Roman" w:hAnsi="Times New Roman"/>
          <w:sz w:val="28"/>
          <w:szCs w:val="28"/>
        </w:rPr>
        <w:t xml:space="preserve"> ходом ее выполнения</w:t>
      </w:r>
    </w:p>
    <w:p w:rsidR="00405F1F" w:rsidRPr="008318CA" w:rsidRDefault="00405F1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405F1F" w:rsidRPr="008318CA" w:rsidRDefault="00405F1F" w:rsidP="00967FDF">
      <w:pPr>
        <w:overflowPunct w:val="0"/>
        <w:autoSpaceDE w:val="0"/>
        <w:autoSpaceDN w:val="0"/>
        <w:adjustRightInd w:val="0"/>
        <w:spacing w:after="0" w:line="240" w:lineRule="auto"/>
        <w:ind w:firstLine="540"/>
        <w:jc w:val="both"/>
        <w:textAlignment w:val="baseline"/>
        <w:rPr>
          <w:rFonts w:ascii="Times New Roman" w:hAnsi="Times New Roman"/>
          <w:sz w:val="28"/>
          <w:szCs w:val="28"/>
          <w:lang w:eastAsia="ru-RU"/>
        </w:rPr>
      </w:pPr>
      <w:proofErr w:type="gramStart"/>
      <w:r w:rsidRPr="008318CA">
        <w:rPr>
          <w:rFonts w:ascii="Times New Roman" w:hAnsi="Times New Roman"/>
          <w:sz w:val="28"/>
          <w:szCs w:val="28"/>
          <w:lang w:eastAsia="ru-RU"/>
        </w:rPr>
        <w:t>Контроль за</w:t>
      </w:r>
      <w:proofErr w:type="gramEnd"/>
      <w:r w:rsidRPr="008318CA">
        <w:rPr>
          <w:rFonts w:ascii="Times New Roman" w:hAnsi="Times New Roman"/>
          <w:sz w:val="28"/>
          <w:szCs w:val="28"/>
          <w:lang w:eastAsia="ru-RU"/>
        </w:rPr>
        <w:t xml:space="preserve"> ходом выполнения подпрограммы осуществляет управление жилищно-коммунального хозяйства Администрации города Ачинска.</w:t>
      </w:r>
    </w:p>
    <w:p w:rsidR="00405F1F" w:rsidRPr="008318CA" w:rsidRDefault="00405F1F" w:rsidP="00967FDF">
      <w:pPr>
        <w:overflowPunct w:val="0"/>
        <w:autoSpaceDE w:val="0"/>
        <w:autoSpaceDN w:val="0"/>
        <w:adjustRightInd w:val="0"/>
        <w:spacing w:after="0" w:line="240" w:lineRule="auto"/>
        <w:ind w:firstLine="540"/>
        <w:jc w:val="both"/>
        <w:textAlignment w:val="baseline"/>
        <w:rPr>
          <w:rFonts w:ascii="Times New Roman" w:hAnsi="Times New Roman"/>
          <w:sz w:val="28"/>
          <w:szCs w:val="28"/>
        </w:rPr>
      </w:pPr>
      <w:r w:rsidRPr="008318CA">
        <w:rPr>
          <w:rFonts w:ascii="Times New Roman" w:hAnsi="Times New Roman"/>
          <w:sz w:val="28"/>
          <w:szCs w:val="28"/>
        </w:rPr>
        <w:t xml:space="preserve">Текущее управление реализацией подпрограммы осуществляется </w:t>
      </w:r>
      <w:r w:rsidRPr="008318CA">
        <w:rPr>
          <w:rFonts w:ascii="Times New Roman" w:hAnsi="Times New Roman"/>
          <w:sz w:val="28"/>
          <w:szCs w:val="28"/>
          <w:lang w:eastAsia="ru-RU"/>
        </w:rPr>
        <w:t>управлением жилищно-коммунального хозяйства Администрации города Ачинска.</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 xml:space="preserve">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w:t>
      </w:r>
      <w:proofErr w:type="gramStart"/>
      <w:r w:rsidRPr="008318CA">
        <w:rPr>
          <w:rFonts w:ascii="Times New Roman" w:hAnsi="Times New Roman"/>
          <w:sz w:val="28"/>
          <w:szCs w:val="28"/>
          <w:lang w:eastAsia="ru-RU"/>
        </w:rPr>
        <w:t>отчетным</w:t>
      </w:r>
      <w:proofErr w:type="gramEnd"/>
      <w:r w:rsidRPr="008318CA">
        <w:rPr>
          <w:rFonts w:ascii="Times New Roman" w:hAnsi="Times New Roman"/>
          <w:sz w:val="28"/>
          <w:szCs w:val="28"/>
          <w:lang w:eastAsia="ru-RU"/>
        </w:rPr>
        <w:t xml:space="preserve">. </w:t>
      </w:r>
    </w:p>
    <w:p w:rsidR="00405F1F" w:rsidRPr="008318CA" w:rsidRDefault="00405F1F" w:rsidP="00DC05F9">
      <w:pPr>
        <w:autoSpaceDE w:val="0"/>
        <w:autoSpaceDN w:val="0"/>
        <w:adjustRightInd w:val="0"/>
        <w:spacing w:after="0"/>
        <w:ind w:firstLine="709"/>
        <w:jc w:val="both"/>
        <w:rPr>
          <w:rFonts w:ascii="Times New Roman" w:hAnsi="Times New Roman"/>
          <w:sz w:val="28"/>
          <w:szCs w:val="28"/>
          <w:lang w:eastAsia="ru-RU"/>
        </w:rPr>
      </w:pPr>
      <w:r w:rsidRPr="008318CA">
        <w:rPr>
          <w:rFonts w:ascii="Times New Roman" w:hAnsi="Times New Roman"/>
          <w:sz w:val="28"/>
          <w:szCs w:val="28"/>
          <w:lang w:eastAsia="ru-RU"/>
        </w:rPr>
        <w:t xml:space="preserve">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8318CA">
        <w:rPr>
          <w:rFonts w:ascii="Times New Roman" w:hAnsi="Times New Roman"/>
          <w:sz w:val="28"/>
          <w:szCs w:val="28"/>
          <w:lang w:eastAsia="ru-RU"/>
        </w:rPr>
        <w:t>за</w:t>
      </w:r>
      <w:proofErr w:type="gramEnd"/>
      <w:r w:rsidRPr="008318CA">
        <w:rPr>
          <w:rFonts w:ascii="Times New Roman" w:hAnsi="Times New Roman"/>
          <w:sz w:val="28"/>
          <w:szCs w:val="28"/>
          <w:lang w:eastAsia="ru-RU"/>
        </w:rPr>
        <w:t xml:space="preserve"> отчетным. </w:t>
      </w:r>
    </w:p>
    <w:p w:rsidR="00405F1F" w:rsidRPr="008318CA" w:rsidRDefault="00405F1F" w:rsidP="00DC05F9">
      <w:pPr>
        <w:autoSpaceDE w:val="0"/>
        <w:autoSpaceDN w:val="0"/>
        <w:adjustRightInd w:val="0"/>
        <w:spacing w:after="0"/>
        <w:ind w:firstLine="709"/>
        <w:jc w:val="both"/>
        <w:rPr>
          <w:rFonts w:ascii="Times New Roman" w:hAnsi="Times New Roman"/>
          <w:sz w:val="28"/>
          <w:szCs w:val="28"/>
          <w:lang w:eastAsia="ru-RU"/>
        </w:rPr>
      </w:pPr>
      <w:r w:rsidRPr="00393D27">
        <w:rPr>
          <w:rFonts w:ascii="Times New Roman" w:hAnsi="Times New Roman"/>
          <w:sz w:val="28"/>
          <w:szCs w:val="28"/>
          <w:lang w:eastAsia="ru-RU"/>
        </w:rPr>
        <w:t xml:space="preserve">Управление жилищно-коммунального хозяйства Администрации города Ачинска размещает годовой отчет в срок до 1 мая года, следующего за </w:t>
      </w:r>
      <w:proofErr w:type="gramStart"/>
      <w:r w:rsidRPr="00393D27">
        <w:rPr>
          <w:rFonts w:ascii="Times New Roman" w:hAnsi="Times New Roman"/>
          <w:sz w:val="28"/>
          <w:szCs w:val="28"/>
          <w:lang w:eastAsia="ru-RU"/>
        </w:rPr>
        <w:t>отчетным</w:t>
      </w:r>
      <w:proofErr w:type="gramEnd"/>
      <w:r w:rsidRPr="00393D27">
        <w:rPr>
          <w:rFonts w:ascii="Times New Roman" w:hAnsi="Times New Roman"/>
          <w:sz w:val="28"/>
          <w:szCs w:val="28"/>
          <w:lang w:eastAsia="ru-RU"/>
        </w:rPr>
        <w:t>, на официальном сайте Администрации города Ачинска в сети Интернет.</w:t>
      </w:r>
    </w:p>
    <w:p w:rsidR="00405F1F" w:rsidRPr="008318CA" w:rsidRDefault="00405F1F" w:rsidP="00846DB3">
      <w:pPr>
        <w:autoSpaceDE w:val="0"/>
        <w:autoSpaceDN w:val="0"/>
        <w:adjustRightInd w:val="0"/>
        <w:spacing w:after="0"/>
        <w:jc w:val="both"/>
        <w:rPr>
          <w:rFonts w:ascii="Times New Roman" w:hAnsi="Times New Roman"/>
          <w:sz w:val="28"/>
          <w:szCs w:val="28"/>
          <w:lang w:eastAsia="ru-RU"/>
        </w:rPr>
      </w:pPr>
    </w:p>
    <w:p w:rsidR="00405F1F" w:rsidRPr="008318CA" w:rsidRDefault="00405F1F" w:rsidP="00967FDF">
      <w:pPr>
        <w:autoSpaceDE w:val="0"/>
        <w:autoSpaceDN w:val="0"/>
        <w:adjustRightInd w:val="0"/>
        <w:spacing w:after="0" w:line="240" w:lineRule="auto"/>
        <w:ind w:firstLine="540"/>
        <w:jc w:val="center"/>
        <w:rPr>
          <w:rFonts w:ascii="Times New Roman" w:hAnsi="Times New Roman"/>
          <w:sz w:val="28"/>
          <w:szCs w:val="28"/>
          <w:lang w:eastAsia="ru-RU"/>
        </w:rPr>
      </w:pPr>
      <w:r w:rsidRPr="008318CA">
        <w:rPr>
          <w:rFonts w:ascii="Times New Roman" w:hAnsi="Times New Roman"/>
          <w:sz w:val="28"/>
          <w:szCs w:val="28"/>
          <w:lang w:eastAsia="ru-RU"/>
        </w:rPr>
        <w:t>2.5. Оценка социально-экономической эффективности</w:t>
      </w:r>
    </w:p>
    <w:p w:rsidR="00405F1F" w:rsidRPr="008318CA" w:rsidRDefault="00405F1F" w:rsidP="00967FDF">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2.5.1.</w:t>
      </w:r>
      <w:r w:rsidRPr="008318CA">
        <w:rPr>
          <w:rFonts w:ascii="Times New Roman" w:hAnsi="Times New Roman"/>
          <w:b/>
          <w:bCs/>
          <w:sz w:val="28"/>
          <w:szCs w:val="28"/>
          <w:lang w:eastAsia="ru-RU"/>
        </w:rPr>
        <w:t xml:space="preserve"> </w:t>
      </w:r>
      <w:r w:rsidRPr="008318CA">
        <w:rPr>
          <w:rFonts w:ascii="Times New Roman" w:hAnsi="Times New Roman"/>
          <w:sz w:val="28"/>
          <w:szCs w:val="28"/>
          <w:lang w:eastAsia="ru-RU"/>
        </w:rPr>
        <w:t>Социальная эффективность реализации подпрограммы достигается за счет:</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1) безопасности условий жизнедеятельности населения;</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2) доступности жилищно-коммунальных услуг;</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3) повышения качества и надежности предоставления услуг холодного водоснабжения;</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4) улучшения условий жизнедеятельности человека, сохранения здоровья населения;</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5) создания условий рационального использования энергоресурсов и устойчивого снабжения населения и предприятий города энергоресурсами.</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2.5.2. Технико-экономическая эффективность реализации подпрограммы определяется:</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1) увеличением срока эксплуатации объектов инженерной инфраструктуры, источников теплоснабжения, водоснабжения и систем водоотведения, полигона твердых бытовых отходов;</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2)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t>3) снижением удельного расхода энергоресурсов за счет внедрения энергосберегающих технологий и оборудования.</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lang w:eastAsia="ru-RU"/>
        </w:rPr>
      </w:pPr>
      <w:r w:rsidRPr="008318CA">
        <w:rPr>
          <w:rFonts w:ascii="Times New Roman" w:hAnsi="Times New Roman"/>
          <w:sz w:val="28"/>
          <w:szCs w:val="28"/>
          <w:lang w:eastAsia="ru-RU"/>
        </w:rPr>
        <w:lastRenderedPageBreak/>
        <w:t>В результате реализации подпрограммы планируется достичь целевых индикаторов, отраженных в приложение №1 к подпрограмме.</w:t>
      </w:r>
    </w:p>
    <w:p w:rsidR="00405F1F" w:rsidRPr="00384FCB" w:rsidRDefault="00405F1F" w:rsidP="00CE5AE9">
      <w:pPr>
        <w:autoSpaceDE w:val="0"/>
        <w:autoSpaceDN w:val="0"/>
        <w:adjustRightInd w:val="0"/>
        <w:spacing w:after="0" w:line="240" w:lineRule="auto"/>
        <w:rPr>
          <w:rFonts w:ascii="Times New Roman" w:hAnsi="Times New Roman"/>
          <w:color w:val="000000"/>
          <w:sz w:val="32"/>
          <w:szCs w:val="32"/>
          <w:lang w:eastAsia="ru-RU"/>
        </w:rPr>
      </w:pPr>
    </w:p>
    <w:p w:rsidR="00405F1F" w:rsidRPr="008318CA" w:rsidRDefault="00405F1F" w:rsidP="00967FDF">
      <w:pPr>
        <w:autoSpaceDE w:val="0"/>
        <w:autoSpaceDN w:val="0"/>
        <w:adjustRightInd w:val="0"/>
        <w:spacing w:after="0" w:line="240" w:lineRule="auto"/>
        <w:ind w:firstLine="540"/>
        <w:jc w:val="center"/>
        <w:rPr>
          <w:rFonts w:ascii="Times New Roman" w:hAnsi="Times New Roman"/>
          <w:sz w:val="28"/>
          <w:szCs w:val="28"/>
          <w:lang w:eastAsia="ru-RU"/>
        </w:rPr>
      </w:pPr>
      <w:r w:rsidRPr="008318CA">
        <w:rPr>
          <w:rFonts w:ascii="Times New Roman" w:hAnsi="Times New Roman"/>
          <w:sz w:val="28"/>
          <w:szCs w:val="28"/>
          <w:lang w:eastAsia="ru-RU"/>
        </w:rPr>
        <w:t>2.6. Мероприятия подпрограммы</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rPr>
      </w:pPr>
    </w:p>
    <w:p w:rsidR="00405F1F" w:rsidRPr="008318CA" w:rsidRDefault="00405F1F" w:rsidP="00DC05F9">
      <w:pPr>
        <w:autoSpaceDE w:val="0"/>
        <w:autoSpaceDN w:val="0"/>
        <w:adjustRightInd w:val="0"/>
        <w:spacing w:after="0" w:line="240" w:lineRule="auto"/>
        <w:ind w:firstLine="540"/>
        <w:jc w:val="both"/>
        <w:rPr>
          <w:rFonts w:ascii="Times New Roman" w:hAnsi="Times New Roman"/>
          <w:sz w:val="28"/>
          <w:szCs w:val="28"/>
        </w:rPr>
      </w:pPr>
      <w:r w:rsidRPr="008318CA">
        <w:rPr>
          <w:rFonts w:ascii="Times New Roman" w:hAnsi="Times New Roman"/>
          <w:sz w:val="28"/>
          <w:szCs w:val="28"/>
        </w:rPr>
        <w:t xml:space="preserve">Перечень </w:t>
      </w:r>
      <w:hyperlink r:id="rId10" w:history="1">
        <w:r w:rsidRPr="008318CA">
          <w:rPr>
            <w:rFonts w:ascii="Times New Roman" w:hAnsi="Times New Roman"/>
            <w:sz w:val="28"/>
            <w:szCs w:val="28"/>
          </w:rPr>
          <w:t>мероприятий</w:t>
        </w:r>
      </w:hyperlink>
      <w:r w:rsidRPr="008318CA">
        <w:rPr>
          <w:rFonts w:ascii="Times New Roman" w:hAnsi="Times New Roman"/>
          <w:sz w:val="28"/>
          <w:szCs w:val="28"/>
        </w:rPr>
        <w:t xml:space="preserve"> подпрограммы приведен</w:t>
      </w:r>
      <w:r>
        <w:rPr>
          <w:rFonts w:ascii="Times New Roman" w:hAnsi="Times New Roman"/>
          <w:sz w:val="28"/>
          <w:szCs w:val="28"/>
        </w:rPr>
        <w:t>ы</w:t>
      </w:r>
      <w:r w:rsidRPr="008318CA">
        <w:rPr>
          <w:rFonts w:ascii="Times New Roman" w:hAnsi="Times New Roman"/>
          <w:sz w:val="28"/>
          <w:szCs w:val="28"/>
        </w:rPr>
        <w:t xml:space="preserve"> в приложении № 2 к подпрограмме.</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rPr>
      </w:pPr>
    </w:p>
    <w:p w:rsidR="00405F1F" w:rsidRPr="008318CA" w:rsidRDefault="00405F1F" w:rsidP="00967FDF">
      <w:pPr>
        <w:autoSpaceDE w:val="0"/>
        <w:autoSpaceDN w:val="0"/>
        <w:adjustRightInd w:val="0"/>
        <w:spacing w:after="0" w:line="240" w:lineRule="auto"/>
        <w:jc w:val="center"/>
        <w:outlineLvl w:val="2"/>
        <w:rPr>
          <w:rFonts w:ascii="Times New Roman" w:hAnsi="Times New Roman"/>
          <w:sz w:val="28"/>
          <w:szCs w:val="28"/>
          <w:lang w:eastAsia="ru-RU"/>
        </w:rPr>
      </w:pPr>
      <w:r w:rsidRPr="008318CA">
        <w:rPr>
          <w:rFonts w:ascii="Times New Roman" w:hAnsi="Times New Roman"/>
          <w:sz w:val="28"/>
          <w:szCs w:val="28"/>
        </w:rPr>
        <w:t>2</w:t>
      </w:r>
      <w:r w:rsidRPr="008318CA">
        <w:rPr>
          <w:rFonts w:ascii="Times New Roman" w:hAnsi="Times New Roman"/>
          <w:sz w:val="28"/>
          <w:szCs w:val="28"/>
          <w:lang w:eastAsia="ru-RU"/>
        </w:rPr>
        <w:t>.7. Обоснование финансовых, материальных и трудовых затрат (ресурсное обеспечение подпрограммы) с указанием источников финансирования</w:t>
      </w:r>
    </w:p>
    <w:p w:rsidR="00405F1F" w:rsidRPr="008318CA" w:rsidRDefault="00405F1F" w:rsidP="00967FDF">
      <w:pPr>
        <w:autoSpaceDE w:val="0"/>
        <w:autoSpaceDN w:val="0"/>
        <w:adjustRightInd w:val="0"/>
        <w:spacing w:after="0" w:line="240" w:lineRule="auto"/>
        <w:ind w:firstLine="540"/>
        <w:jc w:val="both"/>
        <w:rPr>
          <w:rFonts w:ascii="Times New Roman" w:hAnsi="Times New Roman"/>
          <w:sz w:val="28"/>
          <w:szCs w:val="28"/>
        </w:rPr>
      </w:pPr>
    </w:p>
    <w:p w:rsidR="00405F1F" w:rsidRPr="008318CA" w:rsidRDefault="00405F1F" w:rsidP="00967FDF">
      <w:pPr>
        <w:autoSpaceDE w:val="0"/>
        <w:autoSpaceDN w:val="0"/>
        <w:adjustRightInd w:val="0"/>
        <w:spacing w:after="0" w:line="240" w:lineRule="auto"/>
        <w:ind w:firstLine="709"/>
        <w:jc w:val="both"/>
        <w:rPr>
          <w:rFonts w:ascii="Times New Roman" w:hAnsi="Times New Roman"/>
          <w:sz w:val="28"/>
          <w:szCs w:val="28"/>
        </w:rPr>
      </w:pPr>
      <w:r w:rsidRPr="008318CA">
        <w:rPr>
          <w:rFonts w:ascii="Times New Roman" w:hAnsi="Times New Roman"/>
          <w:sz w:val="28"/>
          <w:szCs w:val="28"/>
        </w:rPr>
        <w:t xml:space="preserve">Ресурсное обеспечение подпрограммы приведено в </w:t>
      </w:r>
      <w:hyperlink r:id="rId11" w:history="1">
        <w:r w:rsidRPr="008318CA">
          <w:rPr>
            <w:rFonts w:ascii="Times New Roman" w:hAnsi="Times New Roman"/>
            <w:sz w:val="28"/>
            <w:szCs w:val="28"/>
          </w:rPr>
          <w:t>приложении № 2</w:t>
        </w:r>
      </w:hyperlink>
      <w:r w:rsidRPr="008318CA">
        <w:rPr>
          <w:rFonts w:ascii="Times New Roman" w:hAnsi="Times New Roman"/>
          <w:sz w:val="28"/>
          <w:szCs w:val="28"/>
        </w:rPr>
        <w:t xml:space="preserve"> к подпрограмме.</w:t>
      </w:r>
    </w:p>
    <w:p w:rsidR="00405F1F" w:rsidRPr="008318CA" w:rsidRDefault="00405F1F" w:rsidP="00967FDF">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p>
    <w:p w:rsidR="00405F1F" w:rsidRPr="008318CA" w:rsidRDefault="00405F1F" w:rsidP="00967FDF">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p>
    <w:p w:rsidR="00405F1F" w:rsidRPr="008318CA" w:rsidRDefault="00405F1F" w:rsidP="00BD261C">
      <w:pPr>
        <w:overflowPunct w:val="0"/>
        <w:autoSpaceDE w:val="0"/>
        <w:autoSpaceDN w:val="0"/>
        <w:adjustRightInd w:val="0"/>
        <w:spacing w:before="40" w:after="0" w:line="240" w:lineRule="auto"/>
        <w:jc w:val="both"/>
        <w:textAlignment w:val="baseline"/>
        <w:rPr>
          <w:rFonts w:ascii="Times New Roman" w:hAnsi="Times New Roman"/>
          <w:sz w:val="28"/>
          <w:szCs w:val="28"/>
        </w:rPr>
      </w:pPr>
      <w:r w:rsidRPr="008318CA">
        <w:rPr>
          <w:rFonts w:ascii="Times New Roman" w:hAnsi="Times New Roman"/>
          <w:sz w:val="28"/>
          <w:szCs w:val="28"/>
        </w:rPr>
        <w:t xml:space="preserve">                                    </w:t>
      </w:r>
      <w:r w:rsidR="005E351B">
        <w:rPr>
          <w:rFonts w:ascii="Times New Roman" w:hAnsi="Times New Roman"/>
          <w:sz w:val="28"/>
          <w:szCs w:val="28"/>
        </w:rPr>
        <w:t xml:space="preserve">              </w:t>
      </w:r>
    </w:p>
    <w:p w:rsidR="00405F1F" w:rsidRPr="00D31358"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B050"/>
          <w:sz w:val="28"/>
          <w:szCs w:val="28"/>
        </w:rPr>
        <w:sectPr w:rsidR="00405F1F" w:rsidRPr="00D31358" w:rsidSect="00937A51">
          <w:headerReference w:type="default" r:id="rId12"/>
          <w:pgSz w:w="11906" w:h="16838"/>
          <w:pgMar w:top="1134" w:right="850" w:bottom="1134" w:left="1701" w:header="708" w:footer="708" w:gutter="0"/>
          <w:cols w:space="708"/>
          <w:titlePg/>
          <w:docGrid w:linePitch="360"/>
        </w:sectPr>
      </w:pPr>
    </w:p>
    <w:tbl>
      <w:tblPr>
        <w:tblW w:w="15461" w:type="dxa"/>
        <w:tblInd w:w="93" w:type="dxa"/>
        <w:tblLayout w:type="fixed"/>
        <w:tblLook w:val="00A0"/>
      </w:tblPr>
      <w:tblGrid>
        <w:gridCol w:w="724"/>
        <w:gridCol w:w="2835"/>
        <w:gridCol w:w="992"/>
        <w:gridCol w:w="2410"/>
        <w:gridCol w:w="1559"/>
        <w:gridCol w:w="301"/>
        <w:gridCol w:w="1542"/>
        <w:gridCol w:w="138"/>
        <w:gridCol w:w="1563"/>
        <w:gridCol w:w="357"/>
        <w:gridCol w:w="1486"/>
        <w:gridCol w:w="1554"/>
      </w:tblGrid>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860" w:type="dxa"/>
            <w:gridSpan w:val="2"/>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680" w:type="dxa"/>
            <w:gridSpan w:val="2"/>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920" w:type="dxa"/>
            <w:gridSpan w:val="2"/>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486"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55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6946" w:type="dxa"/>
            <w:gridSpan w:val="7"/>
            <w:vMerge w:val="restart"/>
            <w:tcBorders>
              <w:top w:val="nil"/>
              <w:left w:val="nil"/>
              <w:right w:val="nil"/>
            </w:tcBorders>
            <w:noWrap/>
            <w:vAlign w:val="bottom"/>
          </w:tcPr>
          <w:p w:rsidR="00405F1F" w:rsidRPr="00462C16" w:rsidRDefault="00405F1F" w:rsidP="00967FDF">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Приложение № 1</w:t>
            </w:r>
          </w:p>
          <w:p w:rsidR="00405F1F" w:rsidRPr="00462C16" w:rsidRDefault="00405F1F" w:rsidP="00967FDF">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к подпрограмме</w:t>
            </w:r>
          </w:p>
          <w:p w:rsidR="00405F1F" w:rsidRPr="00462C16" w:rsidRDefault="00405F1F" w:rsidP="00967FDF">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"Модернизация, реконструкция и капитальный ремонт объектов жилищно-коммунальной инфраструктуры города Ачинска, реализуемая</w:t>
            </w:r>
          </w:p>
          <w:p w:rsidR="00405F1F" w:rsidRPr="00462C16" w:rsidRDefault="00405F1F" w:rsidP="00967FDF">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в рамках муниципальной программы города Ачинска</w:t>
            </w:r>
          </w:p>
          <w:p w:rsidR="00405F1F" w:rsidRPr="00462C16" w:rsidRDefault="00405F1F" w:rsidP="00967FDF">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"Обеспечение функционирования и модернизация объектов</w:t>
            </w:r>
          </w:p>
          <w:p w:rsidR="00405F1F" w:rsidRPr="00462C16" w:rsidRDefault="00405F1F" w:rsidP="00967FDF">
            <w:pPr>
              <w:rPr>
                <w:rFonts w:ascii="Times New Roman" w:hAnsi="Times New Roman"/>
                <w:sz w:val="24"/>
                <w:szCs w:val="24"/>
                <w:lang w:eastAsia="ru-RU"/>
              </w:rPr>
            </w:pPr>
            <w:r w:rsidRPr="00462C16">
              <w:rPr>
                <w:rFonts w:ascii="Times New Roman" w:hAnsi="Times New Roman"/>
                <w:sz w:val="24"/>
                <w:szCs w:val="24"/>
                <w:lang w:eastAsia="ru-RU"/>
              </w:rPr>
              <w:t xml:space="preserve">жилищно-коммунального хозяйства" </w:t>
            </w:r>
          </w:p>
        </w:tc>
        <w:tc>
          <w:tcPr>
            <w:tcW w:w="1554" w:type="dxa"/>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tabs>
                <w:tab w:val="left" w:pos="600"/>
              </w:tabs>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6946" w:type="dxa"/>
            <w:gridSpan w:val="7"/>
            <w:vMerge/>
            <w:tcBorders>
              <w:left w:val="nil"/>
              <w:right w:val="nil"/>
            </w:tcBorders>
            <w:noWrap/>
            <w:vAlign w:val="bottom"/>
          </w:tcPr>
          <w:p w:rsidR="00405F1F" w:rsidRPr="00462C16" w:rsidRDefault="00405F1F" w:rsidP="00967FDF">
            <w:pPr>
              <w:rPr>
                <w:rFonts w:ascii="Times New Roman" w:hAnsi="Times New Roman"/>
                <w:sz w:val="28"/>
                <w:szCs w:val="28"/>
                <w:lang w:eastAsia="ru-RU"/>
              </w:rPr>
            </w:pPr>
          </w:p>
        </w:tc>
        <w:tc>
          <w:tcPr>
            <w:tcW w:w="1554" w:type="dxa"/>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r>
      <w:tr w:rsidR="00405F1F" w:rsidRPr="00967FDF" w:rsidTr="00D31358">
        <w:trPr>
          <w:trHeight w:val="61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6946" w:type="dxa"/>
            <w:gridSpan w:val="7"/>
            <w:vMerge/>
            <w:tcBorders>
              <w:left w:val="nil"/>
              <w:right w:val="nil"/>
            </w:tcBorders>
            <w:vAlign w:val="bottom"/>
          </w:tcPr>
          <w:p w:rsidR="00405F1F" w:rsidRPr="00462C16" w:rsidRDefault="00405F1F" w:rsidP="00967FDF">
            <w:pPr>
              <w:rPr>
                <w:rFonts w:ascii="Times New Roman" w:hAnsi="Times New Roman"/>
                <w:sz w:val="24"/>
                <w:szCs w:val="24"/>
                <w:lang w:eastAsia="ru-RU"/>
              </w:rPr>
            </w:pPr>
          </w:p>
        </w:tc>
        <w:tc>
          <w:tcPr>
            <w:tcW w:w="1554" w:type="dxa"/>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6946" w:type="dxa"/>
            <w:gridSpan w:val="7"/>
            <w:vMerge/>
            <w:tcBorders>
              <w:left w:val="nil"/>
              <w:right w:val="nil"/>
            </w:tcBorders>
            <w:noWrap/>
            <w:vAlign w:val="bottom"/>
          </w:tcPr>
          <w:p w:rsidR="00405F1F" w:rsidRPr="00462C16" w:rsidRDefault="00405F1F" w:rsidP="00967FDF">
            <w:pPr>
              <w:rPr>
                <w:rFonts w:ascii="Times New Roman" w:hAnsi="Times New Roman"/>
                <w:sz w:val="28"/>
                <w:szCs w:val="28"/>
                <w:lang w:eastAsia="ru-RU"/>
              </w:rPr>
            </w:pPr>
          </w:p>
        </w:tc>
        <w:tc>
          <w:tcPr>
            <w:tcW w:w="1554" w:type="dxa"/>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6946" w:type="dxa"/>
            <w:gridSpan w:val="7"/>
            <w:vMerge/>
            <w:tcBorders>
              <w:left w:val="nil"/>
              <w:right w:val="nil"/>
            </w:tcBorders>
            <w:vAlign w:val="bottom"/>
          </w:tcPr>
          <w:p w:rsidR="00405F1F" w:rsidRPr="00462C16" w:rsidRDefault="00405F1F" w:rsidP="00967FDF">
            <w:pPr>
              <w:rPr>
                <w:rFonts w:ascii="Times New Roman" w:hAnsi="Times New Roman"/>
                <w:sz w:val="24"/>
                <w:szCs w:val="24"/>
                <w:lang w:eastAsia="ru-RU"/>
              </w:rPr>
            </w:pPr>
          </w:p>
        </w:tc>
        <w:tc>
          <w:tcPr>
            <w:tcW w:w="1554" w:type="dxa"/>
            <w:tcBorders>
              <w:top w:val="nil"/>
              <w:left w:val="nil"/>
              <w:bottom w:val="nil"/>
              <w:right w:val="nil"/>
            </w:tcBorders>
            <w:vAlign w:val="bottom"/>
          </w:tcPr>
          <w:p w:rsidR="00405F1F" w:rsidRPr="00D31358" w:rsidRDefault="00405F1F" w:rsidP="00967FDF">
            <w:pPr>
              <w:spacing w:after="0" w:line="240" w:lineRule="auto"/>
              <w:rPr>
                <w:rFonts w:ascii="Times New Roman" w:hAnsi="Times New Roman"/>
                <w:color w:val="00B050"/>
                <w:sz w:val="24"/>
                <w:szCs w:val="24"/>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6946" w:type="dxa"/>
            <w:gridSpan w:val="7"/>
            <w:vMerge/>
            <w:tcBorders>
              <w:left w:val="nil"/>
              <w:right w:val="nil"/>
            </w:tcBorders>
            <w:vAlign w:val="bottom"/>
          </w:tcPr>
          <w:p w:rsidR="00405F1F" w:rsidRPr="00462C16" w:rsidRDefault="00405F1F" w:rsidP="00967FDF">
            <w:pPr>
              <w:rPr>
                <w:rFonts w:ascii="Times New Roman" w:hAnsi="Times New Roman"/>
                <w:sz w:val="24"/>
                <w:szCs w:val="24"/>
                <w:lang w:eastAsia="ru-RU"/>
              </w:rPr>
            </w:pPr>
          </w:p>
        </w:tc>
        <w:tc>
          <w:tcPr>
            <w:tcW w:w="1554" w:type="dxa"/>
            <w:tcBorders>
              <w:top w:val="nil"/>
              <w:left w:val="nil"/>
              <w:bottom w:val="nil"/>
              <w:right w:val="nil"/>
            </w:tcBorders>
            <w:vAlign w:val="bottom"/>
          </w:tcPr>
          <w:p w:rsidR="00405F1F" w:rsidRPr="00D31358" w:rsidRDefault="00405F1F" w:rsidP="00967FDF">
            <w:pPr>
              <w:spacing w:after="0" w:line="240" w:lineRule="auto"/>
              <w:rPr>
                <w:rFonts w:ascii="Times New Roman" w:hAnsi="Times New Roman"/>
                <w:color w:val="00B050"/>
                <w:sz w:val="24"/>
                <w:szCs w:val="24"/>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6946" w:type="dxa"/>
            <w:gridSpan w:val="7"/>
            <w:vMerge/>
            <w:tcBorders>
              <w:left w:val="nil"/>
              <w:bottom w:val="nil"/>
              <w:right w:val="nil"/>
            </w:tcBorders>
            <w:vAlign w:val="bottom"/>
          </w:tcPr>
          <w:p w:rsidR="00405F1F" w:rsidRPr="00462C16" w:rsidRDefault="00405F1F" w:rsidP="00967FDF">
            <w:pPr>
              <w:spacing w:after="0" w:line="240" w:lineRule="auto"/>
              <w:rPr>
                <w:rFonts w:ascii="Times New Roman" w:hAnsi="Times New Roman"/>
                <w:sz w:val="24"/>
                <w:szCs w:val="24"/>
                <w:lang w:eastAsia="ru-RU"/>
              </w:rPr>
            </w:pPr>
          </w:p>
        </w:tc>
        <w:tc>
          <w:tcPr>
            <w:tcW w:w="1554" w:type="dxa"/>
            <w:tcBorders>
              <w:top w:val="nil"/>
              <w:left w:val="nil"/>
              <w:bottom w:val="nil"/>
              <w:right w:val="nil"/>
            </w:tcBorders>
            <w:vAlign w:val="bottom"/>
          </w:tcPr>
          <w:p w:rsidR="00405F1F" w:rsidRPr="00D31358" w:rsidRDefault="00405F1F" w:rsidP="00967FDF">
            <w:pPr>
              <w:spacing w:after="0" w:line="240" w:lineRule="auto"/>
              <w:rPr>
                <w:rFonts w:ascii="Times New Roman" w:hAnsi="Times New Roman"/>
                <w:color w:val="00B050"/>
                <w:sz w:val="24"/>
                <w:szCs w:val="24"/>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462C16" w:rsidRDefault="00405F1F" w:rsidP="00967FDF">
            <w:pPr>
              <w:spacing w:after="0" w:line="240" w:lineRule="auto"/>
              <w:rPr>
                <w:rFonts w:ascii="Times New Roman" w:hAnsi="Times New Roman"/>
                <w:sz w:val="28"/>
                <w:szCs w:val="28"/>
                <w:lang w:eastAsia="ru-RU"/>
              </w:rPr>
            </w:pPr>
          </w:p>
        </w:tc>
        <w:tc>
          <w:tcPr>
            <w:tcW w:w="1860" w:type="dxa"/>
            <w:gridSpan w:val="2"/>
            <w:tcBorders>
              <w:top w:val="nil"/>
              <w:left w:val="nil"/>
              <w:bottom w:val="nil"/>
              <w:right w:val="nil"/>
            </w:tcBorders>
            <w:noWrap/>
            <w:vAlign w:val="bottom"/>
          </w:tcPr>
          <w:p w:rsidR="00405F1F" w:rsidRPr="00462C16" w:rsidRDefault="00405F1F" w:rsidP="00967FDF">
            <w:pPr>
              <w:spacing w:after="0" w:line="240" w:lineRule="auto"/>
              <w:rPr>
                <w:rFonts w:ascii="Times New Roman" w:hAnsi="Times New Roman"/>
                <w:sz w:val="28"/>
                <w:szCs w:val="28"/>
                <w:lang w:eastAsia="ru-RU"/>
              </w:rPr>
            </w:pPr>
          </w:p>
        </w:tc>
        <w:tc>
          <w:tcPr>
            <w:tcW w:w="1680" w:type="dxa"/>
            <w:gridSpan w:val="2"/>
            <w:tcBorders>
              <w:top w:val="nil"/>
              <w:left w:val="nil"/>
              <w:bottom w:val="nil"/>
              <w:right w:val="nil"/>
            </w:tcBorders>
            <w:noWrap/>
            <w:vAlign w:val="bottom"/>
          </w:tcPr>
          <w:p w:rsidR="00405F1F" w:rsidRPr="00462C16" w:rsidRDefault="00405F1F" w:rsidP="00967FDF">
            <w:pPr>
              <w:spacing w:after="0" w:line="240" w:lineRule="auto"/>
              <w:rPr>
                <w:rFonts w:ascii="Times New Roman" w:hAnsi="Times New Roman"/>
                <w:sz w:val="28"/>
                <w:szCs w:val="28"/>
                <w:lang w:eastAsia="ru-RU"/>
              </w:rPr>
            </w:pPr>
          </w:p>
        </w:tc>
        <w:tc>
          <w:tcPr>
            <w:tcW w:w="1920" w:type="dxa"/>
            <w:gridSpan w:val="2"/>
            <w:tcBorders>
              <w:top w:val="nil"/>
              <w:left w:val="nil"/>
              <w:bottom w:val="nil"/>
              <w:right w:val="nil"/>
            </w:tcBorders>
            <w:noWrap/>
            <w:vAlign w:val="bottom"/>
          </w:tcPr>
          <w:p w:rsidR="00405F1F" w:rsidRPr="00462C16" w:rsidRDefault="00405F1F" w:rsidP="00967FDF">
            <w:pPr>
              <w:spacing w:after="0" w:line="240" w:lineRule="auto"/>
              <w:rPr>
                <w:rFonts w:ascii="Times New Roman" w:hAnsi="Times New Roman"/>
                <w:sz w:val="28"/>
                <w:szCs w:val="28"/>
                <w:lang w:eastAsia="ru-RU"/>
              </w:rPr>
            </w:pPr>
          </w:p>
        </w:tc>
        <w:tc>
          <w:tcPr>
            <w:tcW w:w="1486" w:type="dxa"/>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c>
          <w:tcPr>
            <w:tcW w:w="1554" w:type="dxa"/>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3183" w:type="dxa"/>
            <w:gridSpan w:val="10"/>
            <w:tcBorders>
              <w:top w:val="nil"/>
              <w:left w:val="nil"/>
              <w:bottom w:val="nil"/>
              <w:right w:val="nil"/>
            </w:tcBorders>
            <w:noWrap/>
            <w:vAlign w:val="bottom"/>
          </w:tcPr>
          <w:p w:rsidR="00405F1F" w:rsidRPr="00462C16" w:rsidRDefault="00405F1F" w:rsidP="00967FDF">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 xml:space="preserve">Перечень целевых индикаторов подпрограммы </w:t>
            </w:r>
          </w:p>
        </w:tc>
        <w:tc>
          <w:tcPr>
            <w:tcW w:w="1554" w:type="dxa"/>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r>
      <w:tr w:rsidR="00405F1F" w:rsidRPr="00967FDF" w:rsidTr="00D31358">
        <w:trPr>
          <w:trHeight w:val="375"/>
        </w:trPr>
        <w:tc>
          <w:tcPr>
            <w:tcW w:w="72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835"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992" w:type="dxa"/>
            <w:tcBorders>
              <w:top w:val="nil"/>
              <w:left w:val="nil"/>
              <w:bottom w:val="nil"/>
              <w:right w:val="nil"/>
            </w:tcBorders>
            <w:vAlign w:val="bottom"/>
          </w:tcPr>
          <w:p w:rsidR="00405F1F" w:rsidRPr="00967FDF" w:rsidRDefault="00405F1F" w:rsidP="00967FDF">
            <w:pPr>
              <w:spacing w:after="0" w:line="240" w:lineRule="auto"/>
              <w:jc w:val="center"/>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559"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843" w:type="dxa"/>
            <w:gridSpan w:val="2"/>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c>
          <w:tcPr>
            <w:tcW w:w="1701" w:type="dxa"/>
            <w:gridSpan w:val="2"/>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c>
          <w:tcPr>
            <w:tcW w:w="1843" w:type="dxa"/>
            <w:gridSpan w:val="2"/>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c>
          <w:tcPr>
            <w:tcW w:w="1554" w:type="dxa"/>
            <w:tcBorders>
              <w:top w:val="nil"/>
              <w:left w:val="nil"/>
              <w:bottom w:val="nil"/>
              <w:right w:val="nil"/>
            </w:tcBorders>
            <w:noWrap/>
            <w:vAlign w:val="bottom"/>
          </w:tcPr>
          <w:p w:rsidR="00405F1F" w:rsidRPr="00D31358" w:rsidRDefault="00405F1F" w:rsidP="00967FDF">
            <w:pPr>
              <w:spacing w:after="0" w:line="240" w:lineRule="auto"/>
              <w:rPr>
                <w:rFonts w:ascii="Times New Roman" w:hAnsi="Times New Roman"/>
                <w:color w:val="00B050"/>
                <w:sz w:val="28"/>
                <w:szCs w:val="28"/>
                <w:lang w:eastAsia="ru-RU"/>
              </w:rPr>
            </w:pPr>
          </w:p>
        </w:tc>
      </w:tr>
      <w:tr w:rsidR="00405F1F" w:rsidRPr="00967FDF" w:rsidTr="00D31358">
        <w:trPr>
          <w:trHeight w:val="75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w:t>
            </w:r>
            <w:r w:rsidRPr="00967FDF">
              <w:rPr>
                <w:rFonts w:ascii="Times New Roman" w:hAnsi="Times New Roman"/>
                <w:sz w:val="28"/>
                <w:szCs w:val="28"/>
                <w:lang w:eastAsia="ru-RU"/>
              </w:rPr>
              <w:br/>
              <w:t xml:space="preserve"> </w:t>
            </w:r>
            <w:proofErr w:type="spellStart"/>
            <w:proofErr w:type="gramStart"/>
            <w:r w:rsidRPr="00967FDF">
              <w:rPr>
                <w:rFonts w:ascii="Times New Roman" w:hAnsi="Times New Roman"/>
                <w:sz w:val="28"/>
                <w:szCs w:val="28"/>
                <w:lang w:eastAsia="ru-RU"/>
              </w:rPr>
              <w:t>п</w:t>
            </w:r>
            <w:proofErr w:type="spellEnd"/>
            <w:proofErr w:type="gramEnd"/>
            <w:r w:rsidRPr="00967FDF">
              <w:rPr>
                <w:rFonts w:ascii="Times New Roman" w:hAnsi="Times New Roman"/>
                <w:sz w:val="28"/>
                <w:szCs w:val="28"/>
                <w:lang w:eastAsia="ru-RU"/>
              </w:rPr>
              <w:t>/</w:t>
            </w:r>
            <w:proofErr w:type="spellStart"/>
            <w:r w:rsidRPr="00967FDF">
              <w:rPr>
                <w:rFonts w:ascii="Times New Roman" w:hAnsi="Times New Roman"/>
                <w:sz w:val="28"/>
                <w:szCs w:val="28"/>
                <w:lang w:eastAsia="ru-RU"/>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Цель, целевые индикаторы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Источник информации</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405F1F" w:rsidRPr="00967FDF" w:rsidRDefault="00405F1F" w:rsidP="00D31358">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201</w:t>
            </w:r>
            <w:r>
              <w:rPr>
                <w:rFonts w:ascii="Times New Roman" w:hAnsi="Times New Roman"/>
                <w:sz w:val="28"/>
                <w:szCs w:val="28"/>
                <w:lang w:eastAsia="ru-RU"/>
              </w:rPr>
              <w:t>4</w:t>
            </w:r>
            <w:r w:rsidRPr="00967FDF">
              <w:rPr>
                <w:rFonts w:ascii="Times New Roman" w:hAnsi="Times New Roman"/>
                <w:sz w:val="28"/>
                <w:szCs w:val="28"/>
                <w:lang w:eastAsia="ru-RU"/>
              </w:rPr>
              <w:t xml:space="preserve"> год</w:t>
            </w:r>
          </w:p>
        </w:tc>
        <w:tc>
          <w:tcPr>
            <w:tcW w:w="1843" w:type="dxa"/>
            <w:gridSpan w:val="2"/>
            <w:vMerge w:val="restart"/>
            <w:tcBorders>
              <w:top w:val="single" w:sz="4" w:space="0" w:color="auto"/>
              <w:left w:val="single" w:sz="4" w:space="0" w:color="auto"/>
              <w:bottom w:val="single" w:sz="4" w:space="0" w:color="auto"/>
              <w:right w:val="single" w:sz="4" w:space="0" w:color="auto"/>
            </w:tcBorders>
            <w:noWrap/>
            <w:vAlign w:val="center"/>
          </w:tcPr>
          <w:p w:rsidR="00405F1F" w:rsidRPr="00462C16" w:rsidRDefault="00405F1F" w:rsidP="00D31358">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 xml:space="preserve">2015 год </w:t>
            </w:r>
          </w:p>
        </w:tc>
        <w:tc>
          <w:tcPr>
            <w:tcW w:w="1701" w:type="dxa"/>
            <w:gridSpan w:val="2"/>
            <w:vMerge w:val="restart"/>
            <w:tcBorders>
              <w:top w:val="single" w:sz="4" w:space="0" w:color="auto"/>
              <w:left w:val="single" w:sz="4" w:space="0" w:color="auto"/>
              <w:bottom w:val="single" w:sz="4" w:space="0" w:color="auto"/>
              <w:right w:val="single" w:sz="4" w:space="0" w:color="auto"/>
            </w:tcBorders>
            <w:noWrap/>
            <w:vAlign w:val="center"/>
          </w:tcPr>
          <w:p w:rsidR="00405F1F" w:rsidRPr="00462C16" w:rsidRDefault="00405F1F" w:rsidP="00D31358">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2016 год</w:t>
            </w:r>
          </w:p>
        </w:tc>
        <w:tc>
          <w:tcPr>
            <w:tcW w:w="1843" w:type="dxa"/>
            <w:gridSpan w:val="2"/>
            <w:vMerge w:val="restart"/>
            <w:tcBorders>
              <w:top w:val="single" w:sz="4" w:space="0" w:color="auto"/>
              <w:left w:val="single" w:sz="4" w:space="0" w:color="auto"/>
              <w:bottom w:val="single" w:sz="4" w:space="0" w:color="auto"/>
              <w:right w:val="single" w:sz="4" w:space="0" w:color="auto"/>
            </w:tcBorders>
            <w:noWrap/>
            <w:vAlign w:val="center"/>
          </w:tcPr>
          <w:p w:rsidR="00405F1F" w:rsidRPr="00462C16" w:rsidRDefault="00405F1F" w:rsidP="00D31358">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2017 год</w:t>
            </w:r>
          </w:p>
        </w:tc>
        <w:tc>
          <w:tcPr>
            <w:tcW w:w="1554" w:type="dxa"/>
            <w:vMerge w:val="restart"/>
            <w:tcBorders>
              <w:top w:val="single" w:sz="4" w:space="0" w:color="auto"/>
              <w:left w:val="single" w:sz="4" w:space="0" w:color="auto"/>
              <w:bottom w:val="single" w:sz="4" w:space="0" w:color="auto"/>
              <w:right w:val="single" w:sz="4" w:space="0" w:color="auto"/>
            </w:tcBorders>
            <w:noWrap/>
            <w:vAlign w:val="center"/>
          </w:tcPr>
          <w:p w:rsidR="00405F1F" w:rsidRPr="00462C16" w:rsidRDefault="00405F1F" w:rsidP="00D31358">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2018 год</w:t>
            </w:r>
          </w:p>
        </w:tc>
      </w:tr>
      <w:tr w:rsidR="00405F1F" w:rsidRPr="00967FDF" w:rsidTr="00D31358">
        <w:trPr>
          <w:trHeight w:val="375"/>
        </w:trPr>
        <w:tc>
          <w:tcPr>
            <w:tcW w:w="724" w:type="dxa"/>
            <w:vMerge/>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405F1F" w:rsidRPr="00462C16" w:rsidRDefault="00405F1F" w:rsidP="00967FDF">
            <w:pPr>
              <w:spacing w:after="0" w:line="240" w:lineRule="auto"/>
              <w:rPr>
                <w:rFonts w:ascii="Times New Roman" w:hAnsi="Times New Roman"/>
                <w:sz w:val="28"/>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405F1F" w:rsidRPr="00462C16" w:rsidRDefault="00405F1F" w:rsidP="00967FDF">
            <w:pPr>
              <w:spacing w:after="0" w:line="240" w:lineRule="auto"/>
              <w:rPr>
                <w:rFonts w:ascii="Times New Roman" w:hAnsi="Times New Roman"/>
                <w:sz w:val="28"/>
                <w:szCs w:val="28"/>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405F1F" w:rsidRPr="00462C16" w:rsidRDefault="00405F1F" w:rsidP="00967FDF">
            <w:pPr>
              <w:spacing w:after="0" w:line="240" w:lineRule="auto"/>
              <w:rPr>
                <w:rFonts w:ascii="Times New Roman" w:hAnsi="Times New Roman"/>
                <w:sz w:val="28"/>
                <w:szCs w:val="28"/>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405F1F" w:rsidRPr="00462C16" w:rsidRDefault="00405F1F" w:rsidP="00967FDF">
            <w:pPr>
              <w:spacing w:after="0" w:line="240" w:lineRule="auto"/>
              <w:rPr>
                <w:rFonts w:ascii="Times New Roman" w:hAnsi="Times New Roman"/>
                <w:sz w:val="28"/>
                <w:szCs w:val="28"/>
                <w:lang w:eastAsia="ru-RU"/>
              </w:rPr>
            </w:pPr>
          </w:p>
        </w:tc>
      </w:tr>
      <w:tr w:rsidR="00405F1F" w:rsidRPr="00967FDF" w:rsidTr="00D31358">
        <w:trPr>
          <w:trHeight w:val="285"/>
        </w:trPr>
        <w:tc>
          <w:tcPr>
            <w:tcW w:w="724" w:type="dxa"/>
            <w:tcBorders>
              <w:top w:val="nil"/>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4"/>
                <w:szCs w:val="24"/>
                <w:lang w:eastAsia="ru-RU"/>
              </w:rPr>
            </w:pPr>
            <w:r w:rsidRPr="00967FDF">
              <w:rPr>
                <w:rFonts w:ascii="Times New Roman" w:hAnsi="Times New Roman"/>
                <w:sz w:val="24"/>
                <w:szCs w:val="24"/>
                <w:lang w:eastAsia="ru-RU"/>
              </w:rPr>
              <w:t>1</w:t>
            </w:r>
          </w:p>
        </w:tc>
        <w:tc>
          <w:tcPr>
            <w:tcW w:w="2835"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4"/>
                <w:szCs w:val="24"/>
                <w:lang w:eastAsia="ru-RU"/>
              </w:rPr>
            </w:pPr>
            <w:r w:rsidRPr="00967FDF">
              <w:rPr>
                <w:rFonts w:ascii="Times New Roman" w:hAnsi="Times New Roman"/>
                <w:sz w:val="24"/>
                <w:szCs w:val="24"/>
                <w:lang w:eastAsia="ru-RU"/>
              </w:rPr>
              <w:t>2</w:t>
            </w:r>
          </w:p>
        </w:tc>
        <w:tc>
          <w:tcPr>
            <w:tcW w:w="992"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4"/>
                <w:szCs w:val="24"/>
                <w:lang w:eastAsia="ru-RU"/>
              </w:rPr>
            </w:pPr>
            <w:r w:rsidRPr="00967FDF">
              <w:rPr>
                <w:rFonts w:ascii="Times New Roman" w:hAnsi="Times New Roman"/>
                <w:sz w:val="24"/>
                <w:szCs w:val="24"/>
                <w:lang w:eastAsia="ru-RU"/>
              </w:rPr>
              <w:t>3</w:t>
            </w:r>
          </w:p>
        </w:tc>
        <w:tc>
          <w:tcPr>
            <w:tcW w:w="2410"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4"/>
                <w:szCs w:val="24"/>
                <w:lang w:eastAsia="ru-RU"/>
              </w:rPr>
            </w:pPr>
            <w:r w:rsidRPr="00967FDF">
              <w:rPr>
                <w:rFonts w:ascii="Times New Roman" w:hAnsi="Times New Roman"/>
                <w:sz w:val="24"/>
                <w:szCs w:val="24"/>
                <w:lang w:eastAsia="ru-RU"/>
              </w:rPr>
              <w:t>4</w:t>
            </w:r>
          </w:p>
        </w:tc>
        <w:tc>
          <w:tcPr>
            <w:tcW w:w="1559"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4"/>
                <w:szCs w:val="24"/>
                <w:lang w:eastAsia="ru-RU"/>
              </w:rPr>
            </w:pPr>
            <w:r w:rsidRPr="00967FDF">
              <w:rPr>
                <w:rFonts w:ascii="Times New Roman" w:hAnsi="Times New Roman"/>
                <w:sz w:val="24"/>
                <w:szCs w:val="24"/>
                <w:lang w:eastAsia="ru-RU"/>
              </w:rPr>
              <w:t>5</w:t>
            </w:r>
          </w:p>
        </w:tc>
        <w:tc>
          <w:tcPr>
            <w:tcW w:w="1843" w:type="dxa"/>
            <w:gridSpan w:val="2"/>
            <w:tcBorders>
              <w:top w:val="nil"/>
              <w:left w:val="nil"/>
              <w:bottom w:val="single" w:sz="4" w:space="0" w:color="auto"/>
              <w:right w:val="single" w:sz="4" w:space="0" w:color="auto"/>
            </w:tcBorders>
            <w:vAlign w:val="center"/>
          </w:tcPr>
          <w:p w:rsidR="00405F1F" w:rsidRPr="00462C16" w:rsidRDefault="00405F1F" w:rsidP="00967FDF">
            <w:pPr>
              <w:spacing w:after="0" w:line="240" w:lineRule="auto"/>
              <w:jc w:val="center"/>
              <w:rPr>
                <w:rFonts w:ascii="Times New Roman" w:hAnsi="Times New Roman"/>
                <w:sz w:val="24"/>
                <w:szCs w:val="24"/>
                <w:lang w:eastAsia="ru-RU"/>
              </w:rPr>
            </w:pPr>
            <w:r w:rsidRPr="00462C16">
              <w:rPr>
                <w:rFonts w:ascii="Times New Roman" w:hAnsi="Times New Roman"/>
                <w:sz w:val="24"/>
                <w:szCs w:val="24"/>
                <w:lang w:eastAsia="ru-RU"/>
              </w:rPr>
              <w:t>6</w:t>
            </w:r>
          </w:p>
        </w:tc>
        <w:tc>
          <w:tcPr>
            <w:tcW w:w="1701" w:type="dxa"/>
            <w:gridSpan w:val="2"/>
            <w:tcBorders>
              <w:top w:val="nil"/>
              <w:left w:val="nil"/>
              <w:bottom w:val="single" w:sz="4" w:space="0" w:color="auto"/>
              <w:right w:val="single" w:sz="4" w:space="0" w:color="auto"/>
            </w:tcBorders>
            <w:vAlign w:val="center"/>
          </w:tcPr>
          <w:p w:rsidR="00405F1F" w:rsidRPr="00462C16" w:rsidRDefault="00405F1F" w:rsidP="00967FDF">
            <w:pPr>
              <w:spacing w:after="0" w:line="240" w:lineRule="auto"/>
              <w:jc w:val="center"/>
              <w:rPr>
                <w:rFonts w:ascii="Times New Roman" w:hAnsi="Times New Roman"/>
                <w:sz w:val="24"/>
                <w:szCs w:val="24"/>
                <w:lang w:eastAsia="ru-RU"/>
              </w:rPr>
            </w:pPr>
            <w:r w:rsidRPr="00462C16">
              <w:rPr>
                <w:rFonts w:ascii="Times New Roman" w:hAnsi="Times New Roman"/>
                <w:sz w:val="24"/>
                <w:szCs w:val="24"/>
                <w:lang w:eastAsia="ru-RU"/>
              </w:rPr>
              <w:t>7</w:t>
            </w:r>
          </w:p>
        </w:tc>
        <w:tc>
          <w:tcPr>
            <w:tcW w:w="1843" w:type="dxa"/>
            <w:gridSpan w:val="2"/>
            <w:tcBorders>
              <w:top w:val="nil"/>
              <w:left w:val="nil"/>
              <w:bottom w:val="single" w:sz="4" w:space="0" w:color="auto"/>
              <w:right w:val="single" w:sz="4" w:space="0" w:color="auto"/>
            </w:tcBorders>
            <w:vAlign w:val="center"/>
          </w:tcPr>
          <w:p w:rsidR="00405F1F" w:rsidRPr="00462C16" w:rsidRDefault="00405F1F" w:rsidP="00967FDF">
            <w:pPr>
              <w:spacing w:after="0" w:line="240" w:lineRule="auto"/>
              <w:jc w:val="center"/>
              <w:rPr>
                <w:rFonts w:ascii="Times New Roman" w:hAnsi="Times New Roman"/>
                <w:sz w:val="24"/>
                <w:szCs w:val="24"/>
                <w:lang w:eastAsia="ru-RU"/>
              </w:rPr>
            </w:pPr>
            <w:r w:rsidRPr="00462C16">
              <w:rPr>
                <w:rFonts w:ascii="Times New Roman" w:hAnsi="Times New Roman"/>
                <w:sz w:val="24"/>
                <w:szCs w:val="24"/>
                <w:lang w:eastAsia="ru-RU"/>
              </w:rPr>
              <w:t>8</w:t>
            </w:r>
          </w:p>
        </w:tc>
        <w:tc>
          <w:tcPr>
            <w:tcW w:w="1554" w:type="dxa"/>
            <w:tcBorders>
              <w:top w:val="nil"/>
              <w:left w:val="nil"/>
              <w:bottom w:val="single" w:sz="4" w:space="0" w:color="auto"/>
              <w:right w:val="single" w:sz="4" w:space="0" w:color="auto"/>
            </w:tcBorders>
            <w:vAlign w:val="center"/>
          </w:tcPr>
          <w:p w:rsidR="00405F1F" w:rsidRPr="00462C16" w:rsidRDefault="00405F1F" w:rsidP="00967FDF">
            <w:pPr>
              <w:spacing w:after="0" w:line="240" w:lineRule="auto"/>
              <w:jc w:val="center"/>
              <w:rPr>
                <w:rFonts w:ascii="Times New Roman" w:hAnsi="Times New Roman"/>
                <w:sz w:val="24"/>
                <w:szCs w:val="24"/>
                <w:lang w:eastAsia="ru-RU"/>
              </w:rPr>
            </w:pPr>
            <w:r w:rsidRPr="00462C16">
              <w:rPr>
                <w:rFonts w:ascii="Times New Roman" w:hAnsi="Times New Roman"/>
                <w:sz w:val="24"/>
                <w:szCs w:val="24"/>
                <w:lang w:eastAsia="ru-RU"/>
              </w:rPr>
              <w:t>9</w:t>
            </w:r>
          </w:p>
        </w:tc>
      </w:tr>
      <w:tr w:rsidR="00405F1F" w:rsidRPr="00967FDF" w:rsidTr="00B95582">
        <w:trPr>
          <w:trHeight w:val="585"/>
        </w:trPr>
        <w:tc>
          <w:tcPr>
            <w:tcW w:w="15461" w:type="dxa"/>
            <w:gridSpan w:val="12"/>
            <w:tcBorders>
              <w:top w:val="single" w:sz="4" w:space="0" w:color="auto"/>
              <w:left w:val="single" w:sz="4" w:space="0" w:color="auto"/>
              <w:bottom w:val="single" w:sz="4" w:space="0" w:color="auto"/>
              <w:right w:val="single" w:sz="4" w:space="0" w:color="auto"/>
            </w:tcBorders>
            <w:vAlign w:val="center"/>
          </w:tcPr>
          <w:p w:rsidR="00405F1F" w:rsidRPr="00462C16" w:rsidRDefault="00405F1F" w:rsidP="00967FDF">
            <w:pPr>
              <w:spacing w:after="0" w:line="240" w:lineRule="auto"/>
              <w:rPr>
                <w:rFonts w:ascii="Times New Roman" w:hAnsi="Times New Roman"/>
                <w:sz w:val="28"/>
                <w:szCs w:val="28"/>
                <w:lang w:eastAsia="ru-RU"/>
              </w:rPr>
            </w:pPr>
            <w:r w:rsidRPr="00462C16">
              <w:rPr>
                <w:rFonts w:ascii="Times New Roman" w:hAnsi="Times New Roman"/>
                <w:sz w:val="28"/>
                <w:szCs w:val="28"/>
                <w:lang w:eastAsia="ru-RU"/>
              </w:rPr>
              <w:t xml:space="preserve">Цель: Обеспечение населения города качественными коммунальными услугами в условиях ограниченного роста оплаты жилищно-коммунальных услуг </w:t>
            </w:r>
            <w:r w:rsidRPr="00462C16">
              <w:rPr>
                <w:rFonts w:ascii="Times New Roman" w:hAnsi="Times New Roman"/>
                <w:sz w:val="28"/>
                <w:szCs w:val="28"/>
                <w:lang w:eastAsia="ru-RU"/>
              </w:rPr>
              <w:br/>
              <w:t xml:space="preserve">    </w:t>
            </w:r>
          </w:p>
        </w:tc>
      </w:tr>
      <w:tr w:rsidR="00405F1F" w:rsidRPr="00967FDF" w:rsidTr="00D31358">
        <w:trPr>
          <w:trHeight w:val="1095"/>
        </w:trPr>
        <w:tc>
          <w:tcPr>
            <w:tcW w:w="724" w:type="dxa"/>
            <w:tcBorders>
              <w:top w:val="nil"/>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1</w:t>
            </w:r>
          </w:p>
        </w:tc>
        <w:tc>
          <w:tcPr>
            <w:tcW w:w="2835"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rPr>
                <w:rFonts w:ascii="Times New Roman" w:hAnsi="Times New Roman"/>
                <w:sz w:val="28"/>
                <w:szCs w:val="28"/>
                <w:lang w:eastAsia="ru-RU"/>
              </w:rPr>
            </w:pPr>
            <w:r w:rsidRPr="00967FDF">
              <w:rPr>
                <w:rFonts w:ascii="Times New Roman" w:hAnsi="Times New Roman"/>
                <w:sz w:val="28"/>
                <w:szCs w:val="28"/>
                <w:lang w:eastAsia="ru-RU"/>
              </w:rPr>
              <w:t xml:space="preserve">Уровень износа хозяйственно – фекального  коллектора от канализационной насосной станции 2А до левобережных </w:t>
            </w:r>
            <w:r w:rsidRPr="00967FDF">
              <w:rPr>
                <w:rFonts w:ascii="Times New Roman" w:hAnsi="Times New Roman"/>
                <w:sz w:val="28"/>
                <w:szCs w:val="28"/>
                <w:lang w:eastAsia="ru-RU"/>
              </w:rPr>
              <w:lastRenderedPageBreak/>
              <w:t>очистных сооружений</w:t>
            </w:r>
          </w:p>
        </w:tc>
        <w:tc>
          <w:tcPr>
            <w:tcW w:w="992"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Arial" w:hAnsi="Arial" w:cs="Arial"/>
                <w:sz w:val="28"/>
                <w:szCs w:val="28"/>
                <w:lang w:eastAsia="ru-RU"/>
              </w:rPr>
            </w:pPr>
            <w:r w:rsidRPr="00967FDF">
              <w:rPr>
                <w:rFonts w:ascii="Arial" w:hAnsi="Arial" w:cs="Arial"/>
                <w:sz w:val="28"/>
                <w:szCs w:val="28"/>
                <w:lang w:eastAsia="ru-RU"/>
              </w:rPr>
              <w:lastRenderedPageBreak/>
              <w:t>%</w:t>
            </w:r>
          </w:p>
        </w:tc>
        <w:tc>
          <w:tcPr>
            <w:tcW w:w="2410"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отраслевой мониторинг</w:t>
            </w:r>
          </w:p>
        </w:tc>
        <w:tc>
          <w:tcPr>
            <w:tcW w:w="1559" w:type="dxa"/>
            <w:tcBorders>
              <w:top w:val="nil"/>
              <w:left w:val="nil"/>
              <w:bottom w:val="single" w:sz="4" w:space="0" w:color="auto"/>
              <w:right w:val="single" w:sz="4" w:space="0" w:color="auto"/>
            </w:tcBorders>
          </w:tcPr>
          <w:p w:rsidR="00405F1F" w:rsidRDefault="00405F1F" w:rsidP="00D31358">
            <w:pPr>
              <w:spacing w:after="0" w:line="240" w:lineRule="auto"/>
              <w:jc w:val="center"/>
              <w:rPr>
                <w:rFonts w:ascii="Times New Roman" w:hAnsi="Times New Roman"/>
                <w:sz w:val="28"/>
                <w:szCs w:val="28"/>
                <w:lang w:eastAsia="ru-RU"/>
              </w:rPr>
            </w:pPr>
          </w:p>
          <w:p w:rsidR="00405F1F" w:rsidRDefault="00405F1F" w:rsidP="00D31358">
            <w:pPr>
              <w:spacing w:after="0" w:line="240" w:lineRule="auto"/>
              <w:jc w:val="center"/>
              <w:rPr>
                <w:rFonts w:ascii="Times New Roman" w:hAnsi="Times New Roman"/>
                <w:sz w:val="28"/>
                <w:szCs w:val="28"/>
                <w:lang w:eastAsia="ru-RU"/>
              </w:rPr>
            </w:pPr>
          </w:p>
          <w:p w:rsidR="00405F1F" w:rsidRDefault="00405F1F" w:rsidP="00D31358">
            <w:pPr>
              <w:spacing w:after="0" w:line="240" w:lineRule="auto"/>
              <w:jc w:val="center"/>
              <w:rPr>
                <w:rFonts w:ascii="Times New Roman" w:hAnsi="Times New Roman"/>
                <w:sz w:val="28"/>
                <w:szCs w:val="28"/>
                <w:lang w:eastAsia="ru-RU"/>
              </w:rPr>
            </w:pPr>
          </w:p>
          <w:p w:rsidR="00405F1F" w:rsidRPr="00D31358" w:rsidRDefault="00405F1F" w:rsidP="00D31358">
            <w:pPr>
              <w:spacing w:after="0" w:line="240" w:lineRule="auto"/>
              <w:jc w:val="center"/>
              <w:rPr>
                <w:rFonts w:ascii="Times New Roman" w:hAnsi="Times New Roman"/>
                <w:sz w:val="28"/>
                <w:szCs w:val="28"/>
                <w:lang w:eastAsia="ru-RU"/>
              </w:rPr>
            </w:pPr>
            <w:r w:rsidRPr="00D31358">
              <w:rPr>
                <w:rFonts w:ascii="Times New Roman" w:hAnsi="Times New Roman"/>
                <w:sz w:val="28"/>
                <w:szCs w:val="28"/>
                <w:lang w:eastAsia="ru-RU"/>
              </w:rPr>
              <w:t>52,00</w:t>
            </w:r>
          </w:p>
        </w:tc>
        <w:tc>
          <w:tcPr>
            <w:tcW w:w="1843" w:type="dxa"/>
            <w:gridSpan w:val="2"/>
            <w:tcBorders>
              <w:top w:val="nil"/>
              <w:left w:val="nil"/>
              <w:bottom w:val="single" w:sz="4" w:space="0" w:color="auto"/>
              <w:right w:val="single" w:sz="4" w:space="0" w:color="auto"/>
            </w:tcBorders>
          </w:tcPr>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40,00</w:t>
            </w:r>
          </w:p>
        </w:tc>
        <w:tc>
          <w:tcPr>
            <w:tcW w:w="1701" w:type="dxa"/>
            <w:gridSpan w:val="2"/>
            <w:tcBorders>
              <w:top w:val="nil"/>
              <w:left w:val="nil"/>
              <w:bottom w:val="single" w:sz="4" w:space="0" w:color="auto"/>
              <w:right w:val="single" w:sz="4" w:space="0" w:color="auto"/>
            </w:tcBorders>
          </w:tcPr>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43,00</w:t>
            </w:r>
          </w:p>
        </w:tc>
        <w:tc>
          <w:tcPr>
            <w:tcW w:w="1843" w:type="dxa"/>
            <w:gridSpan w:val="2"/>
            <w:tcBorders>
              <w:top w:val="nil"/>
              <w:left w:val="nil"/>
              <w:bottom w:val="single" w:sz="4" w:space="0" w:color="auto"/>
              <w:right w:val="single" w:sz="4" w:space="0" w:color="auto"/>
            </w:tcBorders>
          </w:tcPr>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p>
          <w:p w:rsidR="00405F1F" w:rsidRPr="00462C16" w:rsidRDefault="00405F1F" w:rsidP="00D31358">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46,00</w:t>
            </w:r>
          </w:p>
        </w:tc>
        <w:tc>
          <w:tcPr>
            <w:tcW w:w="1554" w:type="dxa"/>
            <w:tcBorders>
              <w:top w:val="nil"/>
              <w:left w:val="nil"/>
              <w:bottom w:val="single" w:sz="4" w:space="0" w:color="auto"/>
              <w:right w:val="single" w:sz="4" w:space="0" w:color="auto"/>
            </w:tcBorders>
            <w:vAlign w:val="center"/>
          </w:tcPr>
          <w:p w:rsidR="00405F1F" w:rsidRPr="00462C16" w:rsidRDefault="00405F1F" w:rsidP="00D31358">
            <w:pPr>
              <w:spacing w:after="0" w:line="240" w:lineRule="auto"/>
              <w:jc w:val="center"/>
              <w:rPr>
                <w:rFonts w:ascii="Times New Roman" w:hAnsi="Times New Roman"/>
                <w:sz w:val="28"/>
                <w:szCs w:val="28"/>
                <w:lang w:eastAsia="ru-RU"/>
              </w:rPr>
            </w:pPr>
            <w:r w:rsidRPr="00462C16">
              <w:rPr>
                <w:rFonts w:ascii="Times New Roman" w:hAnsi="Times New Roman"/>
                <w:sz w:val="28"/>
                <w:szCs w:val="28"/>
                <w:lang w:eastAsia="ru-RU"/>
              </w:rPr>
              <w:t>49,00</w:t>
            </w:r>
          </w:p>
        </w:tc>
      </w:tr>
      <w:tr w:rsidR="00405F1F" w:rsidRPr="00967FDF" w:rsidTr="00D31358">
        <w:trPr>
          <w:trHeight w:val="1095"/>
        </w:trPr>
        <w:tc>
          <w:tcPr>
            <w:tcW w:w="724" w:type="dxa"/>
            <w:tcBorders>
              <w:top w:val="nil"/>
              <w:left w:val="single" w:sz="4" w:space="0" w:color="auto"/>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lastRenderedPageBreak/>
              <w:t>2</w:t>
            </w:r>
          </w:p>
        </w:tc>
        <w:tc>
          <w:tcPr>
            <w:tcW w:w="2835"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rPr>
                <w:rFonts w:ascii="Times New Roman" w:hAnsi="Times New Roman"/>
                <w:sz w:val="28"/>
                <w:szCs w:val="28"/>
                <w:lang w:eastAsia="ru-RU"/>
              </w:rPr>
            </w:pPr>
            <w:r w:rsidRPr="00967FDF">
              <w:rPr>
                <w:rFonts w:ascii="Times New Roman" w:hAnsi="Times New Roman"/>
                <w:sz w:val="28"/>
                <w:szCs w:val="28"/>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992"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Arial" w:hAnsi="Arial" w:cs="Arial"/>
                <w:sz w:val="28"/>
                <w:szCs w:val="28"/>
                <w:lang w:eastAsia="ru-RU"/>
              </w:rPr>
            </w:pPr>
            <w:r w:rsidRPr="00967FDF">
              <w:rPr>
                <w:rFonts w:ascii="Arial" w:hAnsi="Arial" w:cs="Arial"/>
                <w:sz w:val="28"/>
                <w:szCs w:val="28"/>
                <w:lang w:eastAsia="ru-RU"/>
              </w:rPr>
              <w:t>%</w:t>
            </w:r>
          </w:p>
        </w:tc>
        <w:tc>
          <w:tcPr>
            <w:tcW w:w="2410"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форма 22-ЖКХ (сводная)</w:t>
            </w:r>
          </w:p>
        </w:tc>
        <w:tc>
          <w:tcPr>
            <w:tcW w:w="1559" w:type="dxa"/>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99,67</w:t>
            </w:r>
          </w:p>
        </w:tc>
        <w:tc>
          <w:tcPr>
            <w:tcW w:w="1843" w:type="dxa"/>
            <w:gridSpan w:val="2"/>
            <w:tcBorders>
              <w:top w:val="nil"/>
              <w:left w:val="nil"/>
              <w:bottom w:val="single" w:sz="4" w:space="0" w:color="auto"/>
              <w:right w:val="single" w:sz="4" w:space="0" w:color="auto"/>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99,67</w:t>
            </w:r>
          </w:p>
        </w:tc>
        <w:tc>
          <w:tcPr>
            <w:tcW w:w="1701" w:type="dxa"/>
            <w:gridSpan w:val="2"/>
            <w:tcBorders>
              <w:top w:val="nil"/>
              <w:left w:val="nil"/>
              <w:bottom w:val="single" w:sz="4" w:space="0" w:color="auto"/>
              <w:right w:val="single" w:sz="4" w:space="0" w:color="auto"/>
            </w:tcBorders>
            <w:vAlign w:val="center"/>
          </w:tcPr>
          <w:p w:rsidR="00405F1F" w:rsidRPr="00967FDF" w:rsidRDefault="00405F1F" w:rsidP="00D4748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99,</w:t>
            </w:r>
            <w:r>
              <w:rPr>
                <w:rFonts w:ascii="Times New Roman" w:hAnsi="Times New Roman"/>
                <w:sz w:val="28"/>
                <w:szCs w:val="28"/>
                <w:lang w:eastAsia="ru-RU"/>
              </w:rPr>
              <w:t>67</w:t>
            </w:r>
          </w:p>
        </w:tc>
        <w:tc>
          <w:tcPr>
            <w:tcW w:w="1843" w:type="dxa"/>
            <w:gridSpan w:val="2"/>
            <w:tcBorders>
              <w:top w:val="nil"/>
              <w:left w:val="nil"/>
              <w:bottom w:val="single" w:sz="4" w:space="0" w:color="auto"/>
              <w:right w:val="single" w:sz="4" w:space="0" w:color="auto"/>
            </w:tcBorders>
            <w:vAlign w:val="center"/>
          </w:tcPr>
          <w:p w:rsidR="00405F1F" w:rsidRPr="00967FDF" w:rsidRDefault="00405F1F" w:rsidP="00D4748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99,</w:t>
            </w:r>
            <w:r>
              <w:rPr>
                <w:rFonts w:ascii="Times New Roman" w:hAnsi="Times New Roman"/>
                <w:sz w:val="28"/>
                <w:szCs w:val="28"/>
                <w:lang w:eastAsia="ru-RU"/>
              </w:rPr>
              <w:t>67</w:t>
            </w:r>
          </w:p>
        </w:tc>
        <w:tc>
          <w:tcPr>
            <w:tcW w:w="1554" w:type="dxa"/>
            <w:tcBorders>
              <w:top w:val="nil"/>
              <w:left w:val="nil"/>
              <w:bottom w:val="single" w:sz="4" w:space="0" w:color="auto"/>
              <w:right w:val="single" w:sz="4" w:space="0" w:color="auto"/>
            </w:tcBorders>
            <w:vAlign w:val="center"/>
          </w:tcPr>
          <w:p w:rsidR="00405F1F" w:rsidRPr="00967FDF" w:rsidRDefault="00405F1F" w:rsidP="00D4748F">
            <w:pPr>
              <w:spacing w:after="0" w:line="240" w:lineRule="auto"/>
              <w:jc w:val="center"/>
              <w:rPr>
                <w:rFonts w:ascii="Times New Roman" w:hAnsi="Times New Roman"/>
                <w:sz w:val="28"/>
                <w:szCs w:val="28"/>
                <w:lang w:eastAsia="ru-RU"/>
              </w:rPr>
            </w:pPr>
            <w:r w:rsidRPr="00967FDF">
              <w:rPr>
                <w:rFonts w:ascii="Times New Roman" w:hAnsi="Times New Roman"/>
                <w:sz w:val="28"/>
                <w:szCs w:val="28"/>
                <w:lang w:eastAsia="ru-RU"/>
              </w:rPr>
              <w:t>99,</w:t>
            </w:r>
            <w:r>
              <w:rPr>
                <w:rFonts w:ascii="Times New Roman" w:hAnsi="Times New Roman"/>
                <w:sz w:val="28"/>
                <w:szCs w:val="28"/>
                <w:lang w:eastAsia="ru-RU"/>
              </w:rPr>
              <w:t>67</w:t>
            </w:r>
          </w:p>
        </w:tc>
      </w:tr>
      <w:tr w:rsidR="00405F1F" w:rsidRPr="00967FDF" w:rsidTr="00D31358">
        <w:trPr>
          <w:trHeight w:val="750"/>
        </w:trPr>
        <w:tc>
          <w:tcPr>
            <w:tcW w:w="724"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2835"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992" w:type="dxa"/>
            <w:tcBorders>
              <w:top w:val="nil"/>
              <w:left w:val="nil"/>
              <w:bottom w:val="nil"/>
              <w:right w:val="nil"/>
            </w:tcBorders>
            <w:vAlign w:val="center"/>
          </w:tcPr>
          <w:p w:rsidR="00405F1F" w:rsidRPr="00967FDF" w:rsidRDefault="00405F1F" w:rsidP="00967FDF">
            <w:pPr>
              <w:spacing w:after="0" w:line="240" w:lineRule="auto"/>
              <w:jc w:val="center"/>
              <w:rPr>
                <w:rFonts w:ascii="Arial" w:hAnsi="Arial" w:cs="Arial"/>
                <w:sz w:val="28"/>
                <w:szCs w:val="28"/>
                <w:lang w:eastAsia="ru-RU"/>
              </w:rPr>
            </w:pPr>
          </w:p>
        </w:tc>
        <w:tc>
          <w:tcPr>
            <w:tcW w:w="2410" w:type="dxa"/>
            <w:tcBorders>
              <w:top w:val="nil"/>
              <w:left w:val="nil"/>
              <w:bottom w:val="nil"/>
              <w:right w:val="nil"/>
            </w:tcBorders>
            <w:vAlign w:val="center"/>
          </w:tcPr>
          <w:p w:rsidR="00405F1F" w:rsidRPr="00967FDF" w:rsidRDefault="00405F1F" w:rsidP="00967FDF">
            <w:pPr>
              <w:spacing w:after="0" w:line="240" w:lineRule="auto"/>
              <w:jc w:val="center"/>
              <w:rPr>
                <w:rFonts w:ascii="Times New Roman" w:hAnsi="Times New Roman"/>
                <w:color w:val="0000FF"/>
                <w:sz w:val="28"/>
                <w:szCs w:val="28"/>
                <w:lang w:eastAsia="ru-RU"/>
              </w:rPr>
            </w:pPr>
          </w:p>
        </w:tc>
        <w:tc>
          <w:tcPr>
            <w:tcW w:w="1559" w:type="dxa"/>
            <w:tcBorders>
              <w:top w:val="nil"/>
              <w:left w:val="nil"/>
              <w:bottom w:val="nil"/>
              <w:right w:val="nil"/>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p>
        </w:tc>
        <w:tc>
          <w:tcPr>
            <w:tcW w:w="1843" w:type="dxa"/>
            <w:gridSpan w:val="2"/>
            <w:tcBorders>
              <w:top w:val="nil"/>
              <w:left w:val="nil"/>
              <w:bottom w:val="nil"/>
              <w:right w:val="nil"/>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p>
        </w:tc>
        <w:tc>
          <w:tcPr>
            <w:tcW w:w="1701" w:type="dxa"/>
            <w:gridSpan w:val="2"/>
            <w:tcBorders>
              <w:top w:val="nil"/>
              <w:left w:val="nil"/>
              <w:bottom w:val="nil"/>
              <w:right w:val="nil"/>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p>
        </w:tc>
        <w:tc>
          <w:tcPr>
            <w:tcW w:w="1843" w:type="dxa"/>
            <w:gridSpan w:val="2"/>
            <w:tcBorders>
              <w:top w:val="nil"/>
              <w:left w:val="nil"/>
              <w:bottom w:val="nil"/>
              <w:right w:val="nil"/>
            </w:tcBorders>
            <w:vAlign w:val="center"/>
          </w:tcPr>
          <w:p w:rsidR="00405F1F" w:rsidRPr="00967FDF" w:rsidRDefault="00405F1F" w:rsidP="00967FDF">
            <w:pPr>
              <w:spacing w:after="0" w:line="240" w:lineRule="auto"/>
              <w:jc w:val="center"/>
              <w:rPr>
                <w:rFonts w:ascii="Times New Roman" w:hAnsi="Times New Roman"/>
                <w:sz w:val="28"/>
                <w:szCs w:val="28"/>
                <w:lang w:eastAsia="ru-RU"/>
              </w:rPr>
            </w:pPr>
          </w:p>
        </w:tc>
        <w:tc>
          <w:tcPr>
            <w:tcW w:w="155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r>
      <w:tr w:rsidR="00405F1F" w:rsidRPr="00967FDF" w:rsidTr="00D31358">
        <w:trPr>
          <w:trHeight w:val="375"/>
        </w:trPr>
        <w:tc>
          <w:tcPr>
            <w:tcW w:w="724" w:type="dxa"/>
            <w:tcBorders>
              <w:top w:val="nil"/>
              <w:left w:val="nil"/>
              <w:bottom w:val="nil"/>
              <w:right w:val="nil"/>
            </w:tcBorders>
            <w:noWrap/>
            <w:vAlign w:val="center"/>
          </w:tcPr>
          <w:p w:rsidR="00405F1F" w:rsidRPr="00967FDF" w:rsidRDefault="00405F1F" w:rsidP="00967FDF">
            <w:pPr>
              <w:spacing w:after="0" w:line="240" w:lineRule="auto"/>
              <w:jc w:val="center"/>
              <w:rPr>
                <w:rFonts w:ascii="Times New Roman" w:hAnsi="Times New Roman"/>
                <w:sz w:val="28"/>
                <w:szCs w:val="28"/>
                <w:lang w:eastAsia="ru-RU"/>
              </w:rPr>
            </w:pPr>
          </w:p>
        </w:tc>
        <w:tc>
          <w:tcPr>
            <w:tcW w:w="2835"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992"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2410"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559"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843"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701"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843"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55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r>
      <w:tr w:rsidR="00405F1F" w:rsidRPr="00967FDF" w:rsidTr="00D31358">
        <w:trPr>
          <w:trHeight w:val="375"/>
        </w:trPr>
        <w:tc>
          <w:tcPr>
            <w:tcW w:w="724" w:type="dxa"/>
            <w:tcBorders>
              <w:top w:val="nil"/>
              <w:left w:val="nil"/>
              <w:bottom w:val="nil"/>
              <w:right w:val="nil"/>
            </w:tcBorders>
            <w:noWrap/>
            <w:vAlign w:val="center"/>
          </w:tcPr>
          <w:p w:rsidR="00405F1F" w:rsidRPr="00967FDF" w:rsidRDefault="00405F1F" w:rsidP="00967FDF">
            <w:pPr>
              <w:spacing w:after="0" w:line="240" w:lineRule="auto"/>
              <w:jc w:val="center"/>
              <w:rPr>
                <w:rFonts w:ascii="Times New Roman" w:hAnsi="Times New Roman"/>
                <w:sz w:val="28"/>
                <w:szCs w:val="28"/>
                <w:lang w:eastAsia="ru-RU"/>
              </w:rPr>
            </w:pPr>
          </w:p>
        </w:tc>
        <w:tc>
          <w:tcPr>
            <w:tcW w:w="2835"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992"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2410"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559"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843"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701"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843"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55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r>
      <w:tr w:rsidR="00405F1F" w:rsidRPr="00967FDF" w:rsidTr="00D31358">
        <w:trPr>
          <w:trHeight w:val="375"/>
        </w:trPr>
        <w:tc>
          <w:tcPr>
            <w:tcW w:w="724" w:type="dxa"/>
            <w:tcBorders>
              <w:top w:val="nil"/>
              <w:left w:val="nil"/>
              <w:bottom w:val="nil"/>
              <w:right w:val="nil"/>
            </w:tcBorders>
            <w:noWrap/>
            <w:vAlign w:val="center"/>
          </w:tcPr>
          <w:p w:rsidR="00405F1F" w:rsidRPr="00967FDF" w:rsidRDefault="00405F1F" w:rsidP="00967FDF">
            <w:pPr>
              <w:spacing w:after="0" w:line="240" w:lineRule="auto"/>
              <w:jc w:val="center"/>
              <w:rPr>
                <w:rFonts w:ascii="Times New Roman" w:hAnsi="Times New Roman"/>
                <w:sz w:val="28"/>
                <w:szCs w:val="28"/>
                <w:lang w:eastAsia="ru-RU"/>
              </w:rPr>
            </w:pPr>
          </w:p>
        </w:tc>
        <w:tc>
          <w:tcPr>
            <w:tcW w:w="2835"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992"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2410"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559" w:type="dxa"/>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843"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701"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843" w:type="dxa"/>
            <w:gridSpan w:val="2"/>
            <w:tcBorders>
              <w:top w:val="nil"/>
              <w:left w:val="nil"/>
              <w:bottom w:val="nil"/>
              <w:right w:val="nil"/>
            </w:tcBorders>
            <w:vAlign w:val="center"/>
          </w:tcPr>
          <w:p w:rsidR="00405F1F" w:rsidRPr="00967FDF" w:rsidRDefault="00405F1F" w:rsidP="00967FDF">
            <w:pPr>
              <w:spacing w:after="0" w:line="240" w:lineRule="auto"/>
              <w:rPr>
                <w:rFonts w:ascii="Times New Roman" w:hAnsi="Times New Roman"/>
                <w:sz w:val="28"/>
                <w:szCs w:val="28"/>
                <w:lang w:eastAsia="ru-RU"/>
              </w:rPr>
            </w:pPr>
          </w:p>
        </w:tc>
        <w:tc>
          <w:tcPr>
            <w:tcW w:w="1554"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r>
      <w:tr w:rsidR="00405F1F" w:rsidRPr="00967FDF" w:rsidTr="00D31358">
        <w:trPr>
          <w:trHeight w:val="375"/>
        </w:trPr>
        <w:tc>
          <w:tcPr>
            <w:tcW w:w="4551" w:type="dxa"/>
            <w:gridSpan w:val="3"/>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2410"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1559" w:type="dxa"/>
            <w:tcBorders>
              <w:top w:val="nil"/>
              <w:left w:val="nil"/>
              <w:bottom w:val="nil"/>
              <w:right w:val="nil"/>
            </w:tcBorders>
            <w:noWrap/>
            <w:vAlign w:val="bottom"/>
          </w:tcPr>
          <w:p w:rsidR="00405F1F" w:rsidRPr="00967FDF" w:rsidRDefault="00405F1F" w:rsidP="00967FDF">
            <w:pPr>
              <w:spacing w:after="0" w:line="240" w:lineRule="auto"/>
              <w:rPr>
                <w:rFonts w:ascii="Times New Roman" w:hAnsi="Times New Roman"/>
                <w:color w:val="000000"/>
                <w:sz w:val="28"/>
                <w:szCs w:val="28"/>
                <w:lang w:eastAsia="ru-RU"/>
              </w:rPr>
            </w:pPr>
          </w:p>
        </w:tc>
        <w:tc>
          <w:tcPr>
            <w:tcW w:w="6941" w:type="dxa"/>
            <w:gridSpan w:val="7"/>
            <w:tcBorders>
              <w:top w:val="nil"/>
              <w:left w:val="nil"/>
              <w:bottom w:val="nil"/>
              <w:right w:val="nil"/>
            </w:tcBorders>
            <w:noWrap/>
            <w:vAlign w:val="bottom"/>
          </w:tcPr>
          <w:p w:rsidR="00405F1F" w:rsidRPr="00967FDF" w:rsidRDefault="00405F1F" w:rsidP="005E351B">
            <w:pPr>
              <w:spacing w:after="0" w:line="240" w:lineRule="auto"/>
              <w:rPr>
                <w:rFonts w:ascii="Times New Roman" w:hAnsi="Times New Roman"/>
                <w:color w:val="000000"/>
                <w:sz w:val="28"/>
                <w:szCs w:val="28"/>
                <w:lang w:eastAsia="ru-RU"/>
              </w:rPr>
            </w:pPr>
          </w:p>
        </w:tc>
      </w:tr>
    </w:tbl>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BD261C">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tbl>
      <w:tblPr>
        <w:tblpPr w:leftFromText="180" w:rightFromText="180" w:horzAnchor="margin" w:tblpXSpec="center" w:tblpY="-1316"/>
        <w:tblW w:w="16551" w:type="dxa"/>
        <w:tblLayout w:type="fixed"/>
        <w:tblLook w:val="00A0"/>
      </w:tblPr>
      <w:tblGrid>
        <w:gridCol w:w="582"/>
        <w:gridCol w:w="835"/>
        <w:gridCol w:w="852"/>
        <w:gridCol w:w="1276"/>
        <w:gridCol w:w="708"/>
        <w:gridCol w:w="902"/>
        <w:gridCol w:w="1401"/>
        <w:gridCol w:w="960"/>
        <w:gridCol w:w="1274"/>
        <w:gridCol w:w="1417"/>
        <w:gridCol w:w="283"/>
        <w:gridCol w:w="993"/>
        <w:gridCol w:w="1276"/>
        <w:gridCol w:w="1417"/>
        <w:gridCol w:w="533"/>
        <w:gridCol w:w="1842"/>
      </w:tblGrid>
      <w:tr w:rsidR="00405F1F" w:rsidRPr="00967FDF" w:rsidTr="00F7148E">
        <w:trPr>
          <w:trHeight w:val="315"/>
        </w:trPr>
        <w:tc>
          <w:tcPr>
            <w:tcW w:w="58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687"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708"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0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01"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60"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4"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tcPr>
          <w:p w:rsidR="00405F1F" w:rsidRPr="00967FDF" w:rsidRDefault="00405F1F" w:rsidP="00F7148E">
            <w:pPr>
              <w:spacing w:after="0" w:line="240" w:lineRule="auto"/>
              <w:rPr>
                <w:rFonts w:ascii="Times New Roman" w:hAnsi="Times New Roman"/>
                <w:color w:val="000000"/>
                <w:sz w:val="24"/>
                <w:szCs w:val="24"/>
                <w:lang w:eastAsia="ru-RU"/>
              </w:rPr>
            </w:pPr>
          </w:p>
        </w:tc>
        <w:tc>
          <w:tcPr>
            <w:tcW w:w="533"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84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r>
      <w:tr w:rsidR="00405F1F" w:rsidRPr="00967FDF" w:rsidTr="00F7148E">
        <w:trPr>
          <w:trHeight w:val="315"/>
        </w:trPr>
        <w:tc>
          <w:tcPr>
            <w:tcW w:w="58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687"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708"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0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01"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b/>
                <w:bCs/>
                <w:color w:val="000000"/>
                <w:sz w:val="24"/>
                <w:szCs w:val="24"/>
                <w:lang w:eastAsia="ru-RU"/>
              </w:rPr>
            </w:pPr>
          </w:p>
        </w:tc>
        <w:tc>
          <w:tcPr>
            <w:tcW w:w="960"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b/>
                <w:bCs/>
                <w:color w:val="000000"/>
                <w:sz w:val="24"/>
                <w:szCs w:val="24"/>
                <w:lang w:eastAsia="ru-RU"/>
              </w:rPr>
            </w:pPr>
          </w:p>
        </w:tc>
        <w:tc>
          <w:tcPr>
            <w:tcW w:w="1274"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b/>
                <w:bCs/>
                <w:color w:val="000000"/>
                <w:sz w:val="24"/>
                <w:szCs w:val="24"/>
                <w:lang w:eastAsia="ru-RU"/>
              </w:rPr>
            </w:pPr>
          </w:p>
        </w:tc>
        <w:tc>
          <w:tcPr>
            <w:tcW w:w="1417"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2552" w:type="dxa"/>
            <w:gridSpan w:val="3"/>
            <w:tcBorders>
              <w:top w:val="nil"/>
              <w:left w:val="nil"/>
              <w:bottom w:val="nil"/>
              <w:right w:val="nil"/>
            </w:tcBorders>
            <w:noWrap/>
            <w:vAlign w:val="bottom"/>
          </w:tcPr>
          <w:p w:rsidR="00405F1F" w:rsidRPr="00462C16" w:rsidRDefault="00405F1F" w:rsidP="00F7148E">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 xml:space="preserve">     Приложение № 2</w:t>
            </w:r>
          </w:p>
          <w:p w:rsidR="00405F1F" w:rsidRPr="00462C16" w:rsidRDefault="00405F1F" w:rsidP="00F7148E">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 xml:space="preserve">     к подпрограмме</w:t>
            </w:r>
          </w:p>
        </w:tc>
        <w:tc>
          <w:tcPr>
            <w:tcW w:w="1417" w:type="dxa"/>
            <w:tcBorders>
              <w:top w:val="nil"/>
              <w:left w:val="nil"/>
              <w:bottom w:val="nil"/>
              <w:right w:val="nil"/>
            </w:tcBorders>
          </w:tcPr>
          <w:p w:rsidR="00405F1F" w:rsidRPr="00462C16" w:rsidRDefault="00405F1F" w:rsidP="00F7148E">
            <w:pPr>
              <w:spacing w:after="0" w:line="240" w:lineRule="auto"/>
              <w:rPr>
                <w:rFonts w:ascii="Times New Roman" w:hAnsi="Times New Roman"/>
                <w:sz w:val="24"/>
                <w:szCs w:val="24"/>
                <w:lang w:eastAsia="ru-RU"/>
              </w:rPr>
            </w:pPr>
          </w:p>
        </w:tc>
        <w:tc>
          <w:tcPr>
            <w:tcW w:w="533" w:type="dxa"/>
            <w:tcBorders>
              <w:top w:val="nil"/>
              <w:left w:val="nil"/>
              <w:bottom w:val="nil"/>
              <w:right w:val="nil"/>
            </w:tcBorders>
            <w:noWrap/>
            <w:vAlign w:val="bottom"/>
          </w:tcPr>
          <w:p w:rsidR="00405F1F" w:rsidRPr="00462C16" w:rsidRDefault="00405F1F" w:rsidP="00F7148E">
            <w:pPr>
              <w:spacing w:after="0" w:line="240" w:lineRule="auto"/>
              <w:rPr>
                <w:rFonts w:ascii="Times New Roman" w:hAnsi="Times New Roman"/>
                <w:sz w:val="24"/>
                <w:szCs w:val="24"/>
                <w:lang w:eastAsia="ru-RU"/>
              </w:rPr>
            </w:pPr>
          </w:p>
        </w:tc>
        <w:tc>
          <w:tcPr>
            <w:tcW w:w="1842" w:type="dxa"/>
            <w:tcBorders>
              <w:top w:val="nil"/>
              <w:left w:val="nil"/>
              <w:bottom w:val="nil"/>
              <w:right w:val="nil"/>
            </w:tcBorders>
            <w:noWrap/>
            <w:vAlign w:val="bottom"/>
          </w:tcPr>
          <w:p w:rsidR="00405F1F" w:rsidRPr="00462C16" w:rsidRDefault="00405F1F" w:rsidP="00F7148E">
            <w:pPr>
              <w:spacing w:after="0" w:line="240" w:lineRule="auto"/>
              <w:rPr>
                <w:rFonts w:ascii="Times New Roman" w:hAnsi="Times New Roman"/>
                <w:sz w:val="24"/>
                <w:szCs w:val="24"/>
                <w:lang w:eastAsia="ru-RU"/>
              </w:rPr>
            </w:pPr>
          </w:p>
        </w:tc>
      </w:tr>
      <w:tr w:rsidR="00405F1F" w:rsidRPr="00967FDF" w:rsidTr="00F7148E">
        <w:trPr>
          <w:trHeight w:val="990"/>
        </w:trPr>
        <w:tc>
          <w:tcPr>
            <w:tcW w:w="58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687"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708"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0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01"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60"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4"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283" w:type="dxa"/>
            <w:tcBorders>
              <w:top w:val="nil"/>
              <w:left w:val="nil"/>
              <w:bottom w:val="nil"/>
              <w:right w:val="nil"/>
            </w:tcBorders>
          </w:tcPr>
          <w:p w:rsidR="00405F1F" w:rsidRPr="00462C16" w:rsidRDefault="00405F1F" w:rsidP="00F7148E">
            <w:pPr>
              <w:spacing w:after="0" w:line="240" w:lineRule="auto"/>
              <w:rPr>
                <w:rFonts w:ascii="Times New Roman" w:hAnsi="Times New Roman"/>
                <w:sz w:val="24"/>
                <w:szCs w:val="24"/>
                <w:lang w:eastAsia="ru-RU"/>
              </w:rPr>
            </w:pPr>
          </w:p>
        </w:tc>
        <w:tc>
          <w:tcPr>
            <w:tcW w:w="6061" w:type="dxa"/>
            <w:gridSpan w:val="5"/>
            <w:tcBorders>
              <w:top w:val="nil"/>
              <w:left w:val="nil"/>
              <w:bottom w:val="nil"/>
              <w:right w:val="nil"/>
            </w:tcBorders>
            <w:vAlign w:val="bottom"/>
          </w:tcPr>
          <w:p w:rsidR="00405F1F" w:rsidRPr="00462C16" w:rsidRDefault="00405F1F" w:rsidP="00F7148E">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"Модернизация, реконструкция и капитальный ремонт объектов жилищно-коммунальной инфраструктуры города Ачинска",  реализуемая</w:t>
            </w:r>
          </w:p>
        </w:tc>
      </w:tr>
      <w:tr w:rsidR="00405F1F" w:rsidRPr="00967FDF" w:rsidTr="00F7148E">
        <w:trPr>
          <w:trHeight w:val="360"/>
        </w:trPr>
        <w:tc>
          <w:tcPr>
            <w:tcW w:w="58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687"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708"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0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01"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60"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4"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283" w:type="dxa"/>
            <w:tcBorders>
              <w:top w:val="nil"/>
              <w:left w:val="nil"/>
              <w:bottom w:val="nil"/>
              <w:right w:val="nil"/>
            </w:tcBorders>
          </w:tcPr>
          <w:p w:rsidR="00405F1F" w:rsidRPr="00462C16" w:rsidRDefault="00405F1F" w:rsidP="00F7148E">
            <w:pPr>
              <w:spacing w:after="0" w:line="240" w:lineRule="auto"/>
              <w:rPr>
                <w:rFonts w:ascii="Times New Roman" w:hAnsi="Times New Roman"/>
                <w:sz w:val="24"/>
                <w:szCs w:val="24"/>
                <w:lang w:eastAsia="ru-RU"/>
              </w:rPr>
            </w:pPr>
          </w:p>
        </w:tc>
        <w:tc>
          <w:tcPr>
            <w:tcW w:w="6061" w:type="dxa"/>
            <w:gridSpan w:val="5"/>
            <w:tcBorders>
              <w:top w:val="nil"/>
              <w:left w:val="nil"/>
              <w:bottom w:val="nil"/>
              <w:right w:val="nil"/>
            </w:tcBorders>
            <w:vAlign w:val="bottom"/>
          </w:tcPr>
          <w:p w:rsidR="00405F1F" w:rsidRPr="00462C16" w:rsidRDefault="00405F1F" w:rsidP="00F7148E">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в рамках муниципальной программы города Ачинска</w:t>
            </w:r>
          </w:p>
        </w:tc>
      </w:tr>
      <w:tr w:rsidR="00405F1F" w:rsidRPr="00967FDF" w:rsidTr="00F7148E">
        <w:trPr>
          <w:trHeight w:val="426"/>
        </w:trPr>
        <w:tc>
          <w:tcPr>
            <w:tcW w:w="58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687"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708"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0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01"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60"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4"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283" w:type="dxa"/>
            <w:tcBorders>
              <w:top w:val="nil"/>
              <w:left w:val="nil"/>
              <w:bottom w:val="nil"/>
              <w:right w:val="nil"/>
            </w:tcBorders>
          </w:tcPr>
          <w:p w:rsidR="00405F1F" w:rsidRPr="00462C16" w:rsidRDefault="00405F1F" w:rsidP="00F7148E">
            <w:pPr>
              <w:spacing w:after="0" w:line="240" w:lineRule="auto"/>
              <w:rPr>
                <w:rFonts w:ascii="Times New Roman" w:hAnsi="Times New Roman"/>
                <w:sz w:val="24"/>
                <w:szCs w:val="24"/>
                <w:lang w:eastAsia="ru-RU"/>
              </w:rPr>
            </w:pPr>
          </w:p>
        </w:tc>
        <w:tc>
          <w:tcPr>
            <w:tcW w:w="6061" w:type="dxa"/>
            <w:gridSpan w:val="5"/>
            <w:tcBorders>
              <w:top w:val="nil"/>
              <w:left w:val="nil"/>
              <w:bottom w:val="nil"/>
              <w:right w:val="nil"/>
            </w:tcBorders>
            <w:vAlign w:val="bottom"/>
          </w:tcPr>
          <w:p w:rsidR="00405F1F" w:rsidRPr="00462C16" w:rsidRDefault="00405F1F" w:rsidP="00F7148E">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"Обеспечение функционирования и модернизация объектов</w:t>
            </w:r>
          </w:p>
        </w:tc>
      </w:tr>
      <w:tr w:rsidR="00405F1F" w:rsidRPr="00967FDF" w:rsidTr="00F7148E">
        <w:trPr>
          <w:trHeight w:val="151"/>
        </w:trPr>
        <w:tc>
          <w:tcPr>
            <w:tcW w:w="58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687"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708"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0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01"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60"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4"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283" w:type="dxa"/>
            <w:tcBorders>
              <w:top w:val="nil"/>
              <w:left w:val="nil"/>
              <w:bottom w:val="nil"/>
              <w:right w:val="nil"/>
            </w:tcBorders>
          </w:tcPr>
          <w:p w:rsidR="00405F1F" w:rsidRPr="00462C16" w:rsidRDefault="00405F1F" w:rsidP="00F7148E">
            <w:pPr>
              <w:spacing w:after="0" w:line="240" w:lineRule="auto"/>
              <w:rPr>
                <w:rFonts w:ascii="Times New Roman" w:hAnsi="Times New Roman"/>
                <w:sz w:val="24"/>
                <w:szCs w:val="24"/>
                <w:lang w:eastAsia="ru-RU"/>
              </w:rPr>
            </w:pPr>
          </w:p>
        </w:tc>
        <w:tc>
          <w:tcPr>
            <w:tcW w:w="6061" w:type="dxa"/>
            <w:gridSpan w:val="5"/>
            <w:tcBorders>
              <w:top w:val="nil"/>
              <w:left w:val="nil"/>
              <w:bottom w:val="nil"/>
              <w:right w:val="nil"/>
            </w:tcBorders>
            <w:vAlign w:val="bottom"/>
          </w:tcPr>
          <w:p w:rsidR="00405F1F" w:rsidRPr="00462C16" w:rsidRDefault="00405F1F" w:rsidP="00F7148E">
            <w:pPr>
              <w:spacing w:after="0" w:line="240" w:lineRule="auto"/>
              <w:rPr>
                <w:rFonts w:ascii="Times New Roman" w:hAnsi="Times New Roman"/>
                <w:sz w:val="24"/>
                <w:szCs w:val="24"/>
                <w:lang w:eastAsia="ru-RU"/>
              </w:rPr>
            </w:pPr>
            <w:r w:rsidRPr="00462C16">
              <w:rPr>
                <w:rFonts w:ascii="Times New Roman" w:hAnsi="Times New Roman"/>
                <w:sz w:val="24"/>
                <w:szCs w:val="24"/>
                <w:lang w:eastAsia="ru-RU"/>
              </w:rPr>
              <w:t xml:space="preserve">жилищно-коммунального хозяйства" </w:t>
            </w:r>
          </w:p>
        </w:tc>
      </w:tr>
      <w:tr w:rsidR="00405F1F" w:rsidRPr="00967FDF" w:rsidTr="00F7148E">
        <w:trPr>
          <w:trHeight w:val="195"/>
        </w:trPr>
        <w:tc>
          <w:tcPr>
            <w:tcW w:w="58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687"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708"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0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01"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60"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4"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tcPr>
          <w:p w:rsidR="00405F1F" w:rsidRPr="00967FDF" w:rsidRDefault="00405F1F" w:rsidP="00F7148E">
            <w:pPr>
              <w:spacing w:after="0" w:line="240" w:lineRule="auto"/>
              <w:rPr>
                <w:rFonts w:ascii="Times New Roman" w:hAnsi="Times New Roman"/>
                <w:color w:val="000000"/>
                <w:sz w:val="24"/>
                <w:szCs w:val="24"/>
                <w:lang w:eastAsia="ru-RU"/>
              </w:rPr>
            </w:pPr>
          </w:p>
        </w:tc>
        <w:tc>
          <w:tcPr>
            <w:tcW w:w="533"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84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r>
      <w:tr w:rsidR="00405F1F" w:rsidRPr="00967FDF" w:rsidTr="00F7148E">
        <w:trPr>
          <w:trHeight w:val="315"/>
        </w:trPr>
        <w:tc>
          <w:tcPr>
            <w:tcW w:w="58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687"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708"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0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01"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960"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4"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gridSpan w:val="2"/>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276"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417" w:type="dxa"/>
            <w:tcBorders>
              <w:top w:val="nil"/>
              <w:left w:val="nil"/>
              <w:bottom w:val="nil"/>
              <w:right w:val="nil"/>
            </w:tcBorders>
          </w:tcPr>
          <w:p w:rsidR="00405F1F" w:rsidRPr="00967FDF" w:rsidRDefault="00405F1F" w:rsidP="00F7148E">
            <w:pPr>
              <w:spacing w:after="0" w:line="240" w:lineRule="auto"/>
              <w:rPr>
                <w:rFonts w:ascii="Times New Roman" w:hAnsi="Times New Roman"/>
                <w:color w:val="000000"/>
                <w:sz w:val="24"/>
                <w:szCs w:val="24"/>
                <w:lang w:eastAsia="ru-RU"/>
              </w:rPr>
            </w:pPr>
          </w:p>
        </w:tc>
        <w:tc>
          <w:tcPr>
            <w:tcW w:w="533"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c>
          <w:tcPr>
            <w:tcW w:w="184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r>
      <w:tr w:rsidR="00405F1F" w:rsidRPr="00967FDF" w:rsidTr="00F7148E">
        <w:trPr>
          <w:trHeight w:val="555"/>
        </w:trPr>
        <w:tc>
          <w:tcPr>
            <w:tcW w:w="1417" w:type="dxa"/>
            <w:gridSpan w:val="2"/>
            <w:tcBorders>
              <w:top w:val="nil"/>
              <w:left w:val="nil"/>
              <w:bottom w:val="nil"/>
              <w:right w:val="nil"/>
            </w:tcBorders>
          </w:tcPr>
          <w:p w:rsidR="00405F1F" w:rsidRPr="00967FDF" w:rsidRDefault="00405F1F" w:rsidP="00F7148E">
            <w:pPr>
              <w:spacing w:after="0" w:line="240" w:lineRule="auto"/>
              <w:jc w:val="center"/>
              <w:rPr>
                <w:rFonts w:ascii="Times New Roman" w:hAnsi="Times New Roman"/>
                <w:color w:val="000000"/>
                <w:sz w:val="28"/>
                <w:szCs w:val="28"/>
                <w:lang w:eastAsia="ru-RU"/>
              </w:rPr>
            </w:pPr>
          </w:p>
        </w:tc>
        <w:tc>
          <w:tcPr>
            <w:tcW w:w="13292" w:type="dxa"/>
            <w:gridSpan w:val="13"/>
            <w:tcBorders>
              <w:top w:val="nil"/>
              <w:left w:val="nil"/>
              <w:bottom w:val="nil"/>
              <w:right w:val="nil"/>
            </w:tcBorders>
            <w:noWrap/>
            <w:vAlign w:val="bottom"/>
          </w:tcPr>
          <w:p w:rsidR="00405F1F" w:rsidRPr="00967FDF" w:rsidRDefault="00405F1F" w:rsidP="00F7148E">
            <w:pPr>
              <w:spacing w:after="0" w:line="240" w:lineRule="auto"/>
              <w:jc w:val="center"/>
              <w:rPr>
                <w:rFonts w:ascii="Times New Roman" w:hAnsi="Times New Roman"/>
                <w:color w:val="000000"/>
                <w:sz w:val="28"/>
                <w:szCs w:val="28"/>
                <w:lang w:eastAsia="ru-RU"/>
              </w:rPr>
            </w:pPr>
            <w:r w:rsidRPr="00967FDF">
              <w:rPr>
                <w:rFonts w:ascii="Times New Roman" w:hAnsi="Times New Roman"/>
                <w:color w:val="000000"/>
                <w:sz w:val="28"/>
                <w:szCs w:val="28"/>
                <w:lang w:eastAsia="ru-RU"/>
              </w:rPr>
              <w:t>Перечень мероприятий подпрограммы</w:t>
            </w:r>
          </w:p>
        </w:tc>
        <w:tc>
          <w:tcPr>
            <w:tcW w:w="1842" w:type="dxa"/>
            <w:tcBorders>
              <w:top w:val="nil"/>
              <w:left w:val="nil"/>
              <w:bottom w:val="nil"/>
              <w:right w:val="nil"/>
            </w:tcBorders>
            <w:noWrap/>
            <w:vAlign w:val="bottom"/>
          </w:tcPr>
          <w:p w:rsidR="00405F1F" w:rsidRPr="00967FDF" w:rsidRDefault="00405F1F" w:rsidP="00F7148E">
            <w:pPr>
              <w:spacing w:after="0" w:line="240" w:lineRule="auto"/>
              <w:rPr>
                <w:rFonts w:ascii="Times New Roman" w:hAnsi="Times New Roman"/>
                <w:color w:val="000000"/>
                <w:sz w:val="24"/>
                <w:szCs w:val="24"/>
                <w:lang w:eastAsia="ru-RU"/>
              </w:rPr>
            </w:pPr>
          </w:p>
        </w:tc>
      </w:tr>
    </w:tbl>
    <w:p w:rsidR="00405F1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tbl>
      <w:tblPr>
        <w:tblW w:w="16551" w:type="dxa"/>
        <w:jc w:val="center"/>
        <w:tblLayout w:type="fixed"/>
        <w:tblLook w:val="00A0"/>
      </w:tblPr>
      <w:tblGrid>
        <w:gridCol w:w="1101"/>
        <w:gridCol w:w="283"/>
        <w:gridCol w:w="142"/>
        <w:gridCol w:w="743"/>
        <w:gridCol w:w="1276"/>
        <w:gridCol w:w="708"/>
        <w:gridCol w:w="902"/>
        <w:gridCol w:w="1401"/>
        <w:gridCol w:w="960"/>
        <w:gridCol w:w="1097"/>
        <w:gridCol w:w="35"/>
        <w:gridCol w:w="285"/>
        <w:gridCol w:w="1098"/>
        <w:gridCol w:w="34"/>
        <w:gridCol w:w="1242"/>
        <w:gridCol w:w="34"/>
        <w:gridCol w:w="1100"/>
        <w:gridCol w:w="34"/>
        <w:gridCol w:w="1100"/>
        <w:gridCol w:w="1134"/>
        <w:gridCol w:w="283"/>
        <w:gridCol w:w="1559"/>
      </w:tblGrid>
      <w:tr w:rsidR="00E06CD9" w:rsidRPr="00E06CD9" w:rsidTr="00F035BF">
        <w:trPr>
          <w:trHeight w:val="375"/>
          <w:jc w:val="center"/>
        </w:trPr>
        <w:tc>
          <w:tcPr>
            <w:tcW w:w="1101" w:type="dxa"/>
            <w:vMerge w:val="restart"/>
            <w:tcBorders>
              <w:top w:val="single" w:sz="4" w:space="0" w:color="auto"/>
              <w:left w:val="single" w:sz="4" w:space="0" w:color="auto"/>
              <w:bottom w:val="single" w:sz="4" w:space="0" w:color="000000"/>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 </w:t>
            </w:r>
            <w:proofErr w:type="spellStart"/>
            <w:proofErr w:type="gramStart"/>
            <w:r w:rsidRPr="00E06CD9">
              <w:rPr>
                <w:rFonts w:ascii="Times New Roman" w:hAnsi="Times New Roman"/>
                <w:color w:val="000000" w:themeColor="text1"/>
                <w:sz w:val="20"/>
                <w:szCs w:val="20"/>
              </w:rPr>
              <w:t>п</w:t>
            </w:r>
            <w:proofErr w:type="spellEnd"/>
            <w:proofErr w:type="gramEnd"/>
            <w:r w:rsidRPr="00E06CD9">
              <w:rPr>
                <w:rFonts w:ascii="Times New Roman" w:hAnsi="Times New Roman"/>
                <w:color w:val="000000" w:themeColor="text1"/>
                <w:sz w:val="20"/>
                <w:szCs w:val="20"/>
              </w:rPr>
              <w:t>/</w:t>
            </w:r>
            <w:proofErr w:type="spellStart"/>
            <w:r w:rsidRPr="00E06CD9">
              <w:rPr>
                <w:rFonts w:ascii="Times New Roman" w:hAnsi="Times New Roman"/>
                <w:color w:val="000000" w:themeColor="text1"/>
                <w:sz w:val="20"/>
                <w:szCs w:val="20"/>
              </w:rPr>
              <w:t>п</w:t>
            </w:r>
            <w:proofErr w:type="spellEnd"/>
          </w:p>
        </w:tc>
        <w:tc>
          <w:tcPr>
            <w:tcW w:w="1168" w:type="dxa"/>
            <w:gridSpan w:val="3"/>
            <w:vMerge w:val="restart"/>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Наименование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 ГРБС</w:t>
            </w:r>
          </w:p>
        </w:tc>
        <w:tc>
          <w:tcPr>
            <w:tcW w:w="3971" w:type="dxa"/>
            <w:gridSpan w:val="4"/>
            <w:tcBorders>
              <w:top w:val="single" w:sz="4" w:space="0" w:color="auto"/>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Код бюджетной классификации</w:t>
            </w:r>
          </w:p>
        </w:tc>
        <w:tc>
          <w:tcPr>
            <w:tcW w:w="1417" w:type="dxa"/>
            <w:gridSpan w:val="3"/>
            <w:tcBorders>
              <w:top w:val="single" w:sz="4" w:space="0" w:color="auto"/>
              <w:left w:val="nil"/>
              <w:bottom w:val="single" w:sz="4" w:space="0" w:color="auto"/>
              <w:right w:val="nil"/>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5776" w:type="dxa"/>
            <w:gridSpan w:val="8"/>
            <w:tcBorders>
              <w:top w:val="single" w:sz="4" w:space="0" w:color="auto"/>
              <w:left w:val="nil"/>
              <w:bottom w:val="single" w:sz="4" w:space="0" w:color="auto"/>
              <w:right w:val="single" w:sz="4" w:space="0" w:color="000000"/>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Расходы (тыс. руб.), годы</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Ожидаемый результат от реализации подпрограммного мероприятия (в натуральном выражении)</w:t>
            </w:r>
          </w:p>
        </w:tc>
      </w:tr>
      <w:tr w:rsidR="00E06CD9" w:rsidRPr="00E06CD9" w:rsidTr="00E06CD9">
        <w:trPr>
          <w:trHeight w:val="1014"/>
          <w:jc w:val="center"/>
        </w:trPr>
        <w:tc>
          <w:tcPr>
            <w:tcW w:w="1101" w:type="dxa"/>
            <w:vMerge/>
            <w:tcBorders>
              <w:top w:val="single" w:sz="4" w:space="0" w:color="auto"/>
              <w:left w:val="single" w:sz="4" w:space="0" w:color="auto"/>
              <w:bottom w:val="single" w:sz="4" w:space="0" w:color="000000"/>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168" w:type="dxa"/>
            <w:gridSpan w:val="3"/>
            <w:vMerge/>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708"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ГРБС</w:t>
            </w:r>
          </w:p>
        </w:tc>
        <w:tc>
          <w:tcPr>
            <w:tcW w:w="902"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roofErr w:type="spellStart"/>
            <w:r w:rsidRPr="00E06CD9">
              <w:rPr>
                <w:rFonts w:ascii="Times New Roman" w:hAnsi="Times New Roman"/>
                <w:color w:val="000000" w:themeColor="text1"/>
                <w:sz w:val="20"/>
                <w:szCs w:val="20"/>
              </w:rPr>
              <w:t>Рз</w:t>
            </w:r>
            <w:proofErr w:type="spellEnd"/>
            <w:r w:rsidRPr="00E06CD9">
              <w:rPr>
                <w:rFonts w:ascii="Times New Roman" w:hAnsi="Times New Roman"/>
                <w:color w:val="000000" w:themeColor="text1"/>
                <w:sz w:val="20"/>
                <w:szCs w:val="20"/>
              </w:rPr>
              <w:t xml:space="preserve"> </w:t>
            </w:r>
            <w:proofErr w:type="spellStart"/>
            <w:proofErr w:type="gramStart"/>
            <w:r w:rsidRPr="00E06CD9">
              <w:rPr>
                <w:rFonts w:ascii="Times New Roman" w:hAnsi="Times New Roman"/>
                <w:color w:val="000000" w:themeColor="text1"/>
                <w:sz w:val="20"/>
                <w:szCs w:val="20"/>
              </w:rPr>
              <w:t>Пр</w:t>
            </w:r>
            <w:proofErr w:type="spellEnd"/>
            <w:proofErr w:type="gramEnd"/>
          </w:p>
        </w:tc>
        <w:tc>
          <w:tcPr>
            <w:tcW w:w="1401"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ЦСР</w:t>
            </w:r>
          </w:p>
        </w:tc>
        <w:tc>
          <w:tcPr>
            <w:tcW w:w="960"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ВР</w:t>
            </w:r>
          </w:p>
        </w:tc>
        <w:tc>
          <w:tcPr>
            <w:tcW w:w="1132" w:type="dxa"/>
            <w:gridSpan w:val="2"/>
            <w:tcBorders>
              <w:top w:val="nil"/>
              <w:left w:val="single" w:sz="4" w:space="0" w:color="auto"/>
              <w:bottom w:val="single" w:sz="4" w:space="0" w:color="000000"/>
              <w:right w:val="single" w:sz="4" w:space="0" w:color="auto"/>
            </w:tcBorders>
            <w:noWrap/>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2014 год</w:t>
            </w:r>
          </w:p>
        </w:tc>
        <w:tc>
          <w:tcPr>
            <w:tcW w:w="1417" w:type="dxa"/>
            <w:gridSpan w:val="3"/>
            <w:tcBorders>
              <w:top w:val="nil"/>
              <w:left w:val="single" w:sz="4" w:space="0" w:color="auto"/>
              <w:bottom w:val="single" w:sz="4" w:space="0" w:color="000000"/>
              <w:right w:val="single" w:sz="4" w:space="0" w:color="auto"/>
            </w:tcBorders>
            <w:noWrap/>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2015 год</w:t>
            </w:r>
          </w:p>
        </w:tc>
        <w:tc>
          <w:tcPr>
            <w:tcW w:w="1276" w:type="dxa"/>
            <w:gridSpan w:val="2"/>
            <w:tcBorders>
              <w:top w:val="nil"/>
              <w:left w:val="single" w:sz="4" w:space="0" w:color="auto"/>
              <w:bottom w:val="single" w:sz="4" w:space="0" w:color="000000"/>
              <w:right w:val="single" w:sz="4" w:space="0" w:color="auto"/>
            </w:tcBorders>
            <w:noWrap/>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2016 год</w:t>
            </w:r>
          </w:p>
        </w:tc>
        <w:tc>
          <w:tcPr>
            <w:tcW w:w="1134" w:type="dxa"/>
            <w:gridSpan w:val="2"/>
            <w:tcBorders>
              <w:top w:val="nil"/>
              <w:left w:val="single" w:sz="4" w:space="0" w:color="auto"/>
              <w:bottom w:val="single" w:sz="4" w:space="0" w:color="000000"/>
              <w:right w:val="single" w:sz="4" w:space="0" w:color="auto"/>
            </w:tcBorders>
            <w:noWrap/>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2017 год</w:t>
            </w:r>
          </w:p>
        </w:tc>
        <w:tc>
          <w:tcPr>
            <w:tcW w:w="1100" w:type="dxa"/>
            <w:tcBorders>
              <w:top w:val="nil"/>
              <w:left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2018 год</w:t>
            </w:r>
          </w:p>
        </w:tc>
        <w:tc>
          <w:tcPr>
            <w:tcW w:w="1134"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Итого на период</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r>
      <w:tr w:rsidR="00E06CD9" w:rsidRPr="00E06CD9" w:rsidTr="00F035BF">
        <w:trPr>
          <w:trHeight w:val="285"/>
          <w:jc w:val="center"/>
        </w:trPr>
        <w:tc>
          <w:tcPr>
            <w:tcW w:w="1101" w:type="dxa"/>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w:t>
            </w:r>
          </w:p>
        </w:tc>
        <w:tc>
          <w:tcPr>
            <w:tcW w:w="1168" w:type="dxa"/>
            <w:gridSpan w:val="3"/>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w:t>
            </w:r>
          </w:p>
        </w:tc>
        <w:tc>
          <w:tcPr>
            <w:tcW w:w="1276" w:type="dxa"/>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w:t>
            </w:r>
          </w:p>
        </w:tc>
        <w:tc>
          <w:tcPr>
            <w:tcW w:w="708" w:type="dxa"/>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w:t>
            </w:r>
          </w:p>
        </w:tc>
        <w:tc>
          <w:tcPr>
            <w:tcW w:w="902" w:type="dxa"/>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5</w:t>
            </w:r>
          </w:p>
        </w:tc>
        <w:tc>
          <w:tcPr>
            <w:tcW w:w="1401" w:type="dxa"/>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6</w:t>
            </w:r>
          </w:p>
        </w:tc>
        <w:tc>
          <w:tcPr>
            <w:tcW w:w="960" w:type="dxa"/>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w:t>
            </w:r>
          </w:p>
        </w:tc>
        <w:tc>
          <w:tcPr>
            <w:tcW w:w="1132" w:type="dxa"/>
            <w:gridSpan w:val="2"/>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8</w:t>
            </w:r>
          </w:p>
        </w:tc>
        <w:tc>
          <w:tcPr>
            <w:tcW w:w="1417" w:type="dxa"/>
            <w:gridSpan w:val="3"/>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9</w:t>
            </w:r>
          </w:p>
        </w:tc>
        <w:tc>
          <w:tcPr>
            <w:tcW w:w="1276" w:type="dxa"/>
            <w:gridSpan w:val="2"/>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10</w:t>
            </w:r>
          </w:p>
        </w:tc>
        <w:tc>
          <w:tcPr>
            <w:tcW w:w="1134" w:type="dxa"/>
            <w:gridSpan w:val="2"/>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11</w:t>
            </w:r>
          </w:p>
        </w:tc>
        <w:tc>
          <w:tcPr>
            <w:tcW w:w="1100" w:type="dxa"/>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13</w:t>
            </w:r>
          </w:p>
        </w:tc>
        <w:tc>
          <w:tcPr>
            <w:tcW w:w="1842" w:type="dxa"/>
            <w:gridSpan w:val="2"/>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14</w:t>
            </w:r>
          </w:p>
        </w:tc>
      </w:tr>
      <w:tr w:rsidR="00E06CD9" w:rsidRPr="00E06CD9" w:rsidTr="00E06CD9">
        <w:trPr>
          <w:trHeight w:val="70"/>
          <w:jc w:val="center"/>
        </w:trPr>
        <w:tc>
          <w:tcPr>
            <w:tcW w:w="11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w:t>
            </w:r>
          </w:p>
        </w:tc>
        <w:tc>
          <w:tcPr>
            <w:tcW w:w="283" w:type="dxa"/>
            <w:tcBorders>
              <w:top w:val="single" w:sz="4" w:space="0" w:color="auto"/>
              <w:left w:val="nil"/>
              <w:bottom w:val="single" w:sz="4" w:space="0" w:color="auto"/>
              <w:right w:val="nil"/>
            </w:tcBorders>
          </w:tcPr>
          <w:p w:rsidR="00E06CD9" w:rsidRPr="00E06CD9" w:rsidRDefault="00E06CD9" w:rsidP="00E06CD9">
            <w:pPr>
              <w:spacing w:after="0" w:line="240" w:lineRule="auto"/>
              <w:rPr>
                <w:rFonts w:ascii="Times New Roman" w:hAnsi="Times New Roman"/>
                <w:color w:val="000000" w:themeColor="text1"/>
                <w:sz w:val="20"/>
                <w:szCs w:val="20"/>
              </w:rPr>
            </w:pPr>
          </w:p>
        </w:tc>
        <w:tc>
          <w:tcPr>
            <w:tcW w:w="15167" w:type="dxa"/>
            <w:gridSpan w:val="20"/>
            <w:tcBorders>
              <w:top w:val="single" w:sz="4" w:space="0" w:color="auto"/>
              <w:left w:val="nil"/>
              <w:bottom w:val="single" w:sz="4" w:space="0" w:color="auto"/>
              <w:right w:val="single" w:sz="4" w:space="0" w:color="000000"/>
            </w:tcBorders>
            <w:vAlign w:val="center"/>
          </w:tcPr>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 xml:space="preserve">Муниципальная программа города Ачинска "Обеспечение функционирования и модернизация объектов жилищно-коммунального хозяйства"  </w:t>
            </w:r>
          </w:p>
        </w:tc>
      </w:tr>
      <w:tr w:rsidR="00E06CD9" w:rsidRPr="00E06CD9" w:rsidTr="00E06CD9">
        <w:trPr>
          <w:trHeight w:val="208"/>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2</w:t>
            </w:r>
          </w:p>
        </w:tc>
        <w:tc>
          <w:tcPr>
            <w:tcW w:w="283" w:type="dxa"/>
            <w:tcBorders>
              <w:top w:val="single" w:sz="4" w:space="0" w:color="auto"/>
              <w:left w:val="nil"/>
              <w:bottom w:val="single" w:sz="4" w:space="0" w:color="auto"/>
              <w:right w:val="nil"/>
            </w:tcBorders>
          </w:tcPr>
          <w:p w:rsidR="00E06CD9" w:rsidRPr="00E06CD9" w:rsidRDefault="00E06CD9" w:rsidP="00E06CD9">
            <w:pPr>
              <w:spacing w:after="0" w:line="240" w:lineRule="auto"/>
              <w:rPr>
                <w:rFonts w:ascii="Times New Roman" w:hAnsi="Times New Roman"/>
                <w:color w:val="000000" w:themeColor="text1"/>
              </w:rPr>
            </w:pPr>
          </w:p>
        </w:tc>
        <w:tc>
          <w:tcPr>
            <w:tcW w:w="15167" w:type="dxa"/>
            <w:gridSpan w:val="20"/>
            <w:tcBorders>
              <w:top w:val="single" w:sz="4" w:space="0" w:color="auto"/>
              <w:left w:val="nil"/>
              <w:bottom w:val="single" w:sz="4" w:space="0" w:color="auto"/>
              <w:right w:val="single" w:sz="4" w:space="0" w:color="000000"/>
            </w:tcBorders>
            <w:vAlign w:val="center"/>
          </w:tcPr>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 xml:space="preserve">Подпрограмма "Модернизация, реконструкция и капитальный ремонт объектов жилищно-коммунальной инфраструктуры города Ачинска" </w:t>
            </w:r>
          </w:p>
        </w:tc>
      </w:tr>
      <w:tr w:rsidR="00E06CD9" w:rsidRPr="00E06CD9" w:rsidTr="00E06CD9">
        <w:trPr>
          <w:trHeight w:val="7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3</w:t>
            </w:r>
          </w:p>
        </w:tc>
        <w:tc>
          <w:tcPr>
            <w:tcW w:w="425" w:type="dxa"/>
            <w:gridSpan w:val="2"/>
            <w:tcBorders>
              <w:top w:val="single" w:sz="4" w:space="0" w:color="auto"/>
              <w:left w:val="nil"/>
              <w:bottom w:val="single" w:sz="4" w:space="0" w:color="auto"/>
              <w:right w:val="nil"/>
            </w:tcBorders>
          </w:tcPr>
          <w:p w:rsidR="00E06CD9" w:rsidRPr="00E06CD9" w:rsidRDefault="00E06CD9" w:rsidP="00E06CD9">
            <w:pPr>
              <w:spacing w:after="0" w:line="240" w:lineRule="auto"/>
              <w:rPr>
                <w:rFonts w:ascii="Times New Roman" w:hAnsi="Times New Roman"/>
                <w:color w:val="000000" w:themeColor="text1"/>
              </w:rPr>
            </w:pPr>
          </w:p>
        </w:tc>
        <w:tc>
          <w:tcPr>
            <w:tcW w:w="15025" w:type="dxa"/>
            <w:gridSpan w:val="19"/>
            <w:tcBorders>
              <w:top w:val="single" w:sz="4" w:space="0" w:color="auto"/>
              <w:left w:val="nil"/>
              <w:bottom w:val="single" w:sz="4" w:space="0" w:color="auto"/>
              <w:right w:val="single" w:sz="4" w:space="0" w:color="000000"/>
            </w:tcBorders>
            <w:vAlign w:val="bottom"/>
          </w:tcPr>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Цель: Обеспечение населения города качественными коммунальными услугами в условиях ограниченного роста оплаты жилищно-коммунальных услуг</w:t>
            </w: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4</w:t>
            </w:r>
          </w:p>
        </w:tc>
        <w:tc>
          <w:tcPr>
            <w:tcW w:w="1168" w:type="dxa"/>
            <w:gridSpan w:val="3"/>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Задача 1: Развитие, модернизация и капитальный ремонт объектов коммуналь</w:t>
            </w:r>
            <w:r w:rsidRPr="00E06CD9">
              <w:rPr>
                <w:rFonts w:ascii="Times New Roman" w:hAnsi="Times New Roman"/>
                <w:color w:val="000000" w:themeColor="text1"/>
                <w:sz w:val="20"/>
                <w:szCs w:val="20"/>
              </w:rPr>
              <w:lastRenderedPageBreak/>
              <w:t>ной инфраструктуры и жилищного фонда города Ачинска</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 </w:t>
            </w:r>
          </w:p>
        </w:tc>
        <w:tc>
          <w:tcPr>
            <w:tcW w:w="708"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902"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960"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1097" w:type="dxa"/>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27 945,7</w:t>
            </w:r>
          </w:p>
        </w:tc>
        <w:tc>
          <w:tcPr>
            <w:tcW w:w="1418" w:type="dxa"/>
            <w:gridSpan w:val="3"/>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31 244,2</w:t>
            </w:r>
          </w:p>
        </w:tc>
        <w:tc>
          <w:tcPr>
            <w:tcW w:w="1276"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15 087,2</w:t>
            </w:r>
          </w:p>
        </w:tc>
        <w:tc>
          <w:tcPr>
            <w:tcW w:w="1134"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0,0</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0,0</w:t>
            </w:r>
          </w:p>
        </w:tc>
        <w:tc>
          <w:tcPr>
            <w:tcW w:w="1417" w:type="dxa"/>
            <w:gridSpan w:val="2"/>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p>
          <w:p w:rsidR="00E06CD9" w:rsidRPr="00E06CD9" w:rsidRDefault="00E06CD9" w:rsidP="00E06CD9">
            <w:pPr>
              <w:spacing w:after="0" w:line="240" w:lineRule="auto"/>
              <w:rPr>
                <w:rFonts w:ascii="Times New Roman" w:hAnsi="Times New Roman"/>
                <w:color w:val="000000" w:themeColor="text1"/>
              </w:rPr>
            </w:pPr>
            <w:r w:rsidRPr="00E06CD9">
              <w:rPr>
                <w:rFonts w:ascii="Times New Roman" w:hAnsi="Times New Roman"/>
                <w:color w:val="000000" w:themeColor="text1"/>
              </w:rPr>
              <w:t>74 277,2</w:t>
            </w:r>
          </w:p>
        </w:tc>
        <w:tc>
          <w:tcPr>
            <w:tcW w:w="1559" w:type="dxa"/>
            <w:tcBorders>
              <w:top w:val="nil"/>
              <w:left w:val="nil"/>
              <w:bottom w:val="single" w:sz="4" w:space="0" w:color="auto"/>
              <w:right w:val="single" w:sz="4" w:space="0" w:color="auto"/>
            </w:tcBorders>
            <w:noWrap/>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r>
      <w:tr w:rsidR="00E06CD9" w:rsidRPr="00E06CD9" w:rsidTr="00E06CD9">
        <w:trPr>
          <w:trHeight w:val="2789"/>
          <w:jc w:val="center"/>
        </w:trPr>
        <w:tc>
          <w:tcPr>
            <w:tcW w:w="1101" w:type="dxa"/>
            <w:tcBorders>
              <w:top w:val="single" w:sz="4" w:space="0" w:color="auto"/>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lastRenderedPageBreak/>
              <w:t>5</w:t>
            </w:r>
          </w:p>
        </w:tc>
        <w:tc>
          <w:tcPr>
            <w:tcW w:w="1168" w:type="dxa"/>
            <w:gridSpan w:val="3"/>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w:t>
            </w:r>
            <w:r w:rsidRPr="00E06CD9">
              <w:rPr>
                <w:rFonts w:ascii="Times New Roman" w:hAnsi="Times New Roman"/>
                <w:color w:val="000000" w:themeColor="text1"/>
                <w:sz w:val="20"/>
                <w:szCs w:val="20"/>
              </w:rPr>
              <w:br/>
              <w:t>Расходы на  поставку с доставкой и монтажом станций водоподготовки на скважинах</w:t>
            </w:r>
          </w:p>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04 1 8604</w:t>
            </w:r>
          </w:p>
        </w:tc>
        <w:tc>
          <w:tcPr>
            <w:tcW w:w="960"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240, 830</w:t>
            </w:r>
          </w:p>
        </w:tc>
        <w:tc>
          <w:tcPr>
            <w:tcW w:w="1097"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4 105,9</w:t>
            </w:r>
          </w:p>
        </w:tc>
        <w:tc>
          <w:tcPr>
            <w:tcW w:w="1418" w:type="dxa"/>
            <w:gridSpan w:val="3"/>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8"/>
                <w:szCs w:val="28"/>
              </w:rPr>
            </w:pPr>
          </w:p>
          <w:p w:rsidR="00E06CD9" w:rsidRPr="00E06CD9" w:rsidRDefault="00E06CD9" w:rsidP="00E06CD9">
            <w:pPr>
              <w:spacing w:after="0" w:line="240" w:lineRule="auto"/>
              <w:rPr>
                <w:rFonts w:ascii="Times New Roman" w:hAnsi="Times New Roman"/>
                <w:color w:val="000000" w:themeColor="text1"/>
                <w:sz w:val="28"/>
                <w:szCs w:val="28"/>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4 105,9</w:t>
            </w:r>
          </w:p>
        </w:tc>
        <w:tc>
          <w:tcPr>
            <w:tcW w:w="1559"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Станция установлена в пос. Малая Ивановка для повышения качества хозяйственно-питьевой воды</w:t>
            </w: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6</w:t>
            </w:r>
          </w:p>
        </w:tc>
        <w:tc>
          <w:tcPr>
            <w:tcW w:w="1168" w:type="dxa"/>
            <w:gridSpan w:val="3"/>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1.2:</w:t>
            </w:r>
            <w:r w:rsidRPr="00E06CD9">
              <w:rPr>
                <w:rFonts w:ascii="Times New Roman" w:hAnsi="Times New Roman"/>
                <w:color w:val="000000" w:themeColor="text1"/>
                <w:sz w:val="20"/>
                <w:szCs w:val="20"/>
              </w:rPr>
              <w:br/>
              <w:t xml:space="preserve">Проведение экспертизы технологического оборудования </w:t>
            </w:r>
            <w:proofErr w:type="spellStart"/>
            <w:r w:rsidRPr="00E06CD9">
              <w:rPr>
                <w:rFonts w:ascii="Times New Roman" w:hAnsi="Times New Roman"/>
                <w:color w:val="000000" w:themeColor="text1"/>
                <w:sz w:val="20"/>
                <w:szCs w:val="20"/>
              </w:rPr>
              <w:t>водоотчистного</w:t>
            </w:r>
            <w:proofErr w:type="spellEnd"/>
            <w:r w:rsidRPr="00E06CD9">
              <w:rPr>
                <w:rFonts w:ascii="Times New Roman" w:hAnsi="Times New Roman"/>
                <w:color w:val="000000" w:themeColor="text1"/>
                <w:sz w:val="20"/>
                <w:szCs w:val="20"/>
              </w:rPr>
              <w:t xml:space="preserve"> комплекса</w:t>
            </w:r>
          </w:p>
        </w:tc>
        <w:tc>
          <w:tcPr>
            <w:tcW w:w="1276"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04 1 8627</w:t>
            </w:r>
          </w:p>
        </w:tc>
        <w:tc>
          <w:tcPr>
            <w:tcW w:w="960"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59,8</w:t>
            </w:r>
          </w:p>
        </w:tc>
        <w:tc>
          <w:tcPr>
            <w:tcW w:w="1418" w:type="dxa"/>
            <w:gridSpan w:val="3"/>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59,8</w:t>
            </w:r>
          </w:p>
        </w:tc>
        <w:tc>
          <w:tcPr>
            <w:tcW w:w="1559"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п. Малая Ивановка, строение 11А. Проверка соответствия станции заданным параметрам</w:t>
            </w:r>
          </w:p>
        </w:tc>
      </w:tr>
      <w:tr w:rsidR="00E06CD9" w:rsidRPr="00E06CD9" w:rsidTr="00F035BF">
        <w:trPr>
          <w:trHeight w:val="1830"/>
          <w:jc w:val="center"/>
        </w:trPr>
        <w:tc>
          <w:tcPr>
            <w:tcW w:w="1101" w:type="dxa"/>
            <w:vMerge w:val="restart"/>
            <w:tcBorders>
              <w:top w:val="single" w:sz="4" w:space="0" w:color="auto"/>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7</w:t>
            </w:r>
          </w:p>
        </w:tc>
        <w:tc>
          <w:tcPr>
            <w:tcW w:w="1168" w:type="dxa"/>
            <w:gridSpan w:val="3"/>
            <w:vMerge w:val="restart"/>
            <w:tcBorders>
              <w:top w:val="single" w:sz="4" w:space="0" w:color="auto"/>
              <w:left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Мероприятие 1.3: </w:t>
            </w:r>
            <w:r w:rsidRPr="00E06CD9">
              <w:rPr>
                <w:rFonts w:ascii="Times New Roman" w:hAnsi="Times New Roman"/>
                <w:color w:val="000000" w:themeColor="text1"/>
                <w:sz w:val="20"/>
                <w:szCs w:val="20"/>
              </w:rPr>
              <w:br/>
              <w:t xml:space="preserve">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E06CD9">
              <w:rPr>
                <w:rFonts w:ascii="Times New Roman" w:hAnsi="Times New Roman"/>
                <w:color w:val="000000" w:themeColor="text1"/>
                <w:sz w:val="20"/>
                <w:szCs w:val="20"/>
              </w:rPr>
              <w:t>электросетевого</w:t>
            </w:r>
            <w:proofErr w:type="spellEnd"/>
            <w:r w:rsidRPr="00E06CD9">
              <w:rPr>
                <w:rFonts w:ascii="Times New Roman" w:hAnsi="Times New Roman"/>
                <w:color w:val="000000" w:themeColor="text1"/>
                <w:sz w:val="20"/>
                <w:szCs w:val="20"/>
              </w:rPr>
              <w:t xml:space="preserve"> хозяйства и источников электрической энергии, а также на </w:t>
            </w:r>
            <w:r w:rsidRPr="00E06CD9">
              <w:rPr>
                <w:rFonts w:ascii="Times New Roman" w:hAnsi="Times New Roman"/>
                <w:color w:val="000000" w:themeColor="text1"/>
                <w:sz w:val="20"/>
                <w:szCs w:val="20"/>
              </w:rPr>
              <w:lastRenderedPageBreak/>
              <w:t>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276"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администрация  города Ачинска</w:t>
            </w:r>
          </w:p>
        </w:tc>
        <w:tc>
          <w:tcPr>
            <w:tcW w:w="708"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04 1 8513</w:t>
            </w:r>
          </w:p>
        </w:tc>
        <w:tc>
          <w:tcPr>
            <w:tcW w:w="960"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300,0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300,0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600,0</w:t>
            </w:r>
          </w:p>
        </w:tc>
        <w:tc>
          <w:tcPr>
            <w:tcW w:w="1559" w:type="dxa"/>
            <w:vMerge w:val="restart"/>
            <w:tcBorders>
              <w:top w:val="nil"/>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В 2014 году выполнены работы по замене 870  п.м.                                                 В 2015 году выполнен завершающий этап по замене 480 п.м.          Освоение средств местного бюджета </w:t>
            </w:r>
            <w:r w:rsidRPr="00E06CD9">
              <w:rPr>
                <w:rFonts w:ascii="Times New Roman" w:hAnsi="Times New Roman"/>
                <w:color w:val="000000" w:themeColor="text1"/>
                <w:sz w:val="20"/>
                <w:szCs w:val="20"/>
              </w:rPr>
              <w:lastRenderedPageBreak/>
              <w:t>запланировано на 2015-2016 годы.</w:t>
            </w:r>
            <w:bookmarkStart w:id="1" w:name="_GoBack"/>
            <w:bookmarkEnd w:id="1"/>
          </w:p>
        </w:tc>
      </w:tr>
      <w:tr w:rsidR="00E06CD9" w:rsidRPr="00E06CD9" w:rsidTr="00F035BF">
        <w:trPr>
          <w:trHeight w:val="1830"/>
          <w:jc w:val="center"/>
        </w:trPr>
        <w:tc>
          <w:tcPr>
            <w:tcW w:w="1101"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168" w:type="dxa"/>
            <w:gridSpan w:val="3"/>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708"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902"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04100S5710</w:t>
            </w:r>
          </w:p>
        </w:tc>
        <w:tc>
          <w:tcPr>
            <w:tcW w:w="960"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5 901,2</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5 901,2</w:t>
            </w:r>
          </w:p>
        </w:tc>
        <w:tc>
          <w:tcPr>
            <w:tcW w:w="1559" w:type="dxa"/>
            <w:vMerge/>
            <w:tcBorders>
              <w:left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8</w:t>
            </w:r>
          </w:p>
        </w:tc>
        <w:tc>
          <w:tcPr>
            <w:tcW w:w="1168" w:type="dxa"/>
            <w:gridSpan w:val="3"/>
            <w:tcBorders>
              <w:top w:val="single" w:sz="4" w:space="0" w:color="auto"/>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1.4:</w:t>
            </w:r>
            <w:r w:rsidRPr="00E06CD9">
              <w:rPr>
                <w:rFonts w:ascii="Times New Roman" w:hAnsi="Times New Roman"/>
                <w:color w:val="000000" w:themeColor="text1"/>
                <w:sz w:val="20"/>
                <w:szCs w:val="20"/>
              </w:rPr>
              <w:br/>
              <w:t>Финансирование (возмещение) расходов по капитальному ремонту, реконструкции находящихся в муниципал</w:t>
            </w:r>
            <w:r w:rsidRPr="00E06CD9">
              <w:rPr>
                <w:rFonts w:ascii="Times New Roman" w:hAnsi="Times New Roman"/>
                <w:color w:val="000000" w:themeColor="text1"/>
                <w:sz w:val="20"/>
                <w:szCs w:val="20"/>
              </w:rPr>
              <w:lastRenderedPageBreak/>
              <w:t xml:space="preserve">ьной собственности объектов коммунальной инфраструктуры, источников тепловой энергии и тепловых сетей, объектов </w:t>
            </w:r>
            <w:proofErr w:type="spellStart"/>
            <w:r w:rsidRPr="00E06CD9">
              <w:rPr>
                <w:rFonts w:ascii="Times New Roman" w:hAnsi="Times New Roman"/>
                <w:color w:val="000000" w:themeColor="text1"/>
                <w:sz w:val="20"/>
                <w:szCs w:val="20"/>
              </w:rPr>
              <w:t>электросетевого</w:t>
            </w:r>
            <w:proofErr w:type="spellEnd"/>
            <w:r w:rsidRPr="00E06CD9">
              <w:rPr>
                <w:rFonts w:ascii="Times New Roman" w:hAnsi="Times New Roman"/>
                <w:color w:val="000000" w:themeColor="text1"/>
                <w:sz w:val="20"/>
                <w:szCs w:val="20"/>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w:t>
            </w:r>
            <w:r w:rsidRPr="00E06CD9">
              <w:rPr>
                <w:rFonts w:ascii="Times New Roman" w:hAnsi="Times New Roman"/>
                <w:color w:val="000000" w:themeColor="text1"/>
                <w:sz w:val="20"/>
                <w:szCs w:val="20"/>
              </w:rPr>
              <w:lastRenderedPageBreak/>
              <w:t>жения, электроснабжения, водоснабжения, водоотведения и очистки сточных вод</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администрация  города Ачинска</w:t>
            </w:r>
          </w:p>
        </w:tc>
        <w:tc>
          <w:tcPr>
            <w:tcW w:w="708"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04 1 7571</w:t>
            </w:r>
          </w:p>
        </w:tc>
        <w:tc>
          <w:tcPr>
            <w:tcW w:w="960"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20 000,0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26 428,0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46 428,0</w:t>
            </w:r>
          </w:p>
        </w:tc>
        <w:tc>
          <w:tcPr>
            <w:tcW w:w="1559"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9</w:t>
            </w:r>
          </w:p>
        </w:tc>
        <w:tc>
          <w:tcPr>
            <w:tcW w:w="1168" w:type="dxa"/>
            <w:gridSpan w:val="3"/>
            <w:tcBorders>
              <w:top w:val="single" w:sz="4" w:space="0" w:color="auto"/>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1.5:</w:t>
            </w:r>
            <w:r w:rsidRPr="00E06CD9">
              <w:rPr>
                <w:rFonts w:ascii="Times New Roman" w:hAnsi="Times New Roman"/>
                <w:color w:val="000000" w:themeColor="text1"/>
                <w:sz w:val="20"/>
                <w:szCs w:val="20"/>
              </w:rPr>
              <w:br/>
              <w:t xml:space="preserve">Строительство канализационного коллектора </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04 1 8605</w:t>
            </w:r>
          </w:p>
        </w:tc>
        <w:tc>
          <w:tcPr>
            <w:tcW w:w="960"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410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1 380,0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1 380,0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2 760,0</w:t>
            </w:r>
          </w:p>
        </w:tc>
        <w:tc>
          <w:tcPr>
            <w:tcW w:w="1559"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Построен канализационный коллектор по адресу: </w:t>
            </w:r>
            <w:r w:rsidRPr="00E06CD9">
              <w:rPr>
                <w:rFonts w:ascii="Times New Roman" w:hAnsi="Times New Roman"/>
                <w:color w:val="000000" w:themeColor="text1"/>
                <w:sz w:val="20"/>
                <w:szCs w:val="20"/>
              </w:rPr>
              <w:br/>
              <w:t xml:space="preserve">ул. Ленина,  дома № 6, 8.                                     </w:t>
            </w: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10</w:t>
            </w:r>
          </w:p>
        </w:tc>
        <w:tc>
          <w:tcPr>
            <w:tcW w:w="1168" w:type="dxa"/>
            <w:gridSpan w:val="3"/>
            <w:tcBorders>
              <w:top w:val="single" w:sz="4" w:space="0" w:color="auto"/>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1.6:</w:t>
            </w:r>
            <w:r w:rsidRPr="00E06CD9">
              <w:rPr>
                <w:rFonts w:ascii="Times New Roman" w:hAnsi="Times New Roman"/>
                <w:color w:val="000000" w:themeColor="text1"/>
                <w:sz w:val="20"/>
                <w:szCs w:val="20"/>
              </w:rPr>
              <w:br/>
              <w:t>Разработка схемы водоснабжения и водоотведения города Ачинска</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04 1 8608</w:t>
            </w:r>
          </w:p>
        </w:tc>
        <w:tc>
          <w:tcPr>
            <w:tcW w:w="960"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2 100,0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2 100,0</w:t>
            </w:r>
          </w:p>
        </w:tc>
        <w:tc>
          <w:tcPr>
            <w:tcW w:w="1559"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Федеральным законом от 07.12.2011 № 416-ФЗ «О водоснабжении и водоотведении» установлена обязанность </w:t>
            </w:r>
            <w:proofErr w:type="gramStart"/>
            <w:r w:rsidRPr="00E06CD9">
              <w:rPr>
                <w:rFonts w:ascii="Times New Roman" w:hAnsi="Times New Roman"/>
                <w:color w:val="000000" w:themeColor="text1"/>
                <w:sz w:val="20"/>
                <w:szCs w:val="20"/>
              </w:rPr>
              <w:t>органов местного самоуправления разработки схемы водоснабжения</w:t>
            </w:r>
            <w:proofErr w:type="gramEnd"/>
            <w:r w:rsidRPr="00E06CD9">
              <w:rPr>
                <w:rFonts w:ascii="Times New Roman" w:hAnsi="Times New Roman"/>
                <w:color w:val="000000" w:themeColor="text1"/>
                <w:sz w:val="20"/>
                <w:szCs w:val="20"/>
              </w:rPr>
              <w:t xml:space="preserve"> и водоотведения предусматривающая перспективу </w:t>
            </w:r>
            <w:r w:rsidRPr="00E06CD9">
              <w:rPr>
                <w:rFonts w:ascii="Times New Roman" w:hAnsi="Times New Roman"/>
                <w:color w:val="000000" w:themeColor="text1"/>
                <w:sz w:val="20"/>
                <w:szCs w:val="20"/>
              </w:rPr>
              <w:lastRenderedPageBreak/>
              <w:t>развития схемы водоснабжения и водоотведения на 15 лет. Реализация данного мероприятия позволила выполнить требования закона. Схема позволяет увидеть перспективы развития водоснабжения города Ачинска до 2027 года.</w:t>
            </w:r>
          </w:p>
        </w:tc>
      </w:tr>
      <w:tr w:rsidR="00E06CD9" w:rsidRPr="00E06CD9" w:rsidTr="00F035BF">
        <w:trPr>
          <w:trHeight w:val="843"/>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11</w:t>
            </w:r>
          </w:p>
        </w:tc>
        <w:tc>
          <w:tcPr>
            <w:tcW w:w="1168" w:type="dxa"/>
            <w:gridSpan w:val="3"/>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1.7:</w:t>
            </w:r>
            <w:r w:rsidRPr="00E06CD9">
              <w:rPr>
                <w:rFonts w:ascii="Times New Roman" w:hAnsi="Times New Roman"/>
                <w:color w:val="000000" w:themeColor="text1"/>
                <w:sz w:val="20"/>
                <w:szCs w:val="20"/>
              </w:rPr>
              <w:br/>
              <w:t>Перенос тепловых сетей</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04 1 8613</w:t>
            </w:r>
          </w:p>
        </w:tc>
        <w:tc>
          <w:tcPr>
            <w:tcW w:w="960"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290,2</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290,2</w:t>
            </w:r>
          </w:p>
        </w:tc>
        <w:tc>
          <w:tcPr>
            <w:tcW w:w="1559"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Перенос тепловой сети в 3 микрорайоне. Обеспечение надёжного теплоснабжения МКУ "Центр социальной помощи семье и детям"</w:t>
            </w:r>
          </w:p>
        </w:tc>
      </w:tr>
      <w:tr w:rsidR="00E06CD9" w:rsidRPr="00E06CD9" w:rsidTr="00F035BF">
        <w:trPr>
          <w:trHeight w:val="1830"/>
          <w:jc w:val="center"/>
        </w:trPr>
        <w:tc>
          <w:tcPr>
            <w:tcW w:w="1101" w:type="dxa"/>
            <w:vMerge w:val="restart"/>
            <w:tcBorders>
              <w:top w:val="single" w:sz="4" w:space="0" w:color="auto"/>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12</w:t>
            </w:r>
          </w:p>
        </w:tc>
        <w:tc>
          <w:tcPr>
            <w:tcW w:w="1168" w:type="dxa"/>
            <w:gridSpan w:val="3"/>
            <w:vMerge w:val="restart"/>
            <w:tcBorders>
              <w:top w:val="single" w:sz="4" w:space="0" w:color="auto"/>
              <w:left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1.8:</w:t>
            </w:r>
            <w:r w:rsidRPr="00E06CD9">
              <w:rPr>
                <w:rFonts w:ascii="Times New Roman" w:hAnsi="Times New Roman"/>
                <w:color w:val="000000" w:themeColor="text1"/>
                <w:sz w:val="20"/>
                <w:szCs w:val="20"/>
              </w:rPr>
              <w:br/>
              <w:t>Содержание и ремонт коммунальной инфраструктуры</w:t>
            </w:r>
          </w:p>
        </w:tc>
        <w:tc>
          <w:tcPr>
            <w:tcW w:w="1276"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04 1 8628</w:t>
            </w:r>
          </w:p>
        </w:tc>
        <w:tc>
          <w:tcPr>
            <w:tcW w:w="960"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2 846,0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2 846,0</w:t>
            </w:r>
          </w:p>
        </w:tc>
        <w:tc>
          <w:tcPr>
            <w:tcW w:w="1559" w:type="dxa"/>
            <w:vMerge w:val="restart"/>
            <w:tcBorders>
              <w:top w:val="nil"/>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Осуществлена в 2015 году </w:t>
            </w:r>
            <w:proofErr w:type="spellStart"/>
            <w:r w:rsidRPr="00E06CD9">
              <w:rPr>
                <w:rFonts w:ascii="Times New Roman" w:hAnsi="Times New Roman"/>
                <w:color w:val="000000" w:themeColor="text1"/>
                <w:sz w:val="20"/>
                <w:szCs w:val="20"/>
              </w:rPr>
              <w:t>переврезка</w:t>
            </w:r>
            <w:proofErr w:type="spellEnd"/>
            <w:r w:rsidRPr="00E06CD9">
              <w:rPr>
                <w:rFonts w:ascii="Times New Roman" w:hAnsi="Times New Roman"/>
                <w:color w:val="000000" w:themeColor="text1"/>
                <w:sz w:val="20"/>
                <w:szCs w:val="20"/>
              </w:rPr>
              <w:t xml:space="preserve"> накопителей ёмкости ул. Просвещения, подключение дополнительных  абонентов</w:t>
            </w:r>
            <w:r w:rsidRPr="00E06CD9">
              <w:rPr>
                <w:rFonts w:ascii="Times New Roman" w:hAnsi="Times New Roman"/>
                <w:color w:val="000000" w:themeColor="text1"/>
              </w:rPr>
              <w:t xml:space="preserve"> </w:t>
            </w:r>
            <w:r w:rsidRPr="00E06CD9">
              <w:rPr>
                <w:rFonts w:ascii="Times New Roman" w:hAnsi="Times New Roman"/>
                <w:color w:val="000000" w:themeColor="text1"/>
                <w:sz w:val="20"/>
                <w:szCs w:val="20"/>
              </w:rPr>
              <w:t xml:space="preserve">водопроводных сетей ул. </w:t>
            </w:r>
            <w:proofErr w:type="spellStart"/>
            <w:r w:rsidRPr="00E06CD9">
              <w:rPr>
                <w:rFonts w:ascii="Times New Roman" w:hAnsi="Times New Roman"/>
                <w:color w:val="000000" w:themeColor="text1"/>
                <w:sz w:val="20"/>
                <w:szCs w:val="20"/>
              </w:rPr>
              <w:t>Чернявског</w:t>
            </w:r>
            <w:proofErr w:type="gramStart"/>
            <w:r w:rsidRPr="00E06CD9">
              <w:rPr>
                <w:rFonts w:ascii="Times New Roman" w:hAnsi="Times New Roman"/>
                <w:color w:val="000000" w:themeColor="text1"/>
                <w:sz w:val="20"/>
                <w:szCs w:val="20"/>
              </w:rPr>
              <w:t>о</w:t>
            </w:r>
            <w:proofErr w:type="spellEnd"/>
            <w:r w:rsidRPr="00E06CD9">
              <w:rPr>
                <w:rFonts w:ascii="Times New Roman" w:hAnsi="Times New Roman"/>
                <w:color w:val="000000" w:themeColor="text1"/>
                <w:sz w:val="20"/>
                <w:szCs w:val="20"/>
              </w:rPr>
              <w:t>-</w:t>
            </w:r>
            <w:proofErr w:type="gramEnd"/>
            <w:r w:rsidRPr="00E06CD9">
              <w:rPr>
                <w:rFonts w:ascii="Times New Roman" w:hAnsi="Times New Roman"/>
                <w:color w:val="000000" w:themeColor="text1"/>
                <w:sz w:val="20"/>
                <w:szCs w:val="20"/>
              </w:rPr>
              <w:t xml:space="preserve"> на сумму 280,0 тыс. руб.                                                                Приобретение и установка индивидуальных приборов учета ГВС и ХВС в квартирах муниципального жилого фонда.                                                            на сумму 536,4 тыс.руб. (300ед.),                                            в 2016 году установка приборов  на сумму           1500,0 тыс.руб.</w:t>
            </w: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Запланирован ремонт асбестоцементного коллектора по </w:t>
            </w:r>
            <w:proofErr w:type="gramStart"/>
            <w:r w:rsidRPr="00E06CD9">
              <w:rPr>
                <w:rFonts w:ascii="Times New Roman" w:hAnsi="Times New Roman"/>
                <w:color w:val="000000" w:themeColor="text1"/>
                <w:sz w:val="20"/>
                <w:szCs w:val="20"/>
              </w:rPr>
              <w:t>Южной</w:t>
            </w:r>
            <w:proofErr w:type="gramEnd"/>
            <w:r w:rsidRPr="00E06CD9">
              <w:rPr>
                <w:rFonts w:ascii="Times New Roman" w:hAnsi="Times New Roman"/>
                <w:color w:val="000000" w:themeColor="text1"/>
                <w:sz w:val="20"/>
                <w:szCs w:val="20"/>
              </w:rPr>
              <w:t xml:space="preserve"> </w:t>
            </w:r>
            <w:proofErr w:type="spellStart"/>
            <w:r w:rsidRPr="00E06CD9">
              <w:rPr>
                <w:rFonts w:ascii="Times New Roman" w:hAnsi="Times New Roman"/>
                <w:color w:val="000000" w:themeColor="text1"/>
                <w:sz w:val="20"/>
                <w:szCs w:val="20"/>
              </w:rPr>
              <w:lastRenderedPageBreak/>
              <w:t>Промзоне</w:t>
            </w:r>
            <w:proofErr w:type="spellEnd"/>
            <w:r w:rsidRPr="00E06CD9">
              <w:rPr>
                <w:rFonts w:ascii="Times New Roman" w:hAnsi="Times New Roman"/>
                <w:color w:val="000000" w:themeColor="text1"/>
                <w:sz w:val="20"/>
                <w:szCs w:val="20"/>
              </w:rPr>
              <w:t>.</w:t>
            </w: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Запланирован ремонт асбестоцементного коллектора по </w:t>
            </w:r>
            <w:proofErr w:type="gramStart"/>
            <w:r w:rsidRPr="00E06CD9">
              <w:rPr>
                <w:rFonts w:ascii="Times New Roman" w:hAnsi="Times New Roman"/>
                <w:color w:val="000000" w:themeColor="text1"/>
                <w:sz w:val="20"/>
                <w:szCs w:val="20"/>
              </w:rPr>
              <w:t>Южной</w:t>
            </w:r>
            <w:proofErr w:type="gramEnd"/>
            <w:r w:rsidRPr="00E06CD9">
              <w:rPr>
                <w:rFonts w:ascii="Times New Roman" w:hAnsi="Times New Roman"/>
                <w:color w:val="000000" w:themeColor="text1"/>
                <w:sz w:val="20"/>
                <w:szCs w:val="20"/>
              </w:rPr>
              <w:t xml:space="preserve"> </w:t>
            </w:r>
            <w:proofErr w:type="spellStart"/>
            <w:r w:rsidRPr="00E06CD9">
              <w:rPr>
                <w:rFonts w:ascii="Times New Roman" w:hAnsi="Times New Roman"/>
                <w:color w:val="000000" w:themeColor="text1"/>
                <w:sz w:val="20"/>
                <w:szCs w:val="20"/>
              </w:rPr>
              <w:t>Промзоне</w:t>
            </w:r>
            <w:proofErr w:type="spellEnd"/>
            <w:r w:rsidRPr="00E06CD9">
              <w:rPr>
                <w:rFonts w:ascii="Times New Roman" w:hAnsi="Times New Roman"/>
                <w:color w:val="000000" w:themeColor="text1"/>
                <w:sz w:val="20"/>
                <w:szCs w:val="20"/>
              </w:rPr>
              <w:t>.    Ввод в эксплуатацию коллектора ливневых вод в парке Победы. Для  ввода в эксплуатацию  2-ой нитки напорного канализационного коллектора города Ачинска ДУ- 630 мм, необходима  установка воздушного крана на канализационном коллекторе.</w:t>
            </w:r>
          </w:p>
        </w:tc>
      </w:tr>
      <w:tr w:rsidR="00E06CD9" w:rsidRPr="00E06CD9" w:rsidTr="00F035BF">
        <w:trPr>
          <w:trHeight w:val="1830"/>
          <w:jc w:val="center"/>
        </w:trPr>
        <w:tc>
          <w:tcPr>
            <w:tcW w:w="1101"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168" w:type="dxa"/>
            <w:gridSpan w:val="3"/>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708"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902"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0410086280</w:t>
            </w:r>
          </w:p>
        </w:tc>
        <w:tc>
          <w:tcPr>
            <w:tcW w:w="960"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7 091,4</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7 091,4</w:t>
            </w:r>
          </w:p>
        </w:tc>
        <w:tc>
          <w:tcPr>
            <w:tcW w:w="1559"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r>
      <w:tr w:rsidR="00E06CD9" w:rsidRPr="00E06CD9" w:rsidTr="00F035BF">
        <w:trPr>
          <w:trHeight w:val="1546"/>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13</w:t>
            </w:r>
          </w:p>
        </w:tc>
        <w:tc>
          <w:tcPr>
            <w:tcW w:w="1168" w:type="dxa"/>
            <w:gridSpan w:val="3"/>
            <w:tcBorders>
              <w:top w:val="single" w:sz="4" w:space="0" w:color="auto"/>
              <w:left w:val="nil"/>
              <w:bottom w:val="nil"/>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1.9:</w:t>
            </w: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Проектные работы</w:t>
            </w: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администрация  города Ачинска </w:t>
            </w: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708"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0501</w:t>
            </w:r>
          </w:p>
        </w:tc>
        <w:tc>
          <w:tcPr>
            <w:tcW w:w="1401"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0410083010</w:t>
            </w:r>
          </w:p>
        </w:tc>
        <w:tc>
          <w:tcPr>
            <w:tcW w:w="960"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418" w:type="dxa"/>
            <w:gridSpan w:val="3"/>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276"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126,9</w:t>
            </w:r>
          </w:p>
        </w:tc>
        <w:tc>
          <w:tcPr>
            <w:tcW w:w="1134"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417" w:type="dxa"/>
            <w:gridSpan w:val="2"/>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126,9</w:t>
            </w:r>
          </w:p>
        </w:tc>
        <w:tc>
          <w:tcPr>
            <w:tcW w:w="1559" w:type="dxa"/>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sz w:val="20"/>
                <w:szCs w:val="20"/>
              </w:rPr>
              <w:t xml:space="preserve">2016 год </w:t>
            </w:r>
            <w:proofErr w:type="gramStart"/>
            <w:r w:rsidRPr="00E06CD9">
              <w:rPr>
                <w:rFonts w:ascii="Times New Roman" w:hAnsi="Times New Roman"/>
                <w:color w:val="000000" w:themeColor="text1"/>
                <w:sz w:val="20"/>
                <w:szCs w:val="20"/>
              </w:rPr>
              <w:t>-в</w:t>
            </w:r>
            <w:proofErr w:type="gramEnd"/>
            <w:r w:rsidRPr="00E06CD9">
              <w:rPr>
                <w:rFonts w:ascii="Times New Roman" w:hAnsi="Times New Roman"/>
                <w:color w:val="000000" w:themeColor="text1"/>
                <w:sz w:val="20"/>
                <w:szCs w:val="20"/>
              </w:rPr>
              <w:t xml:space="preserve">ыполнение проектных работ  по капитальному ремонту жилого помещения по адресу г. Ачинск, ул. </w:t>
            </w:r>
            <w:proofErr w:type="spellStart"/>
            <w:r w:rsidRPr="00E06CD9">
              <w:rPr>
                <w:rFonts w:ascii="Times New Roman" w:hAnsi="Times New Roman"/>
                <w:color w:val="000000" w:themeColor="text1"/>
                <w:sz w:val="20"/>
                <w:szCs w:val="20"/>
              </w:rPr>
              <w:lastRenderedPageBreak/>
              <w:t>Р.Люксенбург</w:t>
            </w:r>
            <w:proofErr w:type="spellEnd"/>
            <w:r w:rsidRPr="00E06CD9">
              <w:rPr>
                <w:rFonts w:ascii="Times New Roman" w:hAnsi="Times New Roman"/>
                <w:color w:val="000000" w:themeColor="text1"/>
                <w:sz w:val="20"/>
                <w:szCs w:val="20"/>
              </w:rPr>
              <w:t>, 63</w:t>
            </w:r>
          </w:p>
        </w:tc>
      </w:tr>
      <w:tr w:rsidR="00E06CD9" w:rsidRPr="00E06CD9" w:rsidTr="00F035BF">
        <w:trPr>
          <w:trHeight w:val="1404"/>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14</w:t>
            </w:r>
          </w:p>
        </w:tc>
        <w:tc>
          <w:tcPr>
            <w:tcW w:w="1168" w:type="dxa"/>
            <w:gridSpan w:val="3"/>
            <w:tcBorders>
              <w:top w:val="single" w:sz="4" w:space="0" w:color="auto"/>
              <w:left w:val="nil"/>
              <w:bottom w:val="nil"/>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1.10:</w:t>
            </w: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Прокладка канализационной сети</w:t>
            </w: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администрация  города Ачинска </w:t>
            </w: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708"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0410086260</w:t>
            </w:r>
          </w:p>
        </w:tc>
        <w:tc>
          <w:tcPr>
            <w:tcW w:w="960"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410</w:t>
            </w:r>
          </w:p>
        </w:tc>
        <w:tc>
          <w:tcPr>
            <w:tcW w:w="1097"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418" w:type="dxa"/>
            <w:gridSpan w:val="3"/>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276"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1 967,7</w:t>
            </w:r>
          </w:p>
        </w:tc>
        <w:tc>
          <w:tcPr>
            <w:tcW w:w="1134"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417" w:type="dxa"/>
            <w:gridSpan w:val="2"/>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1 967,7</w:t>
            </w:r>
          </w:p>
        </w:tc>
        <w:tc>
          <w:tcPr>
            <w:tcW w:w="1559" w:type="dxa"/>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2016 год- выполнение работ по прокладке канализационной  сети от жилого дома 10Б Южной </w:t>
            </w:r>
            <w:proofErr w:type="spellStart"/>
            <w:r w:rsidRPr="00E06CD9">
              <w:rPr>
                <w:rFonts w:ascii="Times New Roman" w:hAnsi="Times New Roman"/>
                <w:color w:val="000000" w:themeColor="text1"/>
                <w:sz w:val="20"/>
                <w:szCs w:val="20"/>
              </w:rPr>
              <w:t>Промзоны</w:t>
            </w:r>
            <w:proofErr w:type="spellEnd"/>
            <w:r w:rsidRPr="00E06CD9">
              <w:rPr>
                <w:rFonts w:ascii="Times New Roman" w:hAnsi="Times New Roman"/>
                <w:color w:val="000000" w:themeColor="text1"/>
                <w:sz w:val="20"/>
                <w:szCs w:val="20"/>
              </w:rPr>
              <w:t xml:space="preserve"> до существующей городской канализационной  сети.</w:t>
            </w: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15</w:t>
            </w:r>
          </w:p>
        </w:tc>
        <w:tc>
          <w:tcPr>
            <w:tcW w:w="1168" w:type="dxa"/>
            <w:gridSpan w:val="3"/>
            <w:tcBorders>
              <w:top w:val="single" w:sz="4" w:space="0" w:color="auto"/>
              <w:left w:val="nil"/>
              <w:bottom w:val="nil"/>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Задача 2:  Обеспечение доступности предоставляемых жилищно-коммунальных услуг</w:t>
            </w:r>
          </w:p>
        </w:tc>
        <w:tc>
          <w:tcPr>
            <w:tcW w:w="1276"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708"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902"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1401"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960"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1097"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52 357,7</w:t>
            </w:r>
          </w:p>
        </w:tc>
        <w:tc>
          <w:tcPr>
            <w:tcW w:w="1418" w:type="dxa"/>
            <w:gridSpan w:val="3"/>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36 887,2</w:t>
            </w:r>
          </w:p>
        </w:tc>
        <w:tc>
          <w:tcPr>
            <w:tcW w:w="1276"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38 645,3</w:t>
            </w:r>
          </w:p>
        </w:tc>
        <w:tc>
          <w:tcPr>
            <w:tcW w:w="1134"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38 255,7</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38 255,7</w:t>
            </w:r>
          </w:p>
        </w:tc>
        <w:tc>
          <w:tcPr>
            <w:tcW w:w="1417" w:type="dxa"/>
            <w:gridSpan w:val="2"/>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204 401,6</w:t>
            </w:r>
          </w:p>
        </w:tc>
        <w:tc>
          <w:tcPr>
            <w:tcW w:w="1559" w:type="dxa"/>
            <w:tcBorders>
              <w:top w:val="nil"/>
              <w:left w:val="single" w:sz="4" w:space="0" w:color="auto"/>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16</w:t>
            </w:r>
          </w:p>
        </w:tc>
        <w:tc>
          <w:tcPr>
            <w:tcW w:w="1168" w:type="dxa"/>
            <w:gridSpan w:val="3"/>
            <w:tcBorders>
              <w:top w:val="single" w:sz="4" w:space="0" w:color="auto"/>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1.11:</w:t>
            </w:r>
            <w:r w:rsidRPr="00E06CD9">
              <w:rPr>
                <w:rFonts w:ascii="Times New Roman" w:hAnsi="Times New Roman"/>
                <w:color w:val="000000" w:themeColor="text1"/>
                <w:sz w:val="20"/>
                <w:szCs w:val="20"/>
              </w:rPr>
              <w:br/>
              <w:t xml:space="preserve">Расходы на содержание и ремонт общего имущества </w:t>
            </w:r>
            <w:r w:rsidRPr="00E06CD9">
              <w:rPr>
                <w:rFonts w:ascii="Times New Roman" w:hAnsi="Times New Roman"/>
                <w:color w:val="000000" w:themeColor="text1"/>
                <w:sz w:val="20"/>
                <w:szCs w:val="20"/>
              </w:rPr>
              <w:lastRenderedPageBreak/>
              <w:t>многоквартирных домов и жилых помещений</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Администрация  города Ачинска</w:t>
            </w:r>
          </w:p>
        </w:tc>
        <w:tc>
          <w:tcPr>
            <w:tcW w:w="708"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0501</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04 1 8606</w:t>
            </w:r>
          </w:p>
        </w:tc>
        <w:tc>
          <w:tcPr>
            <w:tcW w:w="960"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240, 810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3 969,5</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3 969,5</w:t>
            </w:r>
          </w:p>
        </w:tc>
        <w:tc>
          <w:tcPr>
            <w:tcW w:w="1559"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На 2014 год по решению суда: капитальный ремонт жилого помещения, расположенного по адресу: </w:t>
            </w:r>
            <w:proofErr w:type="gramStart"/>
            <w:r w:rsidRPr="00E06CD9">
              <w:rPr>
                <w:rFonts w:ascii="Times New Roman" w:hAnsi="Times New Roman"/>
                <w:color w:val="000000" w:themeColor="text1"/>
                <w:sz w:val="20"/>
                <w:szCs w:val="20"/>
              </w:rPr>
              <w:t>г</w:t>
            </w:r>
            <w:proofErr w:type="gramEnd"/>
            <w:r w:rsidRPr="00E06CD9">
              <w:rPr>
                <w:rFonts w:ascii="Times New Roman" w:hAnsi="Times New Roman"/>
                <w:color w:val="000000" w:themeColor="text1"/>
                <w:sz w:val="20"/>
                <w:szCs w:val="20"/>
              </w:rPr>
              <w:t xml:space="preserve">. Ачинск, ул. </w:t>
            </w:r>
            <w:proofErr w:type="spellStart"/>
            <w:r w:rsidRPr="00E06CD9">
              <w:rPr>
                <w:rFonts w:ascii="Times New Roman" w:hAnsi="Times New Roman"/>
                <w:color w:val="000000" w:themeColor="text1"/>
                <w:sz w:val="20"/>
                <w:szCs w:val="20"/>
              </w:rPr>
              <w:lastRenderedPageBreak/>
              <w:t>Пузановой</w:t>
            </w:r>
            <w:proofErr w:type="spellEnd"/>
            <w:r w:rsidRPr="00E06CD9">
              <w:rPr>
                <w:rFonts w:ascii="Times New Roman" w:hAnsi="Times New Roman"/>
                <w:color w:val="000000" w:themeColor="text1"/>
                <w:sz w:val="20"/>
                <w:szCs w:val="20"/>
              </w:rPr>
              <w:t xml:space="preserve">, д. 36, кв. 9. </w:t>
            </w:r>
          </w:p>
        </w:tc>
      </w:tr>
      <w:tr w:rsidR="00E06CD9" w:rsidRPr="00E06CD9" w:rsidTr="00F035BF">
        <w:trPr>
          <w:trHeight w:val="1830"/>
          <w:jc w:val="center"/>
        </w:trPr>
        <w:tc>
          <w:tcPr>
            <w:tcW w:w="1101" w:type="dxa"/>
            <w:vMerge w:val="restart"/>
            <w:tcBorders>
              <w:top w:val="single" w:sz="4" w:space="0" w:color="auto"/>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17</w:t>
            </w:r>
          </w:p>
        </w:tc>
        <w:tc>
          <w:tcPr>
            <w:tcW w:w="1168" w:type="dxa"/>
            <w:gridSpan w:val="3"/>
            <w:vMerge w:val="restart"/>
            <w:tcBorders>
              <w:top w:val="single" w:sz="4" w:space="0" w:color="auto"/>
              <w:left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1.12:</w:t>
            </w:r>
            <w:r w:rsidRPr="00E06CD9">
              <w:rPr>
                <w:rFonts w:ascii="Times New Roman" w:hAnsi="Times New Roman"/>
                <w:color w:val="000000" w:themeColor="text1"/>
                <w:sz w:val="20"/>
                <w:szCs w:val="20"/>
              </w:rPr>
              <w:b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276"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0501</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04 1 8606</w:t>
            </w:r>
          </w:p>
        </w:tc>
        <w:tc>
          <w:tcPr>
            <w:tcW w:w="960"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810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3 755,7</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3 755,7</w:t>
            </w:r>
          </w:p>
        </w:tc>
        <w:tc>
          <w:tcPr>
            <w:tcW w:w="1559" w:type="dxa"/>
            <w:vMerge w:val="restart"/>
            <w:tcBorders>
              <w:top w:val="nil"/>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Снижение размера платы граждан за содержание общего имущества жилищного фонда площадью 41 тыс</w:t>
            </w:r>
            <w:proofErr w:type="gramStart"/>
            <w:r w:rsidRPr="00E06CD9">
              <w:rPr>
                <w:rFonts w:ascii="Times New Roman" w:hAnsi="Times New Roman"/>
                <w:color w:val="000000" w:themeColor="text1"/>
                <w:sz w:val="20"/>
                <w:szCs w:val="20"/>
              </w:rPr>
              <w:t>.м</w:t>
            </w:r>
            <w:proofErr w:type="gramEnd"/>
            <w:r w:rsidRPr="00E06CD9">
              <w:rPr>
                <w:rFonts w:ascii="Times New Roman" w:hAnsi="Times New Roman"/>
                <w:color w:val="000000" w:themeColor="text1"/>
                <w:sz w:val="20"/>
                <w:szCs w:val="20"/>
              </w:rPr>
              <w:t xml:space="preserve">2 (21 дом), в т.ч. за места общего пользования: душевые, </w:t>
            </w:r>
            <w:proofErr w:type="spellStart"/>
            <w:r w:rsidRPr="00E06CD9">
              <w:rPr>
                <w:rFonts w:ascii="Times New Roman" w:hAnsi="Times New Roman"/>
                <w:color w:val="000000" w:themeColor="text1"/>
                <w:sz w:val="20"/>
                <w:szCs w:val="20"/>
              </w:rPr>
              <w:t>постирочные</w:t>
            </w:r>
            <w:proofErr w:type="spellEnd"/>
            <w:r w:rsidRPr="00E06CD9">
              <w:rPr>
                <w:rFonts w:ascii="Times New Roman" w:hAnsi="Times New Roman"/>
                <w:color w:val="000000" w:themeColor="text1"/>
                <w:sz w:val="20"/>
                <w:szCs w:val="20"/>
              </w:rPr>
              <w:t>, санитарные узлы, кухни, коридоры</w:t>
            </w:r>
          </w:p>
        </w:tc>
      </w:tr>
      <w:tr w:rsidR="00E06CD9" w:rsidRPr="00E06CD9" w:rsidTr="00F035BF">
        <w:trPr>
          <w:trHeight w:val="1830"/>
          <w:jc w:val="center"/>
        </w:trPr>
        <w:tc>
          <w:tcPr>
            <w:tcW w:w="1101"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168" w:type="dxa"/>
            <w:gridSpan w:val="3"/>
            <w:vMerge/>
            <w:tcBorders>
              <w:left w:val="nil"/>
              <w:bottom w:val="nil"/>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708"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902"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0410086060</w:t>
            </w:r>
          </w:p>
        </w:tc>
        <w:tc>
          <w:tcPr>
            <w:tcW w:w="960"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3 755,7</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3 755,7</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3 755,7</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11 267,1</w:t>
            </w:r>
          </w:p>
        </w:tc>
        <w:tc>
          <w:tcPr>
            <w:tcW w:w="1559"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r>
      <w:tr w:rsidR="00E06CD9" w:rsidRPr="00E06CD9" w:rsidTr="00F035BF">
        <w:trPr>
          <w:trHeight w:val="35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18</w:t>
            </w:r>
          </w:p>
        </w:tc>
        <w:tc>
          <w:tcPr>
            <w:tcW w:w="1168" w:type="dxa"/>
            <w:gridSpan w:val="3"/>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1.13:</w:t>
            </w:r>
            <w:r w:rsidRPr="00E06CD9">
              <w:rPr>
                <w:rFonts w:ascii="Times New Roman" w:hAnsi="Times New Roman"/>
                <w:color w:val="000000" w:themeColor="text1"/>
                <w:sz w:val="20"/>
                <w:szCs w:val="20"/>
              </w:rPr>
              <w:br/>
              <w:t xml:space="preserve">Реализация временных мер поддержки населения в целях обеспечения доступности коммунальных услуг </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04 1 7578</w:t>
            </w:r>
          </w:p>
        </w:tc>
        <w:tc>
          <w:tcPr>
            <w:tcW w:w="960"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810, 320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48 043,0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48 043,0</w:t>
            </w:r>
          </w:p>
        </w:tc>
        <w:tc>
          <w:tcPr>
            <w:tcW w:w="1559"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Приведение оплаты граждан за коммунальные услуги к показателю доступности коммунальных услуг</w:t>
            </w:r>
          </w:p>
        </w:tc>
      </w:tr>
      <w:tr w:rsidR="00E06CD9" w:rsidRPr="00E06CD9" w:rsidTr="00F035BF">
        <w:trPr>
          <w:trHeight w:val="2828"/>
          <w:jc w:val="center"/>
        </w:trPr>
        <w:tc>
          <w:tcPr>
            <w:tcW w:w="1101" w:type="dxa"/>
            <w:vMerge w:val="restart"/>
            <w:tcBorders>
              <w:top w:val="single" w:sz="4" w:space="0" w:color="auto"/>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19</w:t>
            </w:r>
          </w:p>
        </w:tc>
        <w:tc>
          <w:tcPr>
            <w:tcW w:w="1168" w:type="dxa"/>
            <w:gridSpan w:val="3"/>
            <w:vMerge w:val="restart"/>
            <w:tcBorders>
              <w:top w:val="single" w:sz="4" w:space="0" w:color="auto"/>
              <w:left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1.14:</w:t>
            </w:r>
            <w:r w:rsidRPr="00E06CD9">
              <w:rPr>
                <w:rFonts w:ascii="Times New Roman" w:hAnsi="Times New Roman"/>
                <w:color w:val="000000" w:themeColor="text1"/>
                <w:sz w:val="20"/>
                <w:szCs w:val="20"/>
              </w:rPr>
              <w:br/>
              <w:t>Реализация отдельных мер по обеспечению ограничения платы граждан за коммунальные услуги</w:t>
            </w:r>
          </w:p>
        </w:tc>
        <w:tc>
          <w:tcPr>
            <w:tcW w:w="1276"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04 1 7570</w:t>
            </w:r>
          </w:p>
        </w:tc>
        <w:tc>
          <w:tcPr>
            <w:tcW w:w="960"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810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30 702,9</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30 702,9</w:t>
            </w:r>
          </w:p>
        </w:tc>
        <w:tc>
          <w:tcPr>
            <w:tcW w:w="1559" w:type="dxa"/>
            <w:vMerge w:val="restart"/>
            <w:tcBorders>
              <w:top w:val="single" w:sz="4" w:space="0" w:color="auto"/>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РФ.</w:t>
            </w: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Субсидия предоставляется в виде компенсации исполнителям </w:t>
            </w:r>
            <w:r w:rsidRPr="00E06CD9">
              <w:rPr>
                <w:rFonts w:ascii="Times New Roman" w:hAnsi="Times New Roman"/>
                <w:color w:val="000000" w:themeColor="text1"/>
                <w:sz w:val="20"/>
                <w:szCs w:val="20"/>
              </w:rPr>
              <w:lastRenderedPageBreak/>
              <w:t xml:space="preserve">коммунальных услуг – </w:t>
            </w:r>
            <w:proofErr w:type="spellStart"/>
            <w:r w:rsidRPr="00E06CD9">
              <w:rPr>
                <w:rFonts w:ascii="Times New Roman" w:hAnsi="Times New Roman"/>
                <w:color w:val="000000" w:themeColor="text1"/>
                <w:sz w:val="20"/>
                <w:szCs w:val="20"/>
              </w:rPr>
              <w:t>ресурсоснабжающим</w:t>
            </w:r>
            <w:proofErr w:type="spellEnd"/>
            <w:r w:rsidRPr="00E06CD9">
              <w:rPr>
                <w:rFonts w:ascii="Times New Roman" w:hAnsi="Times New Roman"/>
                <w:color w:val="000000" w:themeColor="text1"/>
                <w:sz w:val="20"/>
                <w:szCs w:val="20"/>
              </w:rPr>
              <w:t xml:space="preserve"> организациям, управляющим компаниям, товариществам собственников жилья.</w:t>
            </w:r>
          </w:p>
        </w:tc>
      </w:tr>
      <w:tr w:rsidR="00E06CD9" w:rsidRPr="00E06CD9" w:rsidTr="00F035BF">
        <w:trPr>
          <w:trHeight w:val="1830"/>
          <w:jc w:val="center"/>
        </w:trPr>
        <w:tc>
          <w:tcPr>
            <w:tcW w:w="1101"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1168" w:type="dxa"/>
            <w:gridSpan w:val="3"/>
            <w:vMerge/>
            <w:tcBorders>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708"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902"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0410075700</w:t>
            </w:r>
          </w:p>
        </w:tc>
        <w:tc>
          <w:tcPr>
            <w:tcW w:w="960"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36"/>
                <w:szCs w:val="36"/>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32"/>
                <w:szCs w:val="32"/>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34 187,0</w:t>
            </w:r>
          </w:p>
        </w:tc>
        <w:tc>
          <w:tcPr>
            <w:tcW w:w="1134"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36"/>
                <w:szCs w:val="36"/>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32"/>
                <w:szCs w:val="32"/>
              </w:rPr>
            </w:pPr>
          </w:p>
          <w:p w:rsidR="00E06CD9" w:rsidRPr="00E06CD9" w:rsidRDefault="00E06CD9" w:rsidP="00E06CD9">
            <w:pPr>
              <w:spacing w:after="0" w:line="240" w:lineRule="auto"/>
              <w:jc w:val="center"/>
              <w:rPr>
                <w:rFonts w:ascii="Times New Roman" w:hAnsi="Times New Roman"/>
                <w:color w:val="000000" w:themeColor="text1"/>
                <w:sz w:val="20"/>
                <w:szCs w:val="20"/>
              </w:rPr>
            </w:pP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34 187,0</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36"/>
                <w:szCs w:val="36"/>
              </w:rPr>
            </w:pPr>
          </w:p>
          <w:p w:rsidR="00E06CD9" w:rsidRPr="00E06CD9" w:rsidRDefault="00E06CD9" w:rsidP="00E06CD9">
            <w:pPr>
              <w:spacing w:after="0" w:line="240" w:lineRule="auto"/>
              <w:jc w:val="center"/>
              <w:rPr>
                <w:rFonts w:ascii="Times New Roman" w:hAnsi="Times New Roman"/>
                <w:color w:val="000000" w:themeColor="text1"/>
                <w:sz w:val="36"/>
                <w:szCs w:val="36"/>
              </w:rPr>
            </w:pPr>
          </w:p>
          <w:p w:rsidR="00E06CD9" w:rsidRPr="00E06CD9" w:rsidRDefault="00E06CD9" w:rsidP="00E06CD9">
            <w:pPr>
              <w:spacing w:after="0" w:line="240" w:lineRule="auto"/>
              <w:jc w:val="center"/>
              <w:rPr>
                <w:rFonts w:ascii="Times New Roman" w:hAnsi="Times New Roman"/>
                <w:color w:val="000000" w:themeColor="text1"/>
                <w:sz w:val="36"/>
                <w:szCs w:val="36"/>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34 187,0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102 561,0</w:t>
            </w:r>
          </w:p>
        </w:tc>
        <w:tc>
          <w:tcPr>
            <w:tcW w:w="1559"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r>
      <w:tr w:rsidR="00E06CD9" w:rsidRPr="00E06CD9" w:rsidTr="00E06CD9">
        <w:trPr>
          <w:trHeight w:val="98"/>
          <w:jc w:val="center"/>
        </w:trPr>
        <w:tc>
          <w:tcPr>
            <w:tcW w:w="1101" w:type="dxa"/>
            <w:vMerge w:val="restart"/>
            <w:tcBorders>
              <w:top w:val="single" w:sz="4" w:space="0" w:color="auto"/>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20</w:t>
            </w:r>
          </w:p>
        </w:tc>
        <w:tc>
          <w:tcPr>
            <w:tcW w:w="1168" w:type="dxa"/>
            <w:gridSpan w:val="3"/>
            <w:vMerge w:val="restart"/>
            <w:tcBorders>
              <w:top w:val="single" w:sz="4" w:space="0" w:color="auto"/>
              <w:left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1.15:</w:t>
            </w:r>
            <w:r w:rsidRPr="00E06CD9">
              <w:rPr>
                <w:rFonts w:ascii="Times New Roman" w:hAnsi="Times New Roman"/>
                <w:color w:val="000000" w:themeColor="text1"/>
                <w:sz w:val="20"/>
                <w:szCs w:val="20"/>
              </w:rPr>
              <w:br/>
              <w:t xml:space="preserve">Финансовое обеспечение государственных полномочий, переданных органам местного самоуправления по обеспеченности временных мер поддержки населения в целях обеспечения доступности коммунальных услуг </w:t>
            </w:r>
            <w:r w:rsidRPr="00E06CD9">
              <w:rPr>
                <w:rFonts w:ascii="Times New Roman" w:hAnsi="Times New Roman"/>
                <w:color w:val="000000" w:themeColor="text1"/>
                <w:sz w:val="20"/>
                <w:szCs w:val="20"/>
              </w:rPr>
              <w:lastRenderedPageBreak/>
              <w:t>за 2013 год</w:t>
            </w:r>
          </w:p>
        </w:tc>
        <w:tc>
          <w:tcPr>
            <w:tcW w:w="1276"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администрация  города Ачинска</w:t>
            </w:r>
          </w:p>
        </w:tc>
        <w:tc>
          <w:tcPr>
            <w:tcW w:w="708"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0502</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04 1 8603</w:t>
            </w:r>
          </w:p>
        </w:tc>
        <w:tc>
          <w:tcPr>
            <w:tcW w:w="960"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810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1 227,7</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1 227,7</w:t>
            </w:r>
          </w:p>
        </w:tc>
        <w:tc>
          <w:tcPr>
            <w:tcW w:w="1559" w:type="dxa"/>
            <w:vMerge w:val="restart"/>
            <w:tcBorders>
              <w:top w:val="nil"/>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Финансовое обеспечение государственных полномочий за 2013 год </w:t>
            </w:r>
          </w:p>
        </w:tc>
      </w:tr>
      <w:tr w:rsidR="00E06CD9" w:rsidRPr="00E06CD9" w:rsidTr="00F035BF">
        <w:trPr>
          <w:trHeight w:val="1830"/>
          <w:jc w:val="center"/>
        </w:trPr>
        <w:tc>
          <w:tcPr>
            <w:tcW w:w="1101"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1168" w:type="dxa"/>
            <w:gridSpan w:val="3"/>
            <w:vMerge/>
            <w:tcBorders>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708"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902"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0410086090</w:t>
            </w:r>
          </w:p>
        </w:tc>
        <w:tc>
          <w:tcPr>
            <w:tcW w:w="960"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201,5</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201,5</w:t>
            </w:r>
          </w:p>
        </w:tc>
        <w:tc>
          <w:tcPr>
            <w:tcW w:w="1559"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r>
      <w:tr w:rsidR="00E06CD9" w:rsidRPr="00E06CD9" w:rsidTr="00F035BF">
        <w:trPr>
          <w:trHeight w:val="1830"/>
          <w:jc w:val="center"/>
        </w:trPr>
        <w:tc>
          <w:tcPr>
            <w:tcW w:w="1101" w:type="dxa"/>
            <w:vMerge w:val="restart"/>
            <w:tcBorders>
              <w:top w:val="single" w:sz="4" w:space="0" w:color="auto"/>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21</w:t>
            </w:r>
          </w:p>
        </w:tc>
        <w:tc>
          <w:tcPr>
            <w:tcW w:w="1168" w:type="dxa"/>
            <w:gridSpan w:val="3"/>
            <w:vMerge w:val="restart"/>
            <w:tcBorders>
              <w:top w:val="single" w:sz="4" w:space="0" w:color="auto"/>
              <w:left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1.16:</w:t>
            </w:r>
            <w:r w:rsidRPr="00E06CD9">
              <w:rPr>
                <w:rFonts w:ascii="Times New Roman" w:hAnsi="Times New Roman"/>
                <w:color w:val="000000" w:themeColor="text1"/>
                <w:sz w:val="20"/>
                <w:szCs w:val="20"/>
              </w:rPr>
              <w:br/>
              <w:t>Расходы на общедоступные бани</w:t>
            </w:r>
          </w:p>
        </w:tc>
        <w:tc>
          <w:tcPr>
            <w:tcW w:w="1276"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0505</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04 1 8607</w:t>
            </w:r>
          </w:p>
        </w:tc>
        <w:tc>
          <w:tcPr>
            <w:tcW w:w="960" w:type="dxa"/>
            <w:vMerge w:val="restart"/>
            <w:tcBorders>
              <w:top w:val="nil"/>
              <w:left w:val="nil"/>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298,0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1 200,9</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1 498,9</w:t>
            </w:r>
          </w:p>
        </w:tc>
        <w:tc>
          <w:tcPr>
            <w:tcW w:w="1559" w:type="dxa"/>
            <w:vMerge w:val="restart"/>
            <w:tcBorders>
              <w:top w:val="nil"/>
              <w:left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 xml:space="preserve">Ремонт муниципальных общедоступных бань, расположенных по адресу: ул. Ленина, 34; Чкалова, 39.                    В 2014 году по адресу: ул. Ленина, 34 замена око. В 2015 году по адресу: ул. Ленина, 34 частично ремонт фасада, конструкций и благоустройство территории </w:t>
            </w:r>
          </w:p>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бани</w:t>
            </w:r>
          </w:p>
        </w:tc>
      </w:tr>
      <w:tr w:rsidR="00E06CD9" w:rsidRPr="00E06CD9" w:rsidTr="00F035BF">
        <w:trPr>
          <w:trHeight w:val="1830"/>
          <w:jc w:val="center"/>
        </w:trPr>
        <w:tc>
          <w:tcPr>
            <w:tcW w:w="1101"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168" w:type="dxa"/>
            <w:gridSpan w:val="3"/>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708"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902"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0410086070</w:t>
            </w:r>
          </w:p>
        </w:tc>
        <w:tc>
          <w:tcPr>
            <w:tcW w:w="960" w:type="dxa"/>
            <w:vMerge/>
            <w:tcBorders>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313,0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313,0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313,0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939,0</w:t>
            </w:r>
          </w:p>
        </w:tc>
        <w:tc>
          <w:tcPr>
            <w:tcW w:w="1559" w:type="dxa"/>
            <w:vMerge/>
            <w:tcBorders>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8"/>
                <w:szCs w:val="28"/>
              </w:rPr>
            </w:pP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22</w:t>
            </w:r>
          </w:p>
        </w:tc>
        <w:tc>
          <w:tcPr>
            <w:tcW w:w="1168" w:type="dxa"/>
            <w:gridSpan w:val="3"/>
            <w:tcBorders>
              <w:top w:val="single" w:sz="4" w:space="0" w:color="auto"/>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1.17:</w:t>
            </w:r>
            <w:r w:rsidRPr="00E06CD9">
              <w:rPr>
                <w:rFonts w:ascii="Times New Roman" w:hAnsi="Times New Roman"/>
                <w:color w:val="000000" w:themeColor="text1"/>
                <w:sz w:val="20"/>
                <w:szCs w:val="20"/>
              </w:rPr>
              <w:br/>
              <w:t>Устройство огневой печи в жилом доме</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0505</w:t>
            </w:r>
          </w:p>
        </w:tc>
        <w:tc>
          <w:tcPr>
            <w:tcW w:w="1401"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04 1 8626</w:t>
            </w:r>
          </w:p>
        </w:tc>
        <w:tc>
          <w:tcPr>
            <w:tcW w:w="960"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47,2</w:t>
            </w:r>
          </w:p>
        </w:tc>
        <w:tc>
          <w:tcPr>
            <w:tcW w:w="1418" w:type="dxa"/>
            <w:gridSpan w:val="3"/>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276"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nil"/>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134" w:type="dxa"/>
            <w:gridSpan w:val="2"/>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0,0</w:t>
            </w:r>
          </w:p>
        </w:tc>
        <w:tc>
          <w:tcPr>
            <w:tcW w:w="1417" w:type="dxa"/>
            <w:gridSpan w:val="2"/>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47,2</w:t>
            </w:r>
          </w:p>
        </w:tc>
        <w:tc>
          <w:tcPr>
            <w:tcW w:w="1559"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roofErr w:type="gramStart"/>
            <w:r w:rsidRPr="00E06CD9">
              <w:rPr>
                <w:rFonts w:ascii="Times New Roman" w:hAnsi="Times New Roman"/>
                <w:color w:val="000000" w:themeColor="text1"/>
                <w:sz w:val="20"/>
                <w:szCs w:val="20"/>
              </w:rPr>
              <w:t xml:space="preserve">Ачинский городской суд обязал Администрацию города Ачинска выполнить ремонт огневой </w:t>
            </w:r>
            <w:r w:rsidRPr="00E06CD9">
              <w:rPr>
                <w:rFonts w:ascii="Times New Roman" w:hAnsi="Times New Roman"/>
                <w:color w:val="000000" w:themeColor="text1"/>
                <w:sz w:val="20"/>
                <w:szCs w:val="20"/>
              </w:rPr>
              <w:lastRenderedPageBreak/>
              <w:t>печи в кв. 2, дома 37 ул. Просвещения (г.п.</w:t>
            </w:r>
            <w:proofErr w:type="gramEnd"/>
            <w:r w:rsidRPr="00E06CD9">
              <w:rPr>
                <w:rFonts w:ascii="Times New Roman" w:hAnsi="Times New Roman"/>
                <w:color w:val="000000" w:themeColor="text1"/>
                <w:sz w:val="20"/>
                <w:szCs w:val="20"/>
              </w:rPr>
              <w:t xml:space="preserve"> Мазульский)</w:t>
            </w:r>
          </w:p>
        </w:tc>
      </w:tr>
      <w:tr w:rsidR="00E06CD9" w:rsidRPr="00E06CD9" w:rsidTr="00F035BF">
        <w:trPr>
          <w:trHeight w:val="1830"/>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lastRenderedPageBreak/>
              <w:t>23</w:t>
            </w:r>
          </w:p>
        </w:tc>
        <w:tc>
          <w:tcPr>
            <w:tcW w:w="1168" w:type="dxa"/>
            <w:gridSpan w:val="3"/>
            <w:tcBorders>
              <w:top w:val="single" w:sz="4" w:space="0" w:color="auto"/>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Мероприятие 1.18: Ремонт жилых помещений</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708" w:type="dxa"/>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730</w:t>
            </w:r>
          </w:p>
        </w:tc>
        <w:tc>
          <w:tcPr>
            <w:tcW w:w="902" w:type="dxa"/>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0501</w:t>
            </w:r>
          </w:p>
        </w:tc>
        <w:tc>
          <w:tcPr>
            <w:tcW w:w="1401" w:type="dxa"/>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0410086180</w:t>
            </w:r>
          </w:p>
        </w:tc>
        <w:tc>
          <w:tcPr>
            <w:tcW w:w="960" w:type="dxa"/>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p>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240</w:t>
            </w:r>
          </w:p>
        </w:tc>
        <w:tc>
          <w:tcPr>
            <w:tcW w:w="1097"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418" w:type="dxa"/>
            <w:gridSpan w:val="3"/>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276"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188,1</w:t>
            </w:r>
          </w:p>
        </w:tc>
        <w:tc>
          <w:tcPr>
            <w:tcW w:w="1134"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0,0</w:t>
            </w:r>
          </w:p>
        </w:tc>
        <w:tc>
          <w:tcPr>
            <w:tcW w:w="1417" w:type="dxa"/>
            <w:gridSpan w:val="2"/>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p>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188,1</w:t>
            </w:r>
          </w:p>
        </w:tc>
        <w:tc>
          <w:tcPr>
            <w:tcW w:w="1559" w:type="dxa"/>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sz w:val="20"/>
                <w:szCs w:val="20"/>
              </w:rPr>
            </w:pPr>
            <w:r w:rsidRPr="00E06CD9">
              <w:rPr>
                <w:rFonts w:ascii="Times New Roman" w:hAnsi="Times New Roman"/>
                <w:color w:val="000000" w:themeColor="text1"/>
                <w:sz w:val="20"/>
                <w:szCs w:val="20"/>
              </w:rPr>
              <w:t>2016 го</w:t>
            </w:r>
            <w:proofErr w:type="gramStart"/>
            <w:r w:rsidRPr="00E06CD9">
              <w:rPr>
                <w:rFonts w:ascii="Times New Roman" w:hAnsi="Times New Roman"/>
                <w:color w:val="000000" w:themeColor="text1"/>
                <w:sz w:val="20"/>
                <w:szCs w:val="20"/>
              </w:rPr>
              <w:t>д-</w:t>
            </w:r>
            <w:proofErr w:type="gramEnd"/>
            <w:r w:rsidRPr="00E06CD9">
              <w:rPr>
                <w:rFonts w:ascii="Times New Roman" w:hAnsi="Times New Roman"/>
                <w:color w:val="000000" w:themeColor="text1"/>
                <w:sz w:val="20"/>
                <w:szCs w:val="20"/>
              </w:rPr>
              <w:t xml:space="preserve"> капитальный  ремонт квартиры по адресу: г. Ачинск, ул. Профсоюзная, д. 20, кв. 5</w:t>
            </w:r>
          </w:p>
        </w:tc>
      </w:tr>
      <w:tr w:rsidR="00E06CD9" w:rsidRPr="00E06CD9" w:rsidTr="00F035BF">
        <w:trPr>
          <w:trHeight w:val="597"/>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rPr>
            </w:pPr>
          </w:p>
        </w:tc>
        <w:tc>
          <w:tcPr>
            <w:tcW w:w="1168" w:type="dxa"/>
            <w:gridSpan w:val="3"/>
            <w:tcBorders>
              <w:top w:val="single" w:sz="4" w:space="0" w:color="auto"/>
              <w:left w:val="nil"/>
              <w:bottom w:val="nil"/>
              <w:right w:val="single" w:sz="4" w:space="0" w:color="auto"/>
            </w:tcBorders>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Всего, в том числе</w:t>
            </w:r>
          </w:p>
        </w:tc>
        <w:tc>
          <w:tcPr>
            <w:tcW w:w="1276"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708"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902"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1401"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960"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1097" w:type="dxa"/>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80 303,5</w:t>
            </w:r>
          </w:p>
        </w:tc>
        <w:tc>
          <w:tcPr>
            <w:tcW w:w="1418" w:type="dxa"/>
            <w:gridSpan w:val="3"/>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68 131,4</w:t>
            </w:r>
          </w:p>
        </w:tc>
        <w:tc>
          <w:tcPr>
            <w:tcW w:w="1276"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53 732,5</w:t>
            </w:r>
          </w:p>
        </w:tc>
        <w:tc>
          <w:tcPr>
            <w:tcW w:w="1134"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38 255,7</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38 255,7</w:t>
            </w:r>
          </w:p>
        </w:tc>
        <w:tc>
          <w:tcPr>
            <w:tcW w:w="1417" w:type="dxa"/>
            <w:gridSpan w:val="2"/>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jc w:val="center"/>
              <w:rPr>
                <w:rFonts w:ascii="Times New Roman" w:hAnsi="Times New Roman"/>
                <w:color w:val="000000" w:themeColor="text1"/>
              </w:rPr>
            </w:pPr>
            <w:r w:rsidRPr="00E06CD9">
              <w:rPr>
                <w:rFonts w:ascii="Times New Roman" w:hAnsi="Times New Roman"/>
                <w:color w:val="000000" w:themeColor="text1"/>
              </w:rPr>
              <w:t>278 678,8</w:t>
            </w:r>
          </w:p>
        </w:tc>
        <w:tc>
          <w:tcPr>
            <w:tcW w:w="1559"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r>
      <w:tr w:rsidR="00E06CD9" w:rsidRPr="00E06CD9" w:rsidTr="00F035BF">
        <w:trPr>
          <w:trHeight w:val="1135"/>
          <w:jc w:val="center"/>
        </w:trPr>
        <w:tc>
          <w:tcPr>
            <w:tcW w:w="1101" w:type="dxa"/>
            <w:tcBorders>
              <w:top w:val="single" w:sz="4" w:space="0" w:color="auto"/>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rPr>
            </w:pPr>
          </w:p>
        </w:tc>
        <w:tc>
          <w:tcPr>
            <w:tcW w:w="1168" w:type="dxa"/>
            <w:gridSpan w:val="3"/>
            <w:tcBorders>
              <w:top w:val="single" w:sz="4" w:space="0" w:color="auto"/>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администрация  города Ачинска</w:t>
            </w:r>
          </w:p>
        </w:tc>
        <w:tc>
          <w:tcPr>
            <w:tcW w:w="1276" w:type="dxa"/>
            <w:tcBorders>
              <w:top w:val="nil"/>
              <w:left w:val="nil"/>
              <w:bottom w:val="single" w:sz="4" w:space="0" w:color="auto"/>
              <w:right w:val="single" w:sz="4" w:space="0" w:color="auto"/>
            </w:tcBorders>
            <w:vAlign w:val="center"/>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708"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902"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1401"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960" w:type="dxa"/>
            <w:tcBorders>
              <w:top w:val="nil"/>
              <w:left w:val="nil"/>
              <w:bottom w:val="single" w:sz="4" w:space="0" w:color="auto"/>
              <w:right w:val="single" w:sz="4" w:space="0" w:color="auto"/>
            </w:tcBorders>
            <w:vAlign w:val="bottom"/>
          </w:tcPr>
          <w:p w:rsidR="00E06CD9" w:rsidRPr="00E06CD9" w:rsidRDefault="00E06CD9" w:rsidP="00E06CD9">
            <w:pPr>
              <w:spacing w:after="0" w:line="240" w:lineRule="auto"/>
              <w:rPr>
                <w:rFonts w:ascii="Times New Roman" w:hAnsi="Times New Roman"/>
                <w:color w:val="000000" w:themeColor="text1"/>
                <w:sz w:val="20"/>
                <w:szCs w:val="20"/>
              </w:rPr>
            </w:pPr>
            <w:r w:rsidRPr="00E06CD9">
              <w:rPr>
                <w:rFonts w:ascii="Times New Roman" w:hAnsi="Times New Roman"/>
                <w:color w:val="000000" w:themeColor="text1"/>
                <w:sz w:val="20"/>
                <w:szCs w:val="20"/>
              </w:rPr>
              <w:t> </w:t>
            </w:r>
          </w:p>
        </w:tc>
        <w:tc>
          <w:tcPr>
            <w:tcW w:w="1097" w:type="dxa"/>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rPr>
            </w:pPr>
            <w:r w:rsidRPr="00E06CD9">
              <w:rPr>
                <w:rFonts w:ascii="Times New Roman" w:hAnsi="Times New Roman"/>
              </w:rPr>
              <w:t>80 303,5</w:t>
            </w:r>
          </w:p>
        </w:tc>
        <w:tc>
          <w:tcPr>
            <w:tcW w:w="1418" w:type="dxa"/>
            <w:gridSpan w:val="3"/>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rPr>
            </w:pPr>
            <w:r w:rsidRPr="00E06CD9">
              <w:rPr>
                <w:rFonts w:ascii="Times New Roman" w:hAnsi="Times New Roman"/>
              </w:rPr>
              <w:t xml:space="preserve"> 68 131,4</w:t>
            </w:r>
          </w:p>
        </w:tc>
        <w:tc>
          <w:tcPr>
            <w:tcW w:w="1276"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rPr>
            </w:pPr>
            <w:r w:rsidRPr="00E06CD9">
              <w:rPr>
                <w:rFonts w:ascii="Times New Roman" w:hAnsi="Times New Roman"/>
              </w:rPr>
              <w:t>53 732,5</w:t>
            </w:r>
          </w:p>
        </w:tc>
        <w:tc>
          <w:tcPr>
            <w:tcW w:w="1134" w:type="dxa"/>
            <w:gridSpan w:val="2"/>
            <w:tcBorders>
              <w:top w:val="nil"/>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rPr>
            </w:pPr>
            <w:r w:rsidRPr="00E06CD9">
              <w:rPr>
                <w:rFonts w:ascii="Times New Roman" w:hAnsi="Times New Roman"/>
              </w:rPr>
              <w:t>38 255,7</w:t>
            </w:r>
          </w:p>
        </w:tc>
        <w:tc>
          <w:tcPr>
            <w:tcW w:w="1134" w:type="dxa"/>
            <w:gridSpan w:val="2"/>
            <w:tcBorders>
              <w:top w:val="single" w:sz="4" w:space="0" w:color="auto"/>
              <w:left w:val="nil"/>
              <w:bottom w:val="single" w:sz="4" w:space="0" w:color="auto"/>
              <w:right w:val="single" w:sz="4" w:space="0" w:color="auto"/>
            </w:tcBorders>
          </w:tcPr>
          <w:p w:rsidR="00E06CD9" w:rsidRPr="00E06CD9" w:rsidRDefault="00E06CD9" w:rsidP="00E06CD9">
            <w:pPr>
              <w:spacing w:after="0" w:line="240" w:lineRule="auto"/>
              <w:rPr>
                <w:rFonts w:ascii="Times New Roman" w:hAnsi="Times New Roman"/>
              </w:rPr>
            </w:pPr>
            <w:r w:rsidRPr="00E06CD9">
              <w:rPr>
                <w:rFonts w:ascii="Times New Roman" w:hAnsi="Times New Roman"/>
              </w:rPr>
              <w:t>38 255,7</w:t>
            </w:r>
          </w:p>
        </w:tc>
        <w:tc>
          <w:tcPr>
            <w:tcW w:w="1417" w:type="dxa"/>
            <w:gridSpan w:val="2"/>
            <w:tcBorders>
              <w:top w:val="nil"/>
              <w:left w:val="single" w:sz="4" w:space="0" w:color="auto"/>
              <w:bottom w:val="single" w:sz="4" w:space="0" w:color="auto"/>
              <w:right w:val="single" w:sz="4" w:space="0" w:color="auto"/>
            </w:tcBorders>
          </w:tcPr>
          <w:p w:rsidR="00E06CD9" w:rsidRPr="00E06CD9" w:rsidRDefault="00E06CD9" w:rsidP="00E06CD9">
            <w:pPr>
              <w:spacing w:after="0" w:line="240" w:lineRule="auto"/>
              <w:rPr>
                <w:rFonts w:ascii="Times New Roman" w:hAnsi="Times New Roman"/>
              </w:rPr>
            </w:pPr>
            <w:r w:rsidRPr="00E06CD9">
              <w:rPr>
                <w:rFonts w:ascii="Times New Roman" w:hAnsi="Times New Roman"/>
              </w:rPr>
              <w:t xml:space="preserve"> 278 678,8</w:t>
            </w:r>
          </w:p>
        </w:tc>
        <w:tc>
          <w:tcPr>
            <w:tcW w:w="1559" w:type="dxa"/>
            <w:tcBorders>
              <w:top w:val="nil"/>
              <w:left w:val="single" w:sz="4" w:space="0" w:color="auto"/>
              <w:bottom w:val="single" w:sz="4" w:space="0" w:color="auto"/>
              <w:right w:val="single" w:sz="4" w:space="0" w:color="auto"/>
            </w:tcBorders>
            <w:vAlign w:val="center"/>
          </w:tcPr>
          <w:p w:rsidR="00E06CD9" w:rsidRPr="00E06CD9" w:rsidRDefault="00E06CD9" w:rsidP="00E06CD9">
            <w:pPr>
              <w:spacing w:after="0" w:line="240" w:lineRule="auto"/>
              <w:jc w:val="center"/>
              <w:rPr>
                <w:rFonts w:ascii="Times New Roman" w:hAnsi="Times New Roman"/>
                <w:color w:val="000000" w:themeColor="text1"/>
                <w:sz w:val="20"/>
                <w:szCs w:val="20"/>
              </w:rPr>
            </w:pPr>
          </w:p>
        </w:tc>
      </w:tr>
    </w:tbl>
    <w:p w:rsidR="00405F1F" w:rsidRDefault="00405F1F" w:rsidP="00E06CD9">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sectPr w:rsidR="00405F1F" w:rsidSect="00967FDF">
          <w:pgSz w:w="16838" w:h="11906" w:orient="landscape"/>
          <w:pgMar w:top="851" w:right="1134" w:bottom="1701" w:left="1134" w:header="709" w:footer="709" w:gutter="0"/>
          <w:cols w:space="708"/>
          <w:titlePg/>
          <w:docGrid w:linePitch="360"/>
        </w:sectPr>
      </w:pPr>
    </w:p>
    <w:p w:rsidR="00405F1F" w:rsidRPr="00C368AD" w:rsidRDefault="00405F1F" w:rsidP="007B6EBE">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68AD">
        <w:rPr>
          <w:rFonts w:ascii="Times New Roman" w:hAnsi="Times New Roman" w:cs="Times New Roman"/>
          <w:sz w:val="28"/>
          <w:szCs w:val="28"/>
        </w:rPr>
        <w:t>Приложение № 2</w:t>
      </w:r>
    </w:p>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sz w:val="28"/>
          <w:szCs w:val="28"/>
        </w:rPr>
      </w:pPr>
      <w:r w:rsidRPr="00C368AD">
        <w:rPr>
          <w:rFonts w:ascii="Times New Roman" w:hAnsi="Times New Roman"/>
          <w:sz w:val="28"/>
          <w:szCs w:val="28"/>
        </w:rPr>
        <w:t xml:space="preserve">                                                        к муниципальной программе</w:t>
      </w:r>
    </w:p>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sz w:val="28"/>
          <w:szCs w:val="28"/>
        </w:rPr>
      </w:pPr>
      <w:r w:rsidRPr="00C368AD">
        <w:rPr>
          <w:rFonts w:ascii="Times New Roman" w:hAnsi="Times New Roman"/>
          <w:sz w:val="28"/>
          <w:szCs w:val="28"/>
        </w:rPr>
        <w:t xml:space="preserve">                                  города Ачинска</w:t>
      </w:r>
    </w:p>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sz w:val="28"/>
          <w:szCs w:val="28"/>
        </w:rPr>
      </w:pPr>
      <w:r w:rsidRPr="00C368AD">
        <w:rPr>
          <w:rFonts w:ascii="Times New Roman" w:hAnsi="Times New Roman"/>
          <w:sz w:val="28"/>
          <w:szCs w:val="28"/>
        </w:rPr>
        <w:t xml:space="preserve">                                                                   «Обеспечение функционирования и</w:t>
      </w:r>
    </w:p>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sz w:val="28"/>
          <w:szCs w:val="28"/>
        </w:rPr>
      </w:pPr>
      <w:r w:rsidRPr="00C368AD">
        <w:rPr>
          <w:rFonts w:ascii="Times New Roman" w:hAnsi="Times New Roman"/>
          <w:sz w:val="28"/>
          <w:szCs w:val="28"/>
        </w:rPr>
        <w:t xml:space="preserve">                                               модернизация объектов</w:t>
      </w:r>
    </w:p>
    <w:p w:rsidR="00405F1F" w:rsidRPr="00C368AD" w:rsidRDefault="00405F1F" w:rsidP="007B6EBE">
      <w:pPr>
        <w:overflowPunct w:val="0"/>
        <w:autoSpaceDE w:val="0"/>
        <w:autoSpaceDN w:val="0"/>
        <w:adjustRightInd w:val="0"/>
        <w:spacing w:after="0" w:line="240" w:lineRule="auto"/>
        <w:jc w:val="right"/>
        <w:textAlignment w:val="baseline"/>
        <w:rPr>
          <w:rFonts w:ascii="Times New Roman" w:hAnsi="Times New Roman"/>
          <w:sz w:val="28"/>
          <w:szCs w:val="28"/>
        </w:rPr>
      </w:pPr>
      <w:r w:rsidRPr="00C368AD">
        <w:rPr>
          <w:rFonts w:ascii="Times New Roman" w:hAnsi="Times New Roman"/>
          <w:sz w:val="28"/>
          <w:szCs w:val="28"/>
        </w:rPr>
        <w:t xml:space="preserve">     жилищно-коммунального хозяйства»</w:t>
      </w:r>
    </w:p>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p>
    <w:p w:rsidR="00405F1F" w:rsidRPr="00C368AD" w:rsidRDefault="00405F1F" w:rsidP="007B6EBE">
      <w:pPr>
        <w:spacing w:before="40" w:after="0" w:line="240" w:lineRule="auto"/>
        <w:ind w:left="360"/>
        <w:jc w:val="center"/>
        <w:rPr>
          <w:rFonts w:ascii="Times New Roman" w:hAnsi="Times New Roman"/>
          <w:sz w:val="28"/>
          <w:szCs w:val="28"/>
          <w:lang w:eastAsia="ru-RU"/>
        </w:rPr>
      </w:pPr>
      <w:r w:rsidRPr="00C368AD">
        <w:rPr>
          <w:rFonts w:ascii="Times New Roman" w:hAnsi="Times New Roman"/>
          <w:sz w:val="28"/>
          <w:szCs w:val="28"/>
          <w:lang w:eastAsia="ru-RU"/>
        </w:rPr>
        <w:t xml:space="preserve">Подпрограмма 2. </w:t>
      </w:r>
      <w:r w:rsidRPr="00C368AD">
        <w:rPr>
          <w:rFonts w:ascii="Times New Roman" w:hAnsi="Times New Roman"/>
          <w:sz w:val="28"/>
          <w:szCs w:val="28"/>
        </w:rPr>
        <w:t xml:space="preserve">«Благоустройство территории города Ачинска», реализуемая </w:t>
      </w:r>
      <w:r w:rsidRPr="00C368AD">
        <w:rPr>
          <w:rFonts w:ascii="Times New Roman" w:hAnsi="Times New Roman"/>
          <w:sz w:val="28"/>
          <w:szCs w:val="28"/>
        </w:rPr>
        <w:br/>
        <w:t xml:space="preserve">в </w:t>
      </w:r>
      <w:r w:rsidRPr="00C368AD">
        <w:rPr>
          <w:rFonts w:ascii="Times New Roman" w:hAnsi="Times New Roman"/>
          <w:sz w:val="28"/>
          <w:szCs w:val="28"/>
          <w:lang w:eastAsia="ru-RU"/>
        </w:rPr>
        <w:t xml:space="preserve">рамках муниципальной программы города Ачинска «Обеспечение функционирования и модернизация объектов жилищно-коммунального хозяйства» </w:t>
      </w:r>
    </w:p>
    <w:p w:rsidR="00405F1F" w:rsidRPr="00C368AD" w:rsidRDefault="00405F1F" w:rsidP="007B6EBE">
      <w:pPr>
        <w:spacing w:before="40" w:after="0" w:line="240" w:lineRule="auto"/>
        <w:jc w:val="center"/>
        <w:rPr>
          <w:rFonts w:ascii="Times New Roman" w:hAnsi="Times New Roman"/>
          <w:sz w:val="28"/>
          <w:szCs w:val="28"/>
          <w:lang w:eastAsia="ru-RU"/>
        </w:rPr>
      </w:pPr>
    </w:p>
    <w:p w:rsidR="00405F1F" w:rsidRPr="00C368AD" w:rsidRDefault="00405F1F" w:rsidP="007B6EBE">
      <w:pPr>
        <w:spacing w:before="40" w:after="0" w:line="240" w:lineRule="auto"/>
        <w:jc w:val="center"/>
        <w:rPr>
          <w:rFonts w:ascii="Times New Roman" w:hAnsi="Times New Roman"/>
          <w:sz w:val="28"/>
          <w:szCs w:val="28"/>
          <w:lang w:eastAsia="ru-RU"/>
        </w:rPr>
      </w:pPr>
      <w:r w:rsidRPr="00C368AD">
        <w:rPr>
          <w:rFonts w:ascii="Times New Roman" w:hAnsi="Times New Roman"/>
          <w:sz w:val="28"/>
          <w:szCs w:val="28"/>
          <w:lang w:eastAsia="ru-RU"/>
        </w:rPr>
        <w:t>1. Паспорт подпрограммы</w:t>
      </w:r>
    </w:p>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662"/>
      </w:tblGrid>
      <w:tr w:rsidR="00405F1F" w:rsidRPr="00C368AD" w:rsidTr="007B6EBE">
        <w:tc>
          <w:tcPr>
            <w:tcW w:w="3085" w:type="dxa"/>
          </w:tcPr>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sz w:val="28"/>
                <w:szCs w:val="28"/>
              </w:rPr>
            </w:pPr>
            <w:r w:rsidRPr="00C368AD">
              <w:rPr>
                <w:rFonts w:ascii="Times New Roman" w:hAnsi="Times New Roman"/>
                <w:sz w:val="28"/>
                <w:szCs w:val="28"/>
              </w:rPr>
              <w:t>Наименование подпрограммы</w:t>
            </w:r>
          </w:p>
        </w:tc>
        <w:tc>
          <w:tcPr>
            <w:tcW w:w="6662" w:type="dxa"/>
          </w:tcPr>
          <w:p w:rsidR="00405F1F" w:rsidRPr="00C368AD" w:rsidRDefault="00405F1F" w:rsidP="00B95582">
            <w:pPr>
              <w:overflowPunct w:val="0"/>
              <w:autoSpaceDE w:val="0"/>
              <w:autoSpaceDN w:val="0"/>
              <w:adjustRightInd w:val="0"/>
              <w:spacing w:after="0" w:line="240" w:lineRule="auto"/>
              <w:textAlignment w:val="baseline"/>
              <w:rPr>
                <w:rFonts w:ascii="Times New Roman" w:hAnsi="Times New Roman"/>
                <w:sz w:val="16"/>
                <w:szCs w:val="16"/>
              </w:rPr>
            </w:pPr>
            <w:r w:rsidRPr="00C368AD">
              <w:rPr>
                <w:rFonts w:ascii="Times New Roman" w:hAnsi="Times New Roman"/>
                <w:sz w:val="28"/>
                <w:szCs w:val="28"/>
              </w:rPr>
              <w:t>«Благоустройство территории города Ачинска» (далее - подпрограмма)</w:t>
            </w:r>
          </w:p>
        </w:tc>
      </w:tr>
      <w:tr w:rsidR="00405F1F" w:rsidRPr="00C368AD" w:rsidTr="007B6EBE">
        <w:tc>
          <w:tcPr>
            <w:tcW w:w="3085" w:type="dxa"/>
          </w:tcPr>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r w:rsidRPr="00C368AD">
              <w:rPr>
                <w:rFonts w:ascii="Times New Roman" w:hAnsi="Times New Roman"/>
                <w:sz w:val="28"/>
                <w:szCs w:val="28"/>
              </w:rPr>
              <w:t xml:space="preserve">Наименование </w:t>
            </w:r>
            <w:proofErr w:type="gramStart"/>
            <w:r w:rsidRPr="00C368AD">
              <w:rPr>
                <w:rFonts w:ascii="Times New Roman" w:hAnsi="Times New Roman"/>
                <w:sz w:val="28"/>
                <w:szCs w:val="28"/>
              </w:rPr>
              <w:t>муниципальной</w:t>
            </w:r>
            <w:proofErr w:type="gramEnd"/>
          </w:p>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r w:rsidRPr="00C368AD">
              <w:rPr>
                <w:rFonts w:ascii="Times New Roman" w:hAnsi="Times New Roman"/>
                <w:sz w:val="28"/>
                <w:szCs w:val="28"/>
              </w:rPr>
              <w:t>программы, в рамках которой реализуется подпрограмма</w:t>
            </w:r>
          </w:p>
        </w:tc>
        <w:tc>
          <w:tcPr>
            <w:tcW w:w="6662" w:type="dxa"/>
          </w:tcPr>
          <w:p w:rsidR="00405F1F" w:rsidRPr="00C368AD" w:rsidRDefault="00405F1F" w:rsidP="007B6EBE">
            <w:pPr>
              <w:spacing w:before="40" w:after="0" w:line="240" w:lineRule="auto"/>
              <w:jc w:val="both"/>
              <w:rPr>
                <w:rFonts w:ascii="Times New Roman" w:hAnsi="Times New Roman"/>
                <w:sz w:val="16"/>
                <w:szCs w:val="16"/>
              </w:rPr>
            </w:pPr>
            <w:r w:rsidRPr="00C368AD">
              <w:rPr>
                <w:rFonts w:ascii="Times New Roman" w:hAnsi="Times New Roman"/>
                <w:sz w:val="28"/>
                <w:szCs w:val="28"/>
              </w:rPr>
              <w:t xml:space="preserve">Обеспечение функционирования и модернизация объектов жилищно-коммунального хозяйства </w:t>
            </w:r>
          </w:p>
        </w:tc>
      </w:tr>
      <w:tr w:rsidR="00405F1F" w:rsidRPr="00C368AD" w:rsidTr="007B6EBE">
        <w:tc>
          <w:tcPr>
            <w:tcW w:w="3085" w:type="dxa"/>
          </w:tcPr>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r w:rsidRPr="00C368AD">
              <w:rPr>
                <w:rFonts w:ascii="Times New Roman" w:hAnsi="Times New Roman"/>
                <w:sz w:val="28"/>
                <w:szCs w:val="28"/>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662" w:type="dxa"/>
          </w:tcPr>
          <w:p w:rsidR="00405F1F" w:rsidRPr="00C368AD" w:rsidRDefault="00405F1F" w:rsidP="007B6EBE">
            <w:pPr>
              <w:spacing w:before="40" w:after="0" w:line="240" w:lineRule="auto"/>
              <w:jc w:val="both"/>
              <w:rPr>
                <w:rFonts w:ascii="Times New Roman" w:hAnsi="Times New Roman"/>
                <w:sz w:val="28"/>
                <w:szCs w:val="28"/>
              </w:rPr>
            </w:pPr>
            <w:r w:rsidRPr="00C368AD">
              <w:rPr>
                <w:rFonts w:ascii="Times New Roman" w:hAnsi="Times New Roman"/>
                <w:sz w:val="28"/>
                <w:szCs w:val="28"/>
              </w:rPr>
              <w:t>Администрация города Ачинска (управление жилищно-коммунального хозяйства);</w:t>
            </w:r>
          </w:p>
          <w:p w:rsidR="00405F1F" w:rsidRPr="00C368AD" w:rsidRDefault="00405F1F" w:rsidP="007B6EBE">
            <w:pPr>
              <w:spacing w:before="40" w:after="0" w:line="240" w:lineRule="auto"/>
              <w:jc w:val="both"/>
              <w:rPr>
                <w:rFonts w:ascii="Times New Roman" w:hAnsi="Times New Roman"/>
                <w:sz w:val="28"/>
                <w:szCs w:val="28"/>
              </w:rPr>
            </w:pPr>
            <w:r w:rsidRPr="00C368AD">
              <w:rPr>
                <w:rFonts w:ascii="Times New Roman" w:hAnsi="Times New Roman"/>
                <w:sz w:val="28"/>
                <w:szCs w:val="28"/>
              </w:rPr>
              <w:t>Муниципальное казенное учреждение «Управление капитального строительства»</w:t>
            </w:r>
          </w:p>
          <w:p w:rsidR="00405F1F" w:rsidRPr="00C368AD" w:rsidRDefault="00405F1F" w:rsidP="007B6EBE">
            <w:pPr>
              <w:overflowPunct w:val="0"/>
              <w:autoSpaceDE w:val="0"/>
              <w:autoSpaceDN w:val="0"/>
              <w:adjustRightInd w:val="0"/>
              <w:spacing w:after="0" w:line="240" w:lineRule="auto"/>
              <w:jc w:val="both"/>
              <w:textAlignment w:val="baseline"/>
              <w:rPr>
                <w:rFonts w:ascii="Times New Roman" w:hAnsi="Times New Roman"/>
                <w:sz w:val="28"/>
                <w:szCs w:val="28"/>
              </w:rPr>
            </w:pPr>
          </w:p>
        </w:tc>
      </w:tr>
      <w:tr w:rsidR="00405F1F" w:rsidRPr="00C368AD" w:rsidTr="007B6EBE">
        <w:tc>
          <w:tcPr>
            <w:tcW w:w="3085" w:type="dxa"/>
          </w:tcPr>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r w:rsidRPr="00C368AD">
              <w:rPr>
                <w:rFonts w:ascii="Times New Roman" w:hAnsi="Times New Roman"/>
                <w:sz w:val="28"/>
                <w:szCs w:val="28"/>
              </w:rPr>
              <w:t>Цель подпрограммы</w:t>
            </w:r>
          </w:p>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p>
        </w:tc>
        <w:tc>
          <w:tcPr>
            <w:tcW w:w="6662" w:type="dxa"/>
          </w:tcPr>
          <w:p w:rsidR="00405F1F" w:rsidRPr="00C368AD" w:rsidRDefault="00405F1F" w:rsidP="007B6EBE">
            <w:pPr>
              <w:autoSpaceDE w:val="0"/>
              <w:autoSpaceDN w:val="0"/>
              <w:adjustRightInd w:val="0"/>
              <w:spacing w:after="0" w:line="240" w:lineRule="auto"/>
              <w:jc w:val="both"/>
              <w:rPr>
                <w:rFonts w:ascii="Times New Roman" w:hAnsi="Times New Roman"/>
                <w:sz w:val="16"/>
                <w:szCs w:val="16"/>
              </w:rPr>
            </w:pPr>
            <w:r w:rsidRPr="00C368AD">
              <w:rPr>
                <w:rFonts w:ascii="Times New Roman" w:hAnsi="Times New Roman"/>
                <w:sz w:val="28"/>
                <w:szCs w:val="28"/>
              </w:rPr>
              <w:t>Благоустройство территории города Ачинска</w:t>
            </w:r>
          </w:p>
        </w:tc>
      </w:tr>
      <w:tr w:rsidR="00405F1F" w:rsidRPr="00C368AD" w:rsidTr="007B6EBE">
        <w:tc>
          <w:tcPr>
            <w:tcW w:w="3085" w:type="dxa"/>
          </w:tcPr>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r w:rsidRPr="00C368AD">
              <w:rPr>
                <w:rFonts w:ascii="Times New Roman" w:hAnsi="Times New Roman"/>
                <w:sz w:val="28"/>
                <w:szCs w:val="28"/>
              </w:rPr>
              <w:t>Задачи подпрограммы</w:t>
            </w:r>
          </w:p>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p>
        </w:tc>
        <w:tc>
          <w:tcPr>
            <w:tcW w:w="6662" w:type="dxa"/>
          </w:tcPr>
          <w:p w:rsidR="00405F1F" w:rsidRPr="00C368AD" w:rsidRDefault="00405F1F" w:rsidP="007B6EBE">
            <w:pPr>
              <w:autoSpaceDE w:val="0"/>
              <w:autoSpaceDN w:val="0"/>
              <w:adjustRightInd w:val="0"/>
              <w:spacing w:after="0" w:line="240" w:lineRule="auto"/>
              <w:jc w:val="both"/>
              <w:rPr>
                <w:rFonts w:ascii="Times New Roman" w:hAnsi="Times New Roman"/>
                <w:sz w:val="16"/>
                <w:szCs w:val="16"/>
              </w:rPr>
            </w:pPr>
            <w:r w:rsidRPr="00C368AD">
              <w:rPr>
                <w:rFonts w:ascii="Times New Roman" w:hAnsi="Times New Roman"/>
                <w:sz w:val="28"/>
                <w:szCs w:val="28"/>
              </w:rPr>
              <w:t>Выполнение комплексного благоустройства территории города для комфортного проживания населения.</w:t>
            </w:r>
          </w:p>
        </w:tc>
      </w:tr>
      <w:tr w:rsidR="00405F1F" w:rsidRPr="00C368AD" w:rsidTr="007B6EBE">
        <w:tc>
          <w:tcPr>
            <w:tcW w:w="3085" w:type="dxa"/>
          </w:tcPr>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r w:rsidRPr="00C368AD">
              <w:rPr>
                <w:rFonts w:ascii="Times New Roman" w:hAnsi="Times New Roman"/>
                <w:sz w:val="28"/>
                <w:szCs w:val="28"/>
              </w:rPr>
              <w:t>Целевые индикаторы:</w:t>
            </w:r>
          </w:p>
          <w:p w:rsidR="00405F1F" w:rsidRPr="00C368AD" w:rsidRDefault="00405F1F" w:rsidP="007B6EBE">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6662" w:type="dxa"/>
          </w:tcPr>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уничтожение произрастания дикорастущей конопли;</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lastRenderedPageBreak/>
              <w:t>- потребленная электроэнергия на уличное освещение;</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содержание, текущий ремонт установок уличного освещения;</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устройство уличного освещения;</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содержание зеленых насаждений;</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содержание мест захоронения;</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ликвидация несанкционированных свалок;</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отлов, учет и содержание безнадзорных животных;</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содержание парков, скверов, других территорий, не являющихся придомовыми;</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содержание тротуаров;</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ремонт пешеходных тротуаров;</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вывоз мусора в весенний период;</w:t>
            </w:r>
          </w:p>
          <w:p w:rsidR="00405F1F" w:rsidRPr="00C368AD" w:rsidRDefault="00405F1F" w:rsidP="00B86950">
            <w:pPr>
              <w:autoSpaceDE w:val="0"/>
              <w:autoSpaceDN w:val="0"/>
              <w:adjustRightInd w:val="0"/>
              <w:spacing w:after="0" w:line="240" w:lineRule="auto"/>
              <w:outlineLvl w:val="0"/>
              <w:rPr>
                <w:rFonts w:ascii="Times New Roman" w:hAnsi="Times New Roman"/>
                <w:sz w:val="28"/>
                <w:szCs w:val="28"/>
              </w:rPr>
            </w:pPr>
            <w:r w:rsidRPr="00C368AD">
              <w:rPr>
                <w:rFonts w:ascii="Times New Roman" w:hAnsi="Times New Roman"/>
                <w:sz w:val="28"/>
                <w:szCs w:val="28"/>
              </w:rPr>
              <w:t xml:space="preserve">- </w:t>
            </w:r>
            <w:proofErr w:type="spellStart"/>
            <w:r w:rsidRPr="00C368AD">
              <w:rPr>
                <w:rFonts w:ascii="Times New Roman" w:hAnsi="Times New Roman"/>
                <w:sz w:val="28"/>
                <w:szCs w:val="28"/>
              </w:rPr>
              <w:t>акарицидная</w:t>
            </w:r>
            <w:proofErr w:type="spellEnd"/>
            <w:r w:rsidRPr="00C368AD">
              <w:rPr>
                <w:rFonts w:ascii="Times New Roman" w:hAnsi="Times New Roman"/>
                <w:sz w:val="28"/>
                <w:szCs w:val="28"/>
              </w:rPr>
              <w:t xml:space="preserve"> обработка.</w:t>
            </w:r>
          </w:p>
        </w:tc>
      </w:tr>
      <w:tr w:rsidR="00405F1F" w:rsidRPr="00C368AD" w:rsidTr="007B6EBE">
        <w:tc>
          <w:tcPr>
            <w:tcW w:w="3085" w:type="dxa"/>
          </w:tcPr>
          <w:p w:rsidR="00405F1F" w:rsidRPr="00C368AD" w:rsidRDefault="00405F1F" w:rsidP="007B6EBE">
            <w:pPr>
              <w:autoSpaceDE w:val="0"/>
              <w:autoSpaceDN w:val="0"/>
              <w:adjustRightInd w:val="0"/>
              <w:spacing w:after="0" w:line="240" w:lineRule="auto"/>
              <w:jc w:val="both"/>
              <w:rPr>
                <w:rFonts w:ascii="Times New Roman" w:hAnsi="Times New Roman"/>
                <w:sz w:val="16"/>
                <w:szCs w:val="16"/>
              </w:rPr>
            </w:pPr>
            <w:r w:rsidRPr="00C368AD">
              <w:rPr>
                <w:rFonts w:ascii="Times New Roman" w:hAnsi="Times New Roman"/>
                <w:sz w:val="28"/>
                <w:szCs w:val="28"/>
              </w:rPr>
              <w:lastRenderedPageBreak/>
              <w:t>Сроки реализации подпрограммы</w:t>
            </w:r>
            <w:r w:rsidRPr="00C368AD">
              <w:rPr>
                <w:rFonts w:ascii="Times New Roman" w:hAnsi="Times New Roman"/>
                <w:sz w:val="16"/>
                <w:szCs w:val="16"/>
              </w:rPr>
              <w:t xml:space="preserve"> </w:t>
            </w:r>
          </w:p>
        </w:tc>
        <w:tc>
          <w:tcPr>
            <w:tcW w:w="6662" w:type="dxa"/>
          </w:tcPr>
          <w:p w:rsidR="00405F1F" w:rsidRPr="00C368AD" w:rsidRDefault="00405F1F" w:rsidP="007B6EBE">
            <w:pPr>
              <w:autoSpaceDE w:val="0"/>
              <w:autoSpaceDN w:val="0"/>
              <w:adjustRightInd w:val="0"/>
              <w:spacing w:after="0" w:line="240" w:lineRule="auto"/>
              <w:jc w:val="both"/>
              <w:rPr>
                <w:rFonts w:ascii="Times New Roman" w:hAnsi="Times New Roman"/>
                <w:sz w:val="28"/>
                <w:szCs w:val="28"/>
              </w:rPr>
            </w:pPr>
            <w:r w:rsidRPr="00C368AD">
              <w:rPr>
                <w:rFonts w:ascii="Times New Roman" w:hAnsi="Times New Roman"/>
                <w:sz w:val="28"/>
                <w:szCs w:val="28"/>
              </w:rPr>
              <w:t>2014 - 2018 годы</w:t>
            </w:r>
          </w:p>
          <w:p w:rsidR="00405F1F" w:rsidRPr="00C368AD" w:rsidRDefault="00405F1F" w:rsidP="007B6EBE">
            <w:pPr>
              <w:overflowPunct w:val="0"/>
              <w:autoSpaceDE w:val="0"/>
              <w:autoSpaceDN w:val="0"/>
              <w:adjustRightInd w:val="0"/>
              <w:spacing w:after="0" w:line="240" w:lineRule="auto"/>
              <w:textAlignment w:val="baseline"/>
              <w:rPr>
                <w:rFonts w:ascii="Times New Roman" w:hAnsi="Times New Roman"/>
                <w:sz w:val="28"/>
                <w:szCs w:val="28"/>
              </w:rPr>
            </w:pPr>
          </w:p>
        </w:tc>
      </w:tr>
      <w:tr w:rsidR="00B725D4" w:rsidRPr="00C368AD" w:rsidTr="007B6EBE">
        <w:tc>
          <w:tcPr>
            <w:tcW w:w="3085" w:type="dxa"/>
          </w:tcPr>
          <w:p w:rsidR="00B725D4" w:rsidRPr="00BA32B8" w:rsidRDefault="00B725D4"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Pr>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Общий объем финансирования муниципальной программы – </w:t>
            </w:r>
            <w:r>
              <w:rPr>
                <w:rFonts w:ascii="Times New Roman" w:hAnsi="Times New Roman"/>
                <w:b w:val="0"/>
                <w:bCs/>
                <w:color w:val="000000"/>
                <w:sz w:val="28"/>
                <w:szCs w:val="28"/>
              </w:rPr>
              <w:t>334 305,3</w:t>
            </w:r>
            <w:r w:rsidRPr="00BA32B8">
              <w:rPr>
                <w:rFonts w:ascii="Times New Roman" w:hAnsi="Times New Roman"/>
                <w:b w:val="0"/>
                <w:bCs/>
                <w:color w:val="000000"/>
                <w:sz w:val="28"/>
                <w:szCs w:val="28"/>
              </w:rPr>
              <w:t xml:space="preserve"> тыс. рублей, в том числе по годам:</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50 228,1</w:t>
            </w:r>
            <w:r w:rsidRPr="00BA32B8">
              <w:rPr>
                <w:rFonts w:ascii="Times New Roman" w:hAnsi="Times New Roman"/>
                <w:b w:val="0"/>
                <w:bCs/>
                <w:color w:val="000000"/>
                <w:sz w:val="28"/>
                <w:szCs w:val="28"/>
              </w:rPr>
              <w:t xml:space="preserve">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2015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83 356,0</w:t>
            </w:r>
            <w:r w:rsidRPr="00BA32B8">
              <w:rPr>
                <w:rFonts w:ascii="Times New Roman" w:hAnsi="Times New Roman"/>
                <w:b w:val="0"/>
                <w:bCs/>
                <w:color w:val="000000"/>
                <w:sz w:val="28"/>
                <w:szCs w:val="28"/>
              </w:rPr>
              <w:t xml:space="preserve">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2016 год </w:t>
            </w:r>
            <w:r>
              <w:rPr>
                <w:rFonts w:ascii="Times New Roman" w:hAnsi="Times New Roman"/>
                <w:b w:val="0"/>
                <w:bCs/>
                <w:color w:val="000000"/>
                <w:sz w:val="28"/>
                <w:szCs w:val="28"/>
              </w:rPr>
              <w:t>–</w:t>
            </w:r>
            <w:r w:rsidRPr="00BA32B8">
              <w:rPr>
                <w:rFonts w:ascii="Times New Roman" w:hAnsi="Times New Roman"/>
                <w:b w:val="0"/>
                <w:bCs/>
                <w:color w:val="000000"/>
                <w:sz w:val="28"/>
                <w:szCs w:val="28"/>
              </w:rPr>
              <w:t xml:space="preserve"> </w:t>
            </w:r>
            <w:r>
              <w:rPr>
                <w:rFonts w:ascii="Times New Roman" w:hAnsi="Times New Roman"/>
                <w:b w:val="0"/>
                <w:bCs/>
                <w:color w:val="000000"/>
                <w:sz w:val="28"/>
                <w:szCs w:val="28"/>
              </w:rPr>
              <w:t>68 581,7</w:t>
            </w:r>
            <w:r w:rsidRPr="00BA32B8">
              <w:rPr>
                <w:rFonts w:ascii="Times New Roman" w:hAnsi="Times New Roman"/>
                <w:b w:val="0"/>
                <w:bCs/>
                <w:color w:val="000000"/>
                <w:sz w:val="28"/>
                <w:szCs w:val="28"/>
              </w:rPr>
              <w:t xml:space="preserve"> тыс. рублей; </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- 66 069,7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- 66 069,7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в том числе средств</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за счет краевого бюджета – </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Pr>
                <w:rFonts w:ascii="Times New Roman" w:hAnsi="Times New Roman"/>
                <w:b w:val="0"/>
                <w:bCs/>
                <w:color w:val="000000"/>
                <w:sz w:val="28"/>
                <w:szCs w:val="28"/>
              </w:rPr>
              <w:t>9 591,6</w:t>
            </w:r>
            <w:r w:rsidRPr="00BA32B8">
              <w:rPr>
                <w:rFonts w:ascii="Times New Roman" w:hAnsi="Times New Roman"/>
                <w:b w:val="0"/>
                <w:bCs/>
                <w:color w:val="000000"/>
                <w:sz w:val="28"/>
                <w:szCs w:val="28"/>
              </w:rPr>
              <w:t xml:space="preserve"> тыс. рублей, в том числе по годам:</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 </w:t>
            </w:r>
            <w:r>
              <w:rPr>
                <w:rFonts w:ascii="Times New Roman" w:hAnsi="Times New Roman"/>
                <w:b w:val="0"/>
                <w:bCs/>
                <w:color w:val="000000"/>
                <w:sz w:val="28"/>
                <w:szCs w:val="28"/>
              </w:rPr>
              <w:t>4 067,6</w:t>
            </w:r>
            <w:r w:rsidRPr="00BA32B8">
              <w:rPr>
                <w:rFonts w:ascii="Times New Roman" w:hAnsi="Times New Roman"/>
                <w:b w:val="0"/>
                <w:bCs/>
                <w:color w:val="000000"/>
                <w:sz w:val="28"/>
                <w:szCs w:val="28"/>
              </w:rPr>
              <w:t xml:space="preserve">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2015 год – </w:t>
            </w:r>
            <w:r>
              <w:rPr>
                <w:rFonts w:ascii="Times New Roman" w:hAnsi="Times New Roman"/>
                <w:b w:val="0"/>
                <w:bCs/>
                <w:color w:val="000000"/>
                <w:sz w:val="28"/>
                <w:szCs w:val="28"/>
              </w:rPr>
              <w:t>4 325,9</w:t>
            </w:r>
            <w:r w:rsidRPr="00BA32B8">
              <w:rPr>
                <w:rFonts w:ascii="Times New Roman" w:hAnsi="Times New Roman"/>
                <w:b w:val="0"/>
                <w:bCs/>
                <w:color w:val="000000"/>
                <w:sz w:val="28"/>
                <w:szCs w:val="28"/>
              </w:rPr>
              <w:t xml:space="preserve">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2016 год – 399,4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399,4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399,4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за счет местного бюджета – </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Pr>
                <w:rFonts w:ascii="Times New Roman" w:hAnsi="Times New Roman"/>
                <w:b w:val="0"/>
                <w:bCs/>
                <w:color w:val="000000"/>
                <w:sz w:val="28"/>
                <w:szCs w:val="28"/>
              </w:rPr>
              <w:t>324 713,7</w:t>
            </w:r>
            <w:r w:rsidRPr="00BA32B8">
              <w:rPr>
                <w:rFonts w:ascii="Times New Roman" w:hAnsi="Times New Roman"/>
                <w:b w:val="0"/>
                <w:bCs/>
                <w:color w:val="000000"/>
                <w:sz w:val="28"/>
                <w:szCs w:val="28"/>
              </w:rPr>
              <w:t xml:space="preserve"> тыс. рублей, в том числе по годам:</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2014 год – </w:t>
            </w:r>
            <w:r>
              <w:rPr>
                <w:rFonts w:ascii="Times New Roman" w:hAnsi="Times New Roman"/>
                <w:b w:val="0"/>
                <w:bCs/>
                <w:color w:val="000000"/>
                <w:sz w:val="28"/>
                <w:szCs w:val="28"/>
              </w:rPr>
              <w:t>46 160,5</w:t>
            </w:r>
            <w:r w:rsidRPr="00BA32B8">
              <w:rPr>
                <w:rFonts w:ascii="Times New Roman" w:hAnsi="Times New Roman"/>
                <w:b w:val="0"/>
                <w:bCs/>
                <w:color w:val="000000"/>
                <w:sz w:val="28"/>
                <w:szCs w:val="28"/>
              </w:rPr>
              <w:t xml:space="preserve">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2015 год – </w:t>
            </w:r>
            <w:r>
              <w:rPr>
                <w:rFonts w:ascii="Times New Roman" w:hAnsi="Times New Roman"/>
                <w:b w:val="0"/>
                <w:bCs/>
                <w:color w:val="000000"/>
                <w:sz w:val="28"/>
                <w:szCs w:val="28"/>
              </w:rPr>
              <w:t>79 030,2</w:t>
            </w:r>
            <w:r w:rsidRPr="00BA32B8">
              <w:rPr>
                <w:rFonts w:ascii="Times New Roman" w:hAnsi="Times New Roman"/>
                <w:b w:val="0"/>
                <w:bCs/>
                <w:color w:val="000000"/>
                <w:sz w:val="28"/>
                <w:szCs w:val="28"/>
              </w:rPr>
              <w:t xml:space="preserve"> тыс. рублей;</w:t>
            </w:r>
          </w:p>
          <w:p w:rsidR="00B725D4" w:rsidRPr="00BA32B8" w:rsidRDefault="00B725D4" w:rsidP="00F035BF">
            <w:pPr>
              <w:pStyle w:val="ConsTitle"/>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 xml:space="preserve">2016 год – </w:t>
            </w:r>
            <w:r>
              <w:rPr>
                <w:rFonts w:ascii="Times New Roman" w:hAnsi="Times New Roman"/>
                <w:b w:val="0"/>
                <w:bCs/>
                <w:color w:val="000000"/>
                <w:sz w:val="28"/>
                <w:szCs w:val="28"/>
              </w:rPr>
              <w:t xml:space="preserve">68 182,3 </w:t>
            </w:r>
            <w:r w:rsidRPr="00BA32B8">
              <w:rPr>
                <w:rFonts w:ascii="Times New Roman" w:hAnsi="Times New Roman"/>
                <w:b w:val="0"/>
                <w:bCs/>
                <w:color w:val="000000"/>
                <w:sz w:val="28"/>
                <w:szCs w:val="28"/>
              </w:rPr>
              <w:t>тыс. рублей;</w:t>
            </w:r>
          </w:p>
          <w:p w:rsidR="00B725D4" w:rsidRPr="00BA32B8" w:rsidRDefault="00B725D4"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2017 год – 65 670,3 тыс. рублей;</w:t>
            </w:r>
          </w:p>
          <w:p w:rsidR="00B725D4" w:rsidRPr="00BA32B8" w:rsidRDefault="00B725D4" w:rsidP="00F035BF">
            <w:pPr>
              <w:pStyle w:val="ConsTitle"/>
              <w:widowControl/>
              <w:tabs>
                <w:tab w:val="left" w:pos="1860"/>
              </w:tabs>
              <w:jc w:val="both"/>
              <w:rPr>
                <w:rFonts w:ascii="Times New Roman" w:hAnsi="Times New Roman"/>
                <w:b w:val="0"/>
                <w:bCs/>
                <w:color w:val="000000"/>
                <w:sz w:val="28"/>
                <w:szCs w:val="28"/>
              </w:rPr>
            </w:pPr>
            <w:r w:rsidRPr="00BA32B8">
              <w:rPr>
                <w:rFonts w:ascii="Times New Roman" w:hAnsi="Times New Roman"/>
                <w:b w:val="0"/>
                <w:bCs/>
                <w:color w:val="000000"/>
                <w:sz w:val="28"/>
                <w:szCs w:val="28"/>
              </w:rPr>
              <w:t>2018 год – 65 670,3 тыс. рублей.</w:t>
            </w:r>
          </w:p>
        </w:tc>
      </w:tr>
      <w:tr w:rsidR="00405F1F" w:rsidRPr="00C368AD" w:rsidTr="007B6EBE">
        <w:tc>
          <w:tcPr>
            <w:tcW w:w="3085" w:type="dxa"/>
          </w:tcPr>
          <w:p w:rsidR="00405F1F" w:rsidRPr="00C368AD" w:rsidRDefault="00405F1F" w:rsidP="007B6EBE">
            <w:pPr>
              <w:tabs>
                <w:tab w:val="left" w:pos="1418"/>
              </w:tabs>
              <w:autoSpaceDE w:val="0"/>
              <w:autoSpaceDN w:val="0"/>
              <w:adjustRightInd w:val="0"/>
              <w:spacing w:after="0" w:line="240" w:lineRule="auto"/>
              <w:outlineLvl w:val="1"/>
              <w:rPr>
                <w:rFonts w:ascii="Times New Roman" w:hAnsi="Times New Roman"/>
                <w:sz w:val="28"/>
                <w:szCs w:val="28"/>
              </w:rPr>
            </w:pPr>
            <w:r w:rsidRPr="00C368AD">
              <w:rPr>
                <w:rFonts w:ascii="Times New Roman" w:hAnsi="Times New Roman"/>
                <w:sz w:val="28"/>
                <w:szCs w:val="28"/>
              </w:rPr>
              <w:t xml:space="preserve">Система организации </w:t>
            </w:r>
            <w:proofErr w:type="gramStart"/>
            <w:r w:rsidRPr="00C368AD">
              <w:rPr>
                <w:rFonts w:ascii="Times New Roman" w:hAnsi="Times New Roman"/>
                <w:sz w:val="28"/>
                <w:szCs w:val="28"/>
              </w:rPr>
              <w:t>контроля  за</w:t>
            </w:r>
            <w:proofErr w:type="gramEnd"/>
            <w:r w:rsidRPr="00C368AD">
              <w:rPr>
                <w:rFonts w:ascii="Times New Roman" w:hAnsi="Times New Roman"/>
                <w:sz w:val="28"/>
                <w:szCs w:val="28"/>
              </w:rPr>
              <w:t xml:space="preserve"> исполнением подпрограммы</w:t>
            </w:r>
          </w:p>
        </w:tc>
        <w:tc>
          <w:tcPr>
            <w:tcW w:w="6662" w:type="dxa"/>
          </w:tcPr>
          <w:p w:rsidR="00405F1F" w:rsidRPr="00C368AD" w:rsidRDefault="00405F1F" w:rsidP="007B6EBE">
            <w:pPr>
              <w:spacing w:before="40" w:after="0" w:line="240" w:lineRule="auto"/>
              <w:jc w:val="both"/>
              <w:rPr>
                <w:rFonts w:ascii="Times New Roman" w:hAnsi="Times New Roman"/>
                <w:sz w:val="28"/>
                <w:szCs w:val="28"/>
              </w:rPr>
            </w:pPr>
            <w:r w:rsidRPr="00C368AD">
              <w:rPr>
                <w:rFonts w:ascii="Times New Roman" w:hAnsi="Times New Roman"/>
                <w:sz w:val="28"/>
                <w:szCs w:val="28"/>
              </w:rPr>
              <w:t>Администрация города Ачинска (управление жилищно-коммунального хозяйства);</w:t>
            </w:r>
          </w:p>
          <w:p w:rsidR="00405F1F" w:rsidRPr="00C368AD" w:rsidRDefault="00405F1F" w:rsidP="007B6EBE">
            <w:pPr>
              <w:spacing w:before="40" w:after="0" w:line="240" w:lineRule="auto"/>
              <w:jc w:val="both"/>
              <w:rPr>
                <w:rFonts w:ascii="Times New Roman" w:hAnsi="Times New Roman"/>
                <w:sz w:val="28"/>
                <w:szCs w:val="28"/>
              </w:rPr>
            </w:pPr>
            <w:r w:rsidRPr="00C368AD">
              <w:rPr>
                <w:rFonts w:ascii="Times New Roman" w:hAnsi="Times New Roman"/>
                <w:sz w:val="28"/>
                <w:szCs w:val="28"/>
              </w:rPr>
              <w:t>Муниципальное казенное учреждение «Управление капитального строительства»</w:t>
            </w:r>
          </w:p>
        </w:tc>
      </w:tr>
    </w:tbl>
    <w:p w:rsidR="00405F1F" w:rsidRDefault="00405F1F" w:rsidP="00981F61">
      <w:pPr>
        <w:autoSpaceDE w:val="0"/>
        <w:autoSpaceDN w:val="0"/>
        <w:adjustRightInd w:val="0"/>
        <w:spacing w:after="0" w:line="240" w:lineRule="auto"/>
        <w:ind w:left="720"/>
        <w:rPr>
          <w:rFonts w:ascii="Times New Roman" w:hAnsi="Times New Roman"/>
          <w:sz w:val="28"/>
          <w:szCs w:val="28"/>
        </w:rPr>
      </w:pPr>
    </w:p>
    <w:p w:rsidR="00405F1F" w:rsidRPr="00C368AD" w:rsidRDefault="00405F1F" w:rsidP="000956D9">
      <w:pPr>
        <w:autoSpaceDE w:val="0"/>
        <w:autoSpaceDN w:val="0"/>
        <w:adjustRightInd w:val="0"/>
        <w:spacing w:after="0" w:line="240" w:lineRule="auto"/>
        <w:ind w:left="360"/>
        <w:jc w:val="center"/>
        <w:rPr>
          <w:rFonts w:ascii="Times New Roman" w:hAnsi="Times New Roman"/>
          <w:sz w:val="28"/>
          <w:szCs w:val="28"/>
        </w:rPr>
      </w:pPr>
      <w:r>
        <w:rPr>
          <w:rFonts w:ascii="Times New Roman" w:hAnsi="Times New Roman"/>
          <w:sz w:val="28"/>
          <w:szCs w:val="28"/>
        </w:rPr>
        <w:t>2.</w:t>
      </w:r>
      <w:r w:rsidRPr="00C368AD">
        <w:rPr>
          <w:rFonts w:ascii="Times New Roman" w:hAnsi="Times New Roman"/>
          <w:sz w:val="28"/>
          <w:szCs w:val="28"/>
        </w:rPr>
        <w:t>Основные разделы подпрограммы</w:t>
      </w:r>
    </w:p>
    <w:p w:rsidR="00405F1F" w:rsidRPr="00C368AD" w:rsidRDefault="00405F1F" w:rsidP="007B6EBE">
      <w:pPr>
        <w:pStyle w:val="a4"/>
        <w:tabs>
          <w:tab w:val="left" w:pos="1134"/>
          <w:tab w:val="left" w:pos="1276"/>
          <w:tab w:val="left" w:pos="1418"/>
        </w:tabs>
        <w:autoSpaceDE w:val="0"/>
        <w:autoSpaceDN w:val="0"/>
        <w:adjustRightInd w:val="0"/>
        <w:spacing w:after="0" w:line="240" w:lineRule="auto"/>
        <w:outlineLvl w:val="1"/>
        <w:rPr>
          <w:rFonts w:ascii="Times New Roman" w:hAnsi="Times New Roman"/>
          <w:b/>
          <w:sz w:val="28"/>
          <w:szCs w:val="28"/>
          <w:lang w:eastAsia="ru-RU"/>
        </w:rPr>
      </w:pPr>
    </w:p>
    <w:p w:rsidR="00405F1F" w:rsidRPr="00C368AD" w:rsidRDefault="00405F1F" w:rsidP="007B6EBE">
      <w:pPr>
        <w:pStyle w:val="a4"/>
        <w:tabs>
          <w:tab w:val="left" w:pos="1134"/>
          <w:tab w:val="left" w:pos="1276"/>
          <w:tab w:val="left" w:pos="1418"/>
        </w:tabs>
        <w:autoSpaceDE w:val="0"/>
        <w:autoSpaceDN w:val="0"/>
        <w:adjustRightInd w:val="0"/>
        <w:spacing w:after="0" w:line="240" w:lineRule="auto"/>
        <w:outlineLvl w:val="1"/>
        <w:rPr>
          <w:rFonts w:ascii="Times New Roman" w:hAnsi="Times New Roman"/>
          <w:b/>
          <w:sz w:val="28"/>
          <w:szCs w:val="28"/>
          <w:lang w:eastAsia="ru-RU"/>
        </w:rPr>
      </w:pPr>
    </w:p>
    <w:p w:rsidR="00405F1F" w:rsidRPr="00C368AD" w:rsidRDefault="00405F1F" w:rsidP="007B6EBE">
      <w:pPr>
        <w:numPr>
          <w:ilvl w:val="1"/>
          <w:numId w:val="13"/>
        </w:numPr>
        <w:autoSpaceDE w:val="0"/>
        <w:autoSpaceDN w:val="0"/>
        <w:adjustRightInd w:val="0"/>
        <w:spacing w:after="0" w:line="240" w:lineRule="auto"/>
        <w:jc w:val="center"/>
        <w:rPr>
          <w:rFonts w:ascii="Times New Roman" w:hAnsi="Times New Roman"/>
          <w:sz w:val="28"/>
          <w:szCs w:val="28"/>
        </w:rPr>
      </w:pPr>
      <w:r w:rsidRPr="00C368AD">
        <w:rPr>
          <w:rFonts w:ascii="Times New Roman" w:hAnsi="Times New Roman"/>
          <w:sz w:val="28"/>
          <w:szCs w:val="28"/>
        </w:rPr>
        <w:t>Постановка общегородской проблемы и обоснование необходимости разработки подпрограммы</w:t>
      </w:r>
    </w:p>
    <w:p w:rsidR="00405F1F" w:rsidRPr="00C368AD" w:rsidRDefault="00405F1F" w:rsidP="007B6EBE">
      <w:pPr>
        <w:autoSpaceDE w:val="0"/>
        <w:autoSpaceDN w:val="0"/>
        <w:adjustRightInd w:val="0"/>
        <w:spacing w:after="0" w:line="240" w:lineRule="auto"/>
        <w:jc w:val="center"/>
        <w:rPr>
          <w:rFonts w:ascii="Times New Roman" w:hAnsi="Times New Roman"/>
          <w:sz w:val="28"/>
          <w:szCs w:val="28"/>
        </w:rPr>
      </w:pPr>
    </w:p>
    <w:p w:rsidR="00405F1F" w:rsidRPr="00C368AD" w:rsidRDefault="00405F1F" w:rsidP="007B6EBE">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C368AD">
        <w:rPr>
          <w:rFonts w:ascii="Times New Roman" w:hAnsi="Times New Roman"/>
          <w:sz w:val="28"/>
          <w:szCs w:val="28"/>
          <w:lang w:eastAsia="ru-RU"/>
        </w:rPr>
        <w:t xml:space="preserve">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w:t>
      </w:r>
      <w:proofErr w:type="gramStart"/>
      <w:r w:rsidRPr="00C368AD">
        <w:rPr>
          <w:rFonts w:ascii="Times New Roman" w:hAnsi="Times New Roman"/>
          <w:sz w:val="28"/>
          <w:szCs w:val="28"/>
          <w:lang w:eastAsia="ru-RU"/>
        </w:rPr>
        <w:t>территорий</w:t>
      </w:r>
      <w:proofErr w:type="gramEnd"/>
      <w:r w:rsidRPr="00C368AD">
        <w:rPr>
          <w:rFonts w:ascii="Times New Roman" w:hAnsi="Times New Roman"/>
          <w:sz w:val="28"/>
          <w:szCs w:val="28"/>
          <w:lang w:eastAsia="ru-RU"/>
        </w:rPr>
        <w:t xml:space="preserve">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405F1F" w:rsidRPr="00C368AD" w:rsidRDefault="00405F1F" w:rsidP="007B6EBE">
      <w:pPr>
        <w:overflowPunct w:val="0"/>
        <w:autoSpaceDE w:val="0"/>
        <w:autoSpaceDN w:val="0"/>
        <w:adjustRightInd w:val="0"/>
        <w:spacing w:before="40" w:after="0" w:line="240" w:lineRule="auto"/>
        <w:ind w:firstLine="720"/>
        <w:jc w:val="both"/>
        <w:textAlignment w:val="baseline"/>
        <w:rPr>
          <w:rFonts w:ascii="Times New Roman" w:hAnsi="Times New Roman"/>
          <w:sz w:val="28"/>
          <w:szCs w:val="28"/>
          <w:lang w:eastAsia="ru-RU"/>
        </w:rPr>
      </w:pPr>
      <w:r w:rsidRPr="00C368AD">
        <w:rPr>
          <w:rFonts w:ascii="Times New Roman" w:hAnsi="Times New Roman"/>
          <w:sz w:val="28"/>
          <w:szCs w:val="28"/>
          <w:lang w:eastAsia="ru-RU"/>
        </w:rP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405F1F" w:rsidRPr="00AA4F7C" w:rsidRDefault="00405F1F" w:rsidP="00981F61">
      <w:pPr>
        <w:pStyle w:val="a4"/>
        <w:tabs>
          <w:tab w:val="left" w:pos="1134"/>
          <w:tab w:val="left" w:pos="1276"/>
          <w:tab w:val="left" w:pos="1418"/>
        </w:tabs>
        <w:autoSpaceDE w:val="0"/>
        <w:autoSpaceDN w:val="0"/>
        <w:adjustRightInd w:val="0"/>
        <w:spacing w:after="0" w:line="240" w:lineRule="auto"/>
        <w:ind w:left="0"/>
        <w:outlineLvl w:val="1"/>
        <w:rPr>
          <w:rFonts w:ascii="Times New Roman" w:hAnsi="Times New Roman"/>
          <w:color w:val="000000"/>
          <w:sz w:val="32"/>
          <w:szCs w:val="32"/>
        </w:rPr>
      </w:pPr>
      <w:r w:rsidRPr="00913C91">
        <w:rPr>
          <w:color w:val="00B050"/>
          <w:lang w:eastAsia="ru-RU"/>
        </w:rPr>
        <w:tab/>
      </w:r>
    </w:p>
    <w:p w:rsidR="00405F1F" w:rsidRPr="00C368AD" w:rsidRDefault="00405F1F" w:rsidP="007B6EBE">
      <w:pPr>
        <w:numPr>
          <w:ilvl w:val="1"/>
          <w:numId w:val="13"/>
        </w:numPr>
        <w:autoSpaceDE w:val="0"/>
        <w:autoSpaceDN w:val="0"/>
        <w:adjustRightInd w:val="0"/>
        <w:spacing w:after="0" w:line="240" w:lineRule="auto"/>
        <w:jc w:val="center"/>
        <w:rPr>
          <w:rFonts w:ascii="Times New Roman" w:hAnsi="Times New Roman"/>
          <w:sz w:val="28"/>
          <w:szCs w:val="28"/>
        </w:rPr>
      </w:pPr>
      <w:r w:rsidRPr="00C368AD">
        <w:rPr>
          <w:rFonts w:ascii="Times New Roman" w:hAnsi="Times New Roman"/>
          <w:sz w:val="28"/>
          <w:szCs w:val="28"/>
        </w:rPr>
        <w:t>Основная цель, задачи, этапы и сроки выполнения подпрограммы</w:t>
      </w:r>
    </w:p>
    <w:p w:rsidR="00405F1F" w:rsidRPr="00C368AD" w:rsidRDefault="00405F1F" w:rsidP="007B6EBE">
      <w:pPr>
        <w:autoSpaceDE w:val="0"/>
        <w:autoSpaceDN w:val="0"/>
        <w:adjustRightInd w:val="0"/>
        <w:spacing w:after="0" w:line="240" w:lineRule="auto"/>
        <w:jc w:val="center"/>
        <w:rPr>
          <w:rFonts w:ascii="Times New Roman" w:hAnsi="Times New Roman"/>
          <w:sz w:val="32"/>
          <w:szCs w:val="32"/>
        </w:rPr>
      </w:pP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Ц</w:t>
      </w:r>
      <w:r w:rsidRPr="00C368AD">
        <w:rPr>
          <w:rFonts w:ascii="Times New Roman" w:hAnsi="Times New Roman"/>
          <w:sz w:val="28"/>
          <w:szCs w:val="28"/>
          <w:lang w:eastAsia="ru-RU"/>
        </w:rPr>
        <w:t xml:space="preserve">елью подпрограммы </w:t>
      </w:r>
      <w:r w:rsidRPr="00C368AD">
        <w:rPr>
          <w:rFonts w:ascii="Times New Roman" w:hAnsi="Times New Roman"/>
          <w:sz w:val="28"/>
          <w:szCs w:val="28"/>
        </w:rPr>
        <w:t>является благоустройство территории города Ачинска.</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 З</w:t>
      </w:r>
      <w:r w:rsidRPr="00C368AD">
        <w:rPr>
          <w:rFonts w:ascii="Times New Roman" w:hAnsi="Times New Roman"/>
          <w:sz w:val="28"/>
          <w:szCs w:val="28"/>
          <w:lang w:eastAsia="ru-RU"/>
        </w:rPr>
        <w:t xml:space="preserve">адачей подпрограммы является </w:t>
      </w:r>
      <w:r w:rsidRPr="00C368AD">
        <w:rPr>
          <w:rFonts w:ascii="Times New Roman" w:hAnsi="Times New Roman"/>
          <w:sz w:val="28"/>
          <w:szCs w:val="28"/>
        </w:rPr>
        <w:t>выполнение комплексного благоустройства территории города для комфортного проживания населения.</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rPr>
      </w:pPr>
      <w:r w:rsidRPr="00C368AD">
        <w:rPr>
          <w:rFonts w:ascii="Times New Roman" w:hAnsi="Times New Roman"/>
          <w:sz w:val="28"/>
          <w:szCs w:val="28"/>
        </w:rPr>
        <w:t>Сроки выполнения подпрограммы - 2014 - 2018 годы.</w:t>
      </w:r>
    </w:p>
    <w:p w:rsidR="00405F1F" w:rsidRPr="00C368AD" w:rsidRDefault="00405F1F" w:rsidP="007B6EBE">
      <w:pPr>
        <w:autoSpaceDE w:val="0"/>
        <w:autoSpaceDN w:val="0"/>
        <w:adjustRightInd w:val="0"/>
        <w:spacing w:after="0" w:line="240" w:lineRule="auto"/>
        <w:rPr>
          <w:rFonts w:ascii="Times New Roman" w:hAnsi="Times New Roman"/>
          <w:sz w:val="28"/>
          <w:szCs w:val="28"/>
        </w:rPr>
      </w:pPr>
    </w:p>
    <w:p w:rsidR="00405F1F" w:rsidRPr="00C368AD" w:rsidRDefault="00405F1F" w:rsidP="007B6EBE">
      <w:pPr>
        <w:autoSpaceDE w:val="0"/>
        <w:autoSpaceDN w:val="0"/>
        <w:adjustRightInd w:val="0"/>
        <w:spacing w:after="0" w:line="240" w:lineRule="auto"/>
        <w:jc w:val="center"/>
        <w:rPr>
          <w:rFonts w:ascii="Times New Roman" w:hAnsi="Times New Roman"/>
          <w:sz w:val="28"/>
          <w:szCs w:val="28"/>
        </w:rPr>
      </w:pPr>
      <w:r w:rsidRPr="00C368AD">
        <w:rPr>
          <w:rFonts w:ascii="Times New Roman" w:hAnsi="Times New Roman"/>
          <w:sz w:val="28"/>
          <w:szCs w:val="28"/>
        </w:rPr>
        <w:t>2.3. Механизм реализации подпрограммы</w:t>
      </w:r>
    </w:p>
    <w:p w:rsidR="00405F1F" w:rsidRPr="00C368AD" w:rsidRDefault="00405F1F" w:rsidP="007B6EBE">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lang w:eastAsia="ru-RU"/>
        </w:rPr>
      </w:pPr>
      <w:r w:rsidRPr="00C368AD">
        <w:rPr>
          <w:rFonts w:ascii="Times New Roman" w:hAnsi="Times New Roman"/>
          <w:sz w:val="28"/>
          <w:szCs w:val="28"/>
          <w:lang w:eastAsia="ru-RU"/>
        </w:rP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405F1F" w:rsidRPr="00C368AD" w:rsidRDefault="00405F1F" w:rsidP="00846DB3">
      <w:pPr>
        <w:autoSpaceDE w:val="0"/>
        <w:autoSpaceDN w:val="0"/>
        <w:adjustRightInd w:val="0"/>
        <w:spacing w:after="0" w:line="240" w:lineRule="auto"/>
        <w:ind w:firstLine="540"/>
        <w:jc w:val="both"/>
        <w:rPr>
          <w:rFonts w:ascii="Times New Roman" w:hAnsi="Times New Roman"/>
          <w:sz w:val="28"/>
          <w:szCs w:val="28"/>
          <w:lang w:eastAsia="ru-RU"/>
        </w:rPr>
      </w:pPr>
      <w:r w:rsidRPr="00C368AD">
        <w:rPr>
          <w:rFonts w:ascii="Times New Roman" w:hAnsi="Times New Roman"/>
          <w:sz w:val="28"/>
          <w:szCs w:val="28"/>
          <w:lang w:eastAsia="ru-RU"/>
        </w:rPr>
        <w:t>Управление жилищно-коммунального хозяйства Администрации города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405F1F" w:rsidRPr="00C368AD" w:rsidRDefault="00405F1F" w:rsidP="007B6EBE">
      <w:pPr>
        <w:autoSpaceDE w:val="0"/>
        <w:autoSpaceDN w:val="0"/>
        <w:adjustRightInd w:val="0"/>
        <w:spacing w:after="0" w:line="240" w:lineRule="auto"/>
        <w:ind w:firstLine="540"/>
        <w:jc w:val="center"/>
        <w:rPr>
          <w:rFonts w:ascii="Times New Roman" w:hAnsi="Times New Roman"/>
          <w:sz w:val="28"/>
          <w:szCs w:val="28"/>
          <w:lang w:eastAsia="ru-RU"/>
        </w:rPr>
      </w:pPr>
      <w:r w:rsidRPr="00C368AD">
        <w:rPr>
          <w:rFonts w:ascii="Times New Roman" w:hAnsi="Times New Roman"/>
          <w:sz w:val="28"/>
          <w:szCs w:val="28"/>
          <w:lang w:eastAsia="ru-RU"/>
        </w:rPr>
        <w:t>2.</w:t>
      </w:r>
      <w:r w:rsidRPr="00C368AD">
        <w:rPr>
          <w:rFonts w:ascii="Times New Roman" w:hAnsi="Times New Roman"/>
          <w:sz w:val="28"/>
          <w:szCs w:val="28"/>
        </w:rPr>
        <w:t xml:space="preserve">4. Управление подпрограммой и </w:t>
      </w:r>
      <w:proofErr w:type="gramStart"/>
      <w:r w:rsidRPr="00C368AD">
        <w:rPr>
          <w:rFonts w:ascii="Times New Roman" w:hAnsi="Times New Roman"/>
          <w:sz w:val="28"/>
          <w:szCs w:val="28"/>
        </w:rPr>
        <w:t>контроль за</w:t>
      </w:r>
      <w:proofErr w:type="gramEnd"/>
      <w:r w:rsidRPr="00C368AD">
        <w:rPr>
          <w:rFonts w:ascii="Times New Roman" w:hAnsi="Times New Roman"/>
          <w:sz w:val="28"/>
          <w:szCs w:val="28"/>
        </w:rPr>
        <w:t xml:space="preserve"> ходом ее выполнения</w:t>
      </w:r>
    </w:p>
    <w:p w:rsidR="00405F1F" w:rsidRPr="00C368AD" w:rsidRDefault="00405F1F" w:rsidP="007B6EBE">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405F1F" w:rsidRPr="00C368AD" w:rsidRDefault="00405F1F" w:rsidP="007B6EBE">
      <w:pPr>
        <w:overflowPunct w:val="0"/>
        <w:autoSpaceDE w:val="0"/>
        <w:autoSpaceDN w:val="0"/>
        <w:adjustRightInd w:val="0"/>
        <w:spacing w:after="0" w:line="240" w:lineRule="auto"/>
        <w:ind w:firstLine="540"/>
        <w:jc w:val="both"/>
        <w:textAlignment w:val="baseline"/>
        <w:rPr>
          <w:rFonts w:ascii="Times New Roman" w:hAnsi="Times New Roman"/>
          <w:sz w:val="28"/>
          <w:szCs w:val="28"/>
        </w:rPr>
      </w:pPr>
      <w:proofErr w:type="gramStart"/>
      <w:r w:rsidRPr="00C368AD">
        <w:rPr>
          <w:rFonts w:ascii="Times New Roman" w:hAnsi="Times New Roman"/>
          <w:sz w:val="28"/>
          <w:szCs w:val="28"/>
          <w:lang w:eastAsia="ru-RU"/>
        </w:rPr>
        <w:t>Контроль за</w:t>
      </w:r>
      <w:proofErr w:type="gramEnd"/>
      <w:r w:rsidRPr="00C368AD">
        <w:rPr>
          <w:rFonts w:ascii="Times New Roman" w:hAnsi="Times New Roman"/>
          <w:sz w:val="28"/>
          <w:szCs w:val="28"/>
          <w:lang w:eastAsia="ru-RU"/>
        </w:rPr>
        <w:t xml:space="preserve"> ходом выполнения подпрограммы и </w:t>
      </w:r>
      <w:r w:rsidRPr="00C368AD">
        <w:rPr>
          <w:rFonts w:ascii="Times New Roman" w:hAnsi="Times New Roman"/>
          <w:sz w:val="28"/>
          <w:szCs w:val="28"/>
        </w:rPr>
        <w:t xml:space="preserve">текущее управление реализацией подпрограммы </w:t>
      </w:r>
      <w:r w:rsidRPr="00C368AD">
        <w:rPr>
          <w:rFonts w:ascii="Times New Roman" w:hAnsi="Times New Roman"/>
          <w:sz w:val="28"/>
          <w:szCs w:val="28"/>
          <w:lang w:eastAsia="ru-RU"/>
        </w:rPr>
        <w:t xml:space="preserve">осуществляет управление жилищно-коммунального хозяйства Администрации города Ачинска. </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lang w:eastAsia="ru-RU"/>
        </w:rPr>
      </w:pPr>
      <w:r w:rsidRPr="00C368AD">
        <w:rPr>
          <w:rFonts w:ascii="Times New Roman" w:hAnsi="Times New Roman"/>
          <w:sz w:val="28"/>
          <w:szCs w:val="28"/>
          <w:lang w:eastAsia="ru-RU"/>
        </w:rPr>
        <w:t xml:space="preserve">Отчеты о реализации муниципальной подпрограммы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w:t>
      </w:r>
      <w:proofErr w:type="gramStart"/>
      <w:r w:rsidRPr="00C368AD">
        <w:rPr>
          <w:rFonts w:ascii="Times New Roman" w:hAnsi="Times New Roman"/>
          <w:sz w:val="28"/>
          <w:szCs w:val="28"/>
          <w:lang w:eastAsia="ru-RU"/>
        </w:rPr>
        <w:t>отчетным</w:t>
      </w:r>
      <w:proofErr w:type="gramEnd"/>
      <w:r w:rsidRPr="00C368AD">
        <w:rPr>
          <w:rFonts w:ascii="Times New Roman" w:hAnsi="Times New Roman"/>
          <w:sz w:val="28"/>
          <w:szCs w:val="28"/>
          <w:lang w:eastAsia="ru-RU"/>
        </w:rPr>
        <w:t xml:space="preserve">. </w:t>
      </w:r>
    </w:p>
    <w:p w:rsidR="00405F1F" w:rsidRPr="00C368AD" w:rsidRDefault="00405F1F" w:rsidP="00913C91">
      <w:pPr>
        <w:autoSpaceDE w:val="0"/>
        <w:autoSpaceDN w:val="0"/>
        <w:adjustRightInd w:val="0"/>
        <w:spacing w:after="0" w:line="240" w:lineRule="auto"/>
        <w:ind w:firstLine="709"/>
        <w:jc w:val="both"/>
        <w:rPr>
          <w:rFonts w:ascii="Times New Roman" w:hAnsi="Times New Roman"/>
          <w:sz w:val="28"/>
          <w:szCs w:val="28"/>
          <w:lang w:eastAsia="ru-RU"/>
        </w:rPr>
      </w:pPr>
      <w:r w:rsidRPr="00C368AD">
        <w:rPr>
          <w:rFonts w:ascii="Times New Roman" w:hAnsi="Times New Roman"/>
          <w:sz w:val="28"/>
          <w:szCs w:val="28"/>
          <w:lang w:eastAsia="ru-RU"/>
        </w:rPr>
        <w:t xml:space="preserve">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w:t>
      </w:r>
      <w:proofErr w:type="gramStart"/>
      <w:r w:rsidRPr="00C368AD">
        <w:rPr>
          <w:rFonts w:ascii="Times New Roman" w:hAnsi="Times New Roman"/>
          <w:sz w:val="28"/>
          <w:szCs w:val="28"/>
          <w:lang w:eastAsia="ru-RU"/>
        </w:rPr>
        <w:t>за</w:t>
      </w:r>
      <w:proofErr w:type="gramEnd"/>
      <w:r w:rsidRPr="00C368AD">
        <w:rPr>
          <w:rFonts w:ascii="Times New Roman" w:hAnsi="Times New Roman"/>
          <w:sz w:val="28"/>
          <w:szCs w:val="28"/>
          <w:lang w:eastAsia="ru-RU"/>
        </w:rPr>
        <w:t xml:space="preserve"> отчетным. </w:t>
      </w:r>
    </w:p>
    <w:p w:rsidR="00405F1F" w:rsidRDefault="00405F1F" w:rsidP="00913C91">
      <w:pPr>
        <w:autoSpaceDE w:val="0"/>
        <w:autoSpaceDN w:val="0"/>
        <w:adjustRightInd w:val="0"/>
        <w:spacing w:after="0" w:line="240" w:lineRule="auto"/>
        <w:ind w:firstLine="709"/>
        <w:jc w:val="both"/>
        <w:rPr>
          <w:rFonts w:ascii="Times New Roman" w:hAnsi="Times New Roman"/>
          <w:sz w:val="28"/>
          <w:szCs w:val="28"/>
          <w:lang w:eastAsia="ru-RU"/>
        </w:rPr>
      </w:pPr>
      <w:r w:rsidRPr="008E4A35">
        <w:rPr>
          <w:rFonts w:ascii="Times New Roman" w:hAnsi="Times New Roman"/>
          <w:sz w:val="28"/>
          <w:szCs w:val="28"/>
          <w:lang w:eastAsia="ru-RU"/>
        </w:rPr>
        <w:t xml:space="preserve">Управление жилищно-коммунального хозяйства Администрации города Ачинска размещает годовой отчет в срок до 1 мая года, следующего за </w:t>
      </w:r>
      <w:proofErr w:type="gramStart"/>
      <w:r w:rsidRPr="008E4A35">
        <w:rPr>
          <w:rFonts w:ascii="Times New Roman" w:hAnsi="Times New Roman"/>
          <w:sz w:val="28"/>
          <w:szCs w:val="28"/>
          <w:lang w:eastAsia="ru-RU"/>
        </w:rPr>
        <w:t>отчетным</w:t>
      </w:r>
      <w:proofErr w:type="gramEnd"/>
      <w:r w:rsidRPr="008E4A35">
        <w:rPr>
          <w:rFonts w:ascii="Times New Roman" w:hAnsi="Times New Roman"/>
          <w:sz w:val="28"/>
          <w:szCs w:val="28"/>
          <w:lang w:eastAsia="ru-RU"/>
        </w:rPr>
        <w:t>, на официальном сайте Администрации</w:t>
      </w:r>
      <w:r>
        <w:rPr>
          <w:rFonts w:ascii="Times New Roman" w:hAnsi="Times New Roman"/>
          <w:sz w:val="28"/>
          <w:szCs w:val="28"/>
          <w:lang w:eastAsia="ru-RU"/>
        </w:rPr>
        <w:t xml:space="preserve"> города Ачинска в сети Интернет</w:t>
      </w:r>
      <w:r w:rsidRPr="00C368AD">
        <w:rPr>
          <w:rFonts w:ascii="Times New Roman" w:hAnsi="Times New Roman"/>
          <w:sz w:val="28"/>
          <w:szCs w:val="28"/>
          <w:lang w:eastAsia="ru-RU"/>
        </w:rPr>
        <w:t>.</w:t>
      </w:r>
    </w:p>
    <w:p w:rsidR="00405F1F" w:rsidRPr="00645459" w:rsidRDefault="00405F1F" w:rsidP="00981F61">
      <w:pPr>
        <w:autoSpaceDE w:val="0"/>
        <w:autoSpaceDN w:val="0"/>
        <w:adjustRightInd w:val="0"/>
        <w:spacing w:line="240" w:lineRule="auto"/>
        <w:jc w:val="both"/>
        <w:rPr>
          <w:rFonts w:ascii="Times New Roman" w:hAnsi="Times New Roman"/>
          <w:sz w:val="28"/>
          <w:szCs w:val="28"/>
          <w:lang w:eastAsia="ru-RU"/>
        </w:rPr>
      </w:pPr>
    </w:p>
    <w:p w:rsidR="00405F1F" w:rsidRPr="00C368AD" w:rsidRDefault="00405F1F" w:rsidP="007B6EBE">
      <w:pPr>
        <w:autoSpaceDE w:val="0"/>
        <w:autoSpaceDN w:val="0"/>
        <w:adjustRightInd w:val="0"/>
        <w:spacing w:after="0" w:line="240" w:lineRule="auto"/>
        <w:ind w:firstLine="540"/>
        <w:jc w:val="center"/>
        <w:rPr>
          <w:rFonts w:ascii="Times New Roman" w:hAnsi="Times New Roman"/>
          <w:sz w:val="28"/>
          <w:szCs w:val="28"/>
          <w:lang w:eastAsia="ru-RU"/>
        </w:rPr>
      </w:pPr>
      <w:r w:rsidRPr="00C368AD">
        <w:rPr>
          <w:rFonts w:ascii="Times New Roman" w:hAnsi="Times New Roman"/>
          <w:sz w:val="28"/>
          <w:szCs w:val="28"/>
          <w:lang w:eastAsia="ru-RU"/>
        </w:rPr>
        <w:t>2.5. Оценка социально-экономической эффективности</w:t>
      </w:r>
    </w:p>
    <w:p w:rsidR="00405F1F" w:rsidRPr="00C368AD" w:rsidRDefault="00405F1F" w:rsidP="007B6EBE">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lang w:eastAsia="ru-RU"/>
        </w:rPr>
      </w:pPr>
      <w:r w:rsidRPr="00C368AD">
        <w:rPr>
          <w:rFonts w:ascii="Times New Roman" w:hAnsi="Times New Roman"/>
          <w:sz w:val="28"/>
          <w:szCs w:val="28"/>
          <w:lang w:eastAsia="ru-RU"/>
        </w:rPr>
        <w:t>2.5.1.</w:t>
      </w:r>
      <w:r w:rsidRPr="00C368AD">
        <w:rPr>
          <w:rFonts w:ascii="Times New Roman" w:hAnsi="Times New Roman"/>
          <w:b/>
          <w:bCs/>
          <w:sz w:val="28"/>
          <w:szCs w:val="28"/>
          <w:lang w:eastAsia="ru-RU"/>
        </w:rPr>
        <w:t xml:space="preserve"> </w:t>
      </w:r>
      <w:r w:rsidRPr="00C368AD">
        <w:rPr>
          <w:rFonts w:ascii="Times New Roman" w:hAnsi="Times New Roman"/>
          <w:sz w:val="28"/>
          <w:szCs w:val="28"/>
          <w:lang w:eastAsia="ru-RU"/>
        </w:rPr>
        <w:t>Социальная эффективность реализации подпрограммы достигается за счет:</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lang w:eastAsia="ru-RU"/>
        </w:rPr>
      </w:pPr>
      <w:r w:rsidRPr="00C368AD">
        <w:rPr>
          <w:rFonts w:ascii="Tahoma" w:hAnsi="Tahoma" w:cs="Tahoma"/>
          <w:sz w:val="18"/>
          <w:szCs w:val="18"/>
        </w:rPr>
        <w:t xml:space="preserve">- </w:t>
      </w:r>
      <w:r w:rsidRPr="00C368AD">
        <w:rPr>
          <w:rFonts w:ascii="Times New Roman" w:hAnsi="Times New Roman"/>
          <w:sz w:val="28"/>
          <w:szCs w:val="28"/>
          <w:lang w:eastAsia="ru-RU"/>
        </w:rPr>
        <w:t>обеспечение чистоты и порядка на территории города;</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lang w:eastAsia="ru-RU"/>
        </w:rPr>
      </w:pPr>
      <w:r w:rsidRPr="00C368AD">
        <w:rPr>
          <w:rFonts w:ascii="Times New Roman" w:hAnsi="Times New Roman"/>
          <w:sz w:val="28"/>
          <w:szCs w:val="28"/>
          <w:lang w:eastAsia="ru-RU"/>
        </w:rPr>
        <w:t>-  повышение эстетической привлекательности города;</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lang w:eastAsia="ru-RU"/>
        </w:rPr>
      </w:pPr>
      <w:r w:rsidRPr="00C368AD">
        <w:rPr>
          <w:rFonts w:ascii="Times New Roman" w:hAnsi="Times New Roman"/>
          <w:sz w:val="28"/>
          <w:szCs w:val="28"/>
          <w:lang w:eastAsia="ru-RU"/>
        </w:rPr>
        <w:t>-  улучшение качества окружающей природной среды;</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lang w:eastAsia="ru-RU"/>
        </w:rPr>
      </w:pPr>
      <w:r w:rsidRPr="00C368AD">
        <w:rPr>
          <w:rFonts w:ascii="Times New Roman" w:hAnsi="Times New Roman"/>
          <w:sz w:val="28"/>
          <w:szCs w:val="28"/>
          <w:lang w:eastAsia="ru-RU"/>
        </w:rPr>
        <w:t>-  воспитание  бережного отношения к природе у  жителей города.</w:t>
      </w:r>
    </w:p>
    <w:p w:rsidR="00405F1F" w:rsidRPr="00C368AD" w:rsidRDefault="00405F1F" w:rsidP="007B6EBE">
      <w:pPr>
        <w:autoSpaceDE w:val="0"/>
        <w:autoSpaceDN w:val="0"/>
        <w:adjustRightInd w:val="0"/>
        <w:spacing w:after="0" w:line="240" w:lineRule="auto"/>
        <w:ind w:firstLine="540"/>
        <w:jc w:val="center"/>
        <w:rPr>
          <w:rFonts w:ascii="Times New Roman" w:hAnsi="Times New Roman"/>
          <w:sz w:val="32"/>
          <w:szCs w:val="32"/>
          <w:lang w:eastAsia="ru-RU"/>
        </w:rPr>
      </w:pPr>
    </w:p>
    <w:p w:rsidR="00405F1F" w:rsidRPr="00C368AD" w:rsidRDefault="00405F1F" w:rsidP="007B6EBE">
      <w:pPr>
        <w:autoSpaceDE w:val="0"/>
        <w:autoSpaceDN w:val="0"/>
        <w:adjustRightInd w:val="0"/>
        <w:spacing w:after="0" w:line="240" w:lineRule="auto"/>
        <w:ind w:firstLine="540"/>
        <w:jc w:val="center"/>
        <w:rPr>
          <w:rFonts w:ascii="Times New Roman" w:hAnsi="Times New Roman"/>
          <w:sz w:val="28"/>
          <w:szCs w:val="28"/>
          <w:lang w:eastAsia="ru-RU"/>
        </w:rPr>
      </w:pPr>
      <w:r w:rsidRPr="00C368AD">
        <w:rPr>
          <w:rFonts w:ascii="Times New Roman" w:hAnsi="Times New Roman"/>
          <w:sz w:val="28"/>
          <w:szCs w:val="28"/>
          <w:lang w:eastAsia="ru-RU"/>
        </w:rPr>
        <w:t>2.6. Мероприятия подпрограммы</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rPr>
      </w:pPr>
    </w:p>
    <w:p w:rsidR="00405F1F" w:rsidRPr="00C368AD" w:rsidRDefault="00405F1F" w:rsidP="007B6EBE">
      <w:pPr>
        <w:autoSpaceDE w:val="0"/>
        <w:autoSpaceDN w:val="0"/>
        <w:adjustRightInd w:val="0"/>
        <w:spacing w:after="0" w:line="240" w:lineRule="auto"/>
        <w:ind w:firstLine="709"/>
        <w:jc w:val="both"/>
        <w:rPr>
          <w:rFonts w:ascii="Times New Roman" w:hAnsi="Times New Roman"/>
          <w:sz w:val="28"/>
          <w:szCs w:val="28"/>
        </w:rPr>
      </w:pPr>
      <w:r w:rsidRPr="00C368AD">
        <w:rPr>
          <w:rFonts w:ascii="Times New Roman" w:hAnsi="Times New Roman"/>
          <w:sz w:val="28"/>
          <w:szCs w:val="28"/>
        </w:rPr>
        <w:t xml:space="preserve">Перечень </w:t>
      </w:r>
      <w:hyperlink r:id="rId13" w:history="1">
        <w:r w:rsidRPr="00C368AD">
          <w:rPr>
            <w:rFonts w:ascii="Times New Roman" w:hAnsi="Times New Roman"/>
            <w:sz w:val="28"/>
            <w:szCs w:val="28"/>
          </w:rPr>
          <w:t>мероприятий</w:t>
        </w:r>
      </w:hyperlink>
      <w:r>
        <w:rPr>
          <w:rFonts w:ascii="Times New Roman" w:hAnsi="Times New Roman"/>
          <w:sz w:val="28"/>
          <w:szCs w:val="28"/>
        </w:rPr>
        <w:t xml:space="preserve"> подпрограммы приведены</w:t>
      </w:r>
      <w:r w:rsidRPr="00C368AD">
        <w:rPr>
          <w:rFonts w:ascii="Times New Roman" w:hAnsi="Times New Roman"/>
          <w:sz w:val="28"/>
          <w:szCs w:val="28"/>
        </w:rPr>
        <w:t xml:space="preserve"> в приложении № 2 к подпрограмме.</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rPr>
      </w:pPr>
    </w:p>
    <w:p w:rsidR="00405F1F" w:rsidRPr="00C368AD" w:rsidRDefault="00405F1F" w:rsidP="007B6EBE">
      <w:pPr>
        <w:autoSpaceDE w:val="0"/>
        <w:autoSpaceDN w:val="0"/>
        <w:adjustRightInd w:val="0"/>
        <w:spacing w:after="0" w:line="240" w:lineRule="auto"/>
        <w:jc w:val="center"/>
        <w:outlineLvl w:val="2"/>
        <w:rPr>
          <w:rFonts w:ascii="Times New Roman" w:hAnsi="Times New Roman"/>
          <w:sz w:val="28"/>
          <w:szCs w:val="28"/>
          <w:lang w:eastAsia="ru-RU"/>
        </w:rPr>
      </w:pPr>
      <w:r w:rsidRPr="00C368AD">
        <w:rPr>
          <w:rFonts w:ascii="Times New Roman" w:hAnsi="Times New Roman"/>
          <w:sz w:val="28"/>
          <w:szCs w:val="28"/>
        </w:rPr>
        <w:t>2</w:t>
      </w:r>
      <w:r w:rsidRPr="00C368AD">
        <w:rPr>
          <w:rFonts w:ascii="Times New Roman" w:hAnsi="Times New Roman"/>
          <w:sz w:val="28"/>
          <w:szCs w:val="28"/>
          <w:lang w:eastAsia="ru-RU"/>
        </w:rPr>
        <w:t>.7. Обоснование финансовых, материальных и трудовых затрат (ресурсное обеспечение подпрограммы) с указанием источников финансирования</w:t>
      </w:r>
    </w:p>
    <w:p w:rsidR="00405F1F" w:rsidRPr="00C368AD" w:rsidRDefault="00405F1F" w:rsidP="007B6EBE">
      <w:pPr>
        <w:autoSpaceDE w:val="0"/>
        <w:autoSpaceDN w:val="0"/>
        <w:adjustRightInd w:val="0"/>
        <w:spacing w:after="0" w:line="240" w:lineRule="auto"/>
        <w:ind w:firstLine="540"/>
        <w:jc w:val="both"/>
        <w:rPr>
          <w:rFonts w:ascii="Times New Roman" w:hAnsi="Times New Roman"/>
          <w:sz w:val="28"/>
          <w:szCs w:val="28"/>
        </w:rPr>
      </w:pPr>
    </w:p>
    <w:p w:rsidR="00405F1F" w:rsidRPr="005E351B" w:rsidRDefault="00405F1F" w:rsidP="005E351B">
      <w:pPr>
        <w:autoSpaceDE w:val="0"/>
        <w:autoSpaceDN w:val="0"/>
        <w:adjustRightInd w:val="0"/>
        <w:spacing w:after="0" w:line="240" w:lineRule="auto"/>
        <w:ind w:firstLine="709"/>
        <w:jc w:val="both"/>
        <w:rPr>
          <w:rFonts w:ascii="Times New Roman" w:hAnsi="Times New Roman"/>
          <w:sz w:val="28"/>
          <w:szCs w:val="28"/>
        </w:rPr>
      </w:pPr>
      <w:r w:rsidRPr="00C368AD">
        <w:rPr>
          <w:rFonts w:ascii="Times New Roman" w:hAnsi="Times New Roman"/>
          <w:sz w:val="28"/>
          <w:szCs w:val="28"/>
        </w:rPr>
        <w:t xml:space="preserve">Ресурсное обеспечение подпрограммы приведено в </w:t>
      </w:r>
      <w:hyperlink r:id="rId14" w:history="1">
        <w:r w:rsidRPr="00C368AD">
          <w:rPr>
            <w:rFonts w:ascii="Times New Roman" w:hAnsi="Times New Roman"/>
            <w:sz w:val="28"/>
            <w:szCs w:val="28"/>
          </w:rPr>
          <w:t>приложении № 2</w:t>
        </w:r>
      </w:hyperlink>
      <w:r w:rsidRPr="00C368AD">
        <w:rPr>
          <w:rFonts w:ascii="Times New Roman" w:hAnsi="Times New Roman"/>
          <w:sz w:val="28"/>
          <w:szCs w:val="28"/>
        </w:rPr>
        <w:t xml:space="preserve"> к подпрограмме.</w:t>
      </w:r>
    </w:p>
    <w:p w:rsidR="00405F1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lang w:eastAsia="ru-RU"/>
        </w:rPr>
      </w:pPr>
    </w:p>
    <w:p w:rsidR="00405F1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sectPr w:rsidR="00405F1F" w:rsidSect="00937A51">
          <w:headerReference w:type="default" r:id="rId15"/>
          <w:pgSz w:w="11906" w:h="16838"/>
          <w:pgMar w:top="1134" w:right="850" w:bottom="1134" w:left="1701" w:header="708" w:footer="708" w:gutter="0"/>
          <w:cols w:space="708"/>
          <w:titlePg/>
          <w:docGrid w:linePitch="360"/>
        </w:sectPr>
      </w:pPr>
    </w:p>
    <w:tbl>
      <w:tblPr>
        <w:tblW w:w="15313" w:type="dxa"/>
        <w:tblInd w:w="93" w:type="dxa"/>
        <w:tblLayout w:type="fixed"/>
        <w:tblLook w:val="00A0"/>
      </w:tblPr>
      <w:tblGrid>
        <w:gridCol w:w="866"/>
        <w:gridCol w:w="4252"/>
        <w:gridCol w:w="1276"/>
        <w:gridCol w:w="2052"/>
        <w:gridCol w:w="1691"/>
        <w:gridCol w:w="1286"/>
        <w:gridCol w:w="1276"/>
        <w:gridCol w:w="1350"/>
        <w:gridCol w:w="1264"/>
      </w:tblGrid>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691"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8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350"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5603" w:type="dxa"/>
            <w:gridSpan w:val="4"/>
            <w:vMerge w:val="restart"/>
            <w:tcBorders>
              <w:top w:val="nil"/>
              <w:left w:val="nil"/>
              <w:right w:val="nil"/>
            </w:tcBorders>
            <w:noWrap/>
            <w:vAlign w:val="bottom"/>
          </w:tcPr>
          <w:p w:rsidR="00405F1F" w:rsidRPr="00E43CC7" w:rsidRDefault="00405F1F" w:rsidP="007B6EBE">
            <w:pPr>
              <w:spacing w:after="0" w:line="240" w:lineRule="auto"/>
              <w:rPr>
                <w:rFonts w:ascii="Times New Roman" w:hAnsi="Times New Roman"/>
                <w:sz w:val="24"/>
                <w:szCs w:val="24"/>
                <w:lang w:eastAsia="ru-RU"/>
              </w:rPr>
            </w:pPr>
            <w:r w:rsidRPr="00E43CC7">
              <w:rPr>
                <w:rFonts w:ascii="Times New Roman" w:hAnsi="Times New Roman"/>
                <w:sz w:val="24"/>
                <w:szCs w:val="24"/>
                <w:lang w:eastAsia="ru-RU"/>
              </w:rPr>
              <w:t>Приложение № 1</w:t>
            </w:r>
          </w:p>
          <w:p w:rsidR="00405F1F" w:rsidRPr="00E43CC7" w:rsidRDefault="00405F1F" w:rsidP="007B6EBE">
            <w:pPr>
              <w:spacing w:after="0" w:line="240" w:lineRule="auto"/>
              <w:rPr>
                <w:rFonts w:ascii="Times New Roman" w:hAnsi="Times New Roman"/>
                <w:sz w:val="24"/>
                <w:szCs w:val="24"/>
                <w:lang w:eastAsia="ru-RU"/>
              </w:rPr>
            </w:pPr>
            <w:r w:rsidRPr="00E43CC7">
              <w:rPr>
                <w:rFonts w:ascii="Times New Roman" w:hAnsi="Times New Roman"/>
                <w:sz w:val="24"/>
                <w:szCs w:val="24"/>
                <w:lang w:eastAsia="ru-RU"/>
              </w:rPr>
              <w:t>к  подпрограмме</w:t>
            </w:r>
          </w:p>
          <w:p w:rsidR="00405F1F" w:rsidRPr="00E43CC7" w:rsidRDefault="00405F1F" w:rsidP="007B6EBE">
            <w:pPr>
              <w:spacing w:after="0" w:line="240" w:lineRule="auto"/>
              <w:rPr>
                <w:rFonts w:ascii="Times New Roman" w:hAnsi="Times New Roman"/>
                <w:sz w:val="24"/>
                <w:szCs w:val="24"/>
                <w:lang w:eastAsia="ru-RU"/>
              </w:rPr>
            </w:pPr>
            <w:r w:rsidRPr="00E43CC7">
              <w:rPr>
                <w:rFonts w:ascii="Times New Roman" w:hAnsi="Times New Roman"/>
                <w:sz w:val="24"/>
                <w:szCs w:val="24"/>
                <w:lang w:eastAsia="ru-RU"/>
              </w:rPr>
              <w:t xml:space="preserve">"Благоустройство территории города Ачинска", </w:t>
            </w:r>
            <w:proofErr w:type="gramStart"/>
            <w:r w:rsidRPr="00E43CC7">
              <w:rPr>
                <w:rFonts w:ascii="Times New Roman" w:hAnsi="Times New Roman"/>
                <w:sz w:val="24"/>
                <w:szCs w:val="24"/>
                <w:lang w:eastAsia="ru-RU"/>
              </w:rPr>
              <w:t>реализуемая</w:t>
            </w:r>
            <w:proofErr w:type="gramEnd"/>
          </w:p>
          <w:p w:rsidR="00405F1F" w:rsidRPr="00E43CC7" w:rsidRDefault="00405F1F" w:rsidP="007B6EBE">
            <w:pPr>
              <w:spacing w:after="0" w:line="240" w:lineRule="auto"/>
              <w:rPr>
                <w:rFonts w:ascii="Times New Roman" w:hAnsi="Times New Roman"/>
                <w:sz w:val="24"/>
                <w:szCs w:val="24"/>
                <w:lang w:eastAsia="ru-RU"/>
              </w:rPr>
            </w:pPr>
            <w:r w:rsidRPr="00E43CC7">
              <w:rPr>
                <w:rFonts w:ascii="Times New Roman" w:hAnsi="Times New Roman"/>
                <w:sz w:val="24"/>
                <w:szCs w:val="24"/>
                <w:lang w:eastAsia="ru-RU"/>
              </w:rPr>
              <w:t>в рамках муниципальной программы города Ачинска</w:t>
            </w:r>
          </w:p>
          <w:p w:rsidR="00405F1F" w:rsidRPr="00E43CC7" w:rsidRDefault="00405F1F" w:rsidP="007B6EBE">
            <w:pPr>
              <w:spacing w:after="0" w:line="240" w:lineRule="auto"/>
              <w:rPr>
                <w:rFonts w:ascii="Times New Roman" w:hAnsi="Times New Roman"/>
                <w:sz w:val="24"/>
                <w:szCs w:val="24"/>
                <w:lang w:eastAsia="ru-RU"/>
              </w:rPr>
            </w:pPr>
            <w:r w:rsidRPr="00E43CC7">
              <w:rPr>
                <w:rFonts w:ascii="Times New Roman" w:hAnsi="Times New Roman"/>
                <w:sz w:val="24"/>
                <w:szCs w:val="24"/>
                <w:lang w:eastAsia="ru-RU"/>
              </w:rPr>
              <w:t>"Обеспечение функционирования и модернизация объектов</w:t>
            </w:r>
          </w:p>
          <w:p w:rsidR="00405F1F" w:rsidRPr="00E43CC7" w:rsidRDefault="00405F1F" w:rsidP="007B6EBE">
            <w:pPr>
              <w:rPr>
                <w:rFonts w:ascii="Times New Roman" w:hAnsi="Times New Roman"/>
                <w:sz w:val="24"/>
                <w:szCs w:val="24"/>
                <w:lang w:eastAsia="ru-RU"/>
              </w:rPr>
            </w:pPr>
            <w:r w:rsidRPr="00E43CC7">
              <w:rPr>
                <w:rFonts w:ascii="Times New Roman" w:hAnsi="Times New Roman"/>
                <w:sz w:val="24"/>
                <w:szCs w:val="24"/>
                <w:lang w:eastAsia="ru-RU"/>
              </w:rPr>
              <w:t xml:space="preserve">жилищно-коммунального хозяйства" </w:t>
            </w: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5603" w:type="dxa"/>
            <w:gridSpan w:val="4"/>
            <w:vMerge/>
            <w:tcBorders>
              <w:left w:val="nil"/>
              <w:right w:val="nil"/>
            </w:tcBorders>
            <w:noWrap/>
            <w:vAlign w:val="bottom"/>
          </w:tcPr>
          <w:p w:rsidR="00405F1F" w:rsidRPr="00E43CC7" w:rsidRDefault="00405F1F" w:rsidP="007B6EBE">
            <w:pPr>
              <w:rPr>
                <w:rFonts w:ascii="Times New Roman" w:hAnsi="Times New Roman"/>
                <w:sz w:val="28"/>
                <w:szCs w:val="28"/>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5603" w:type="dxa"/>
            <w:gridSpan w:val="4"/>
            <w:vMerge/>
            <w:tcBorders>
              <w:left w:val="nil"/>
              <w:right w:val="nil"/>
            </w:tcBorders>
            <w:vAlign w:val="bottom"/>
          </w:tcPr>
          <w:p w:rsidR="00405F1F" w:rsidRPr="00E43CC7" w:rsidRDefault="00405F1F" w:rsidP="007B6EBE">
            <w:pPr>
              <w:rPr>
                <w:rFonts w:ascii="Times New Roman" w:hAnsi="Times New Roman"/>
                <w:sz w:val="24"/>
                <w:szCs w:val="24"/>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5603" w:type="dxa"/>
            <w:gridSpan w:val="4"/>
            <w:vMerge/>
            <w:tcBorders>
              <w:left w:val="nil"/>
              <w:right w:val="nil"/>
            </w:tcBorders>
            <w:noWrap/>
            <w:vAlign w:val="bottom"/>
          </w:tcPr>
          <w:p w:rsidR="00405F1F" w:rsidRPr="00E43CC7" w:rsidRDefault="00405F1F" w:rsidP="007B6EBE">
            <w:pPr>
              <w:rPr>
                <w:rFonts w:ascii="Times New Roman" w:hAnsi="Times New Roman"/>
                <w:sz w:val="28"/>
                <w:szCs w:val="28"/>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5603" w:type="dxa"/>
            <w:gridSpan w:val="4"/>
            <w:vMerge/>
            <w:tcBorders>
              <w:left w:val="nil"/>
              <w:right w:val="nil"/>
            </w:tcBorders>
            <w:noWrap/>
            <w:vAlign w:val="bottom"/>
          </w:tcPr>
          <w:p w:rsidR="00405F1F" w:rsidRPr="00E43CC7" w:rsidRDefault="00405F1F" w:rsidP="007B6EBE">
            <w:pPr>
              <w:rPr>
                <w:rFonts w:ascii="Times New Roman" w:hAnsi="Times New Roman"/>
                <w:sz w:val="28"/>
                <w:szCs w:val="28"/>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5603" w:type="dxa"/>
            <w:gridSpan w:val="4"/>
            <w:vMerge/>
            <w:tcBorders>
              <w:left w:val="nil"/>
              <w:right w:val="nil"/>
            </w:tcBorders>
            <w:noWrap/>
            <w:vAlign w:val="bottom"/>
          </w:tcPr>
          <w:p w:rsidR="00405F1F" w:rsidRPr="00E43CC7" w:rsidRDefault="00405F1F" w:rsidP="007B6EBE">
            <w:pPr>
              <w:rPr>
                <w:rFonts w:ascii="Times New Roman" w:hAnsi="Times New Roman"/>
                <w:sz w:val="24"/>
                <w:szCs w:val="24"/>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5603" w:type="dxa"/>
            <w:gridSpan w:val="4"/>
            <w:vMerge/>
            <w:tcBorders>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691"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8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350"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42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2052"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691"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8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350"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r w:rsidR="00405F1F" w:rsidRPr="00E43CC7" w:rsidTr="00913C91">
        <w:trPr>
          <w:trHeight w:val="375"/>
        </w:trPr>
        <w:tc>
          <w:tcPr>
            <w:tcW w:w="866"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c>
          <w:tcPr>
            <w:tcW w:w="13183" w:type="dxa"/>
            <w:gridSpan w:val="7"/>
            <w:tcBorders>
              <w:top w:val="nil"/>
              <w:left w:val="nil"/>
              <w:bottom w:val="nil"/>
              <w:right w:val="nil"/>
            </w:tcBorders>
            <w:noWrap/>
            <w:vAlign w:val="bottom"/>
          </w:tcPr>
          <w:p w:rsidR="00405F1F" w:rsidRPr="00E43CC7" w:rsidRDefault="00405F1F" w:rsidP="00B725D4">
            <w:pPr>
              <w:spacing w:after="0" w:line="240" w:lineRule="auto"/>
              <w:jc w:val="center"/>
              <w:rPr>
                <w:rFonts w:ascii="Times New Roman" w:hAnsi="Times New Roman"/>
                <w:sz w:val="28"/>
                <w:szCs w:val="28"/>
                <w:lang w:eastAsia="ru-RU"/>
              </w:rPr>
            </w:pPr>
            <w:r w:rsidRPr="00E43CC7">
              <w:rPr>
                <w:rFonts w:ascii="Times New Roman" w:hAnsi="Times New Roman"/>
                <w:sz w:val="28"/>
                <w:szCs w:val="28"/>
                <w:lang w:eastAsia="ru-RU"/>
              </w:rPr>
              <w:t xml:space="preserve">Перечень целевых индикаторов подпрограммы </w:t>
            </w:r>
          </w:p>
        </w:tc>
        <w:tc>
          <w:tcPr>
            <w:tcW w:w="1264" w:type="dxa"/>
            <w:tcBorders>
              <w:top w:val="nil"/>
              <w:left w:val="nil"/>
              <w:bottom w:val="nil"/>
              <w:right w:val="nil"/>
            </w:tcBorders>
            <w:noWrap/>
            <w:vAlign w:val="bottom"/>
          </w:tcPr>
          <w:p w:rsidR="00405F1F" w:rsidRPr="00E43CC7" w:rsidRDefault="00405F1F" w:rsidP="007B6EBE">
            <w:pPr>
              <w:spacing w:after="0" w:line="240" w:lineRule="auto"/>
              <w:rPr>
                <w:rFonts w:ascii="Times New Roman" w:hAnsi="Times New Roman"/>
                <w:sz w:val="28"/>
                <w:szCs w:val="28"/>
                <w:lang w:eastAsia="ru-RU"/>
              </w:rPr>
            </w:pPr>
          </w:p>
        </w:tc>
      </w:tr>
    </w:tbl>
    <w:p w:rsidR="00405F1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tbl>
      <w:tblPr>
        <w:tblW w:w="15610" w:type="dxa"/>
        <w:tblLayout w:type="fixed"/>
        <w:tblLook w:val="00A0"/>
      </w:tblPr>
      <w:tblGrid>
        <w:gridCol w:w="937"/>
        <w:gridCol w:w="10"/>
        <w:gridCol w:w="4123"/>
        <w:gridCol w:w="1379"/>
        <w:gridCol w:w="1739"/>
        <w:gridCol w:w="406"/>
        <w:gridCol w:w="1207"/>
        <w:gridCol w:w="1605"/>
        <w:gridCol w:w="1379"/>
        <w:gridCol w:w="1459"/>
        <w:gridCol w:w="1366"/>
      </w:tblGrid>
      <w:tr w:rsidR="00B725D4" w:rsidRPr="00B725D4" w:rsidTr="00B725D4">
        <w:trPr>
          <w:trHeight w:val="735"/>
        </w:trPr>
        <w:tc>
          <w:tcPr>
            <w:tcW w:w="937" w:type="dxa"/>
            <w:vMerge w:val="restart"/>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w:t>
            </w:r>
            <w:r w:rsidRPr="00B725D4">
              <w:rPr>
                <w:rFonts w:ascii="Times New Roman" w:hAnsi="Times New Roman"/>
                <w:color w:val="000000" w:themeColor="text1"/>
                <w:sz w:val="24"/>
                <w:szCs w:val="24"/>
              </w:rPr>
              <w:br/>
              <w:t xml:space="preserve"> </w:t>
            </w:r>
            <w:proofErr w:type="spellStart"/>
            <w:proofErr w:type="gramStart"/>
            <w:r w:rsidRPr="00B725D4">
              <w:rPr>
                <w:rFonts w:ascii="Times New Roman" w:hAnsi="Times New Roman"/>
                <w:color w:val="000000" w:themeColor="text1"/>
                <w:sz w:val="24"/>
                <w:szCs w:val="24"/>
              </w:rPr>
              <w:t>п</w:t>
            </w:r>
            <w:proofErr w:type="spellEnd"/>
            <w:proofErr w:type="gramEnd"/>
            <w:r w:rsidRPr="00B725D4">
              <w:rPr>
                <w:rFonts w:ascii="Times New Roman" w:hAnsi="Times New Roman"/>
                <w:color w:val="000000" w:themeColor="text1"/>
                <w:sz w:val="24"/>
                <w:szCs w:val="24"/>
              </w:rPr>
              <w:t>/</w:t>
            </w:r>
            <w:proofErr w:type="spellStart"/>
            <w:r w:rsidRPr="00B725D4">
              <w:rPr>
                <w:rFonts w:ascii="Times New Roman" w:hAnsi="Times New Roman"/>
                <w:color w:val="000000" w:themeColor="text1"/>
                <w:sz w:val="24"/>
                <w:szCs w:val="24"/>
              </w:rPr>
              <w:t>п</w:t>
            </w:r>
            <w:proofErr w:type="spellEnd"/>
          </w:p>
        </w:tc>
        <w:tc>
          <w:tcPr>
            <w:tcW w:w="4133" w:type="dxa"/>
            <w:gridSpan w:val="2"/>
            <w:vMerge w:val="restart"/>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Цель, целевые индикаторы</w:t>
            </w:r>
          </w:p>
        </w:tc>
        <w:tc>
          <w:tcPr>
            <w:tcW w:w="1379" w:type="dxa"/>
            <w:vMerge w:val="restart"/>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Единица измерения</w:t>
            </w:r>
          </w:p>
        </w:tc>
        <w:tc>
          <w:tcPr>
            <w:tcW w:w="2145" w:type="dxa"/>
            <w:gridSpan w:val="2"/>
            <w:vMerge w:val="restart"/>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Источник информации</w:t>
            </w:r>
          </w:p>
        </w:tc>
        <w:tc>
          <w:tcPr>
            <w:tcW w:w="1207" w:type="dxa"/>
            <w:vMerge w:val="restart"/>
            <w:tcBorders>
              <w:top w:val="single" w:sz="4" w:space="0" w:color="auto"/>
              <w:left w:val="single" w:sz="4" w:space="0" w:color="auto"/>
              <w:bottom w:val="single" w:sz="4" w:space="0" w:color="auto"/>
              <w:right w:val="single" w:sz="4" w:space="0" w:color="auto"/>
            </w:tcBorders>
            <w:noWrap/>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2014 год</w:t>
            </w:r>
          </w:p>
        </w:tc>
        <w:tc>
          <w:tcPr>
            <w:tcW w:w="1605" w:type="dxa"/>
            <w:vMerge w:val="restart"/>
            <w:tcBorders>
              <w:top w:val="single" w:sz="4" w:space="0" w:color="auto"/>
              <w:left w:val="single" w:sz="4" w:space="0" w:color="auto"/>
              <w:bottom w:val="single" w:sz="4" w:space="0" w:color="auto"/>
              <w:right w:val="single" w:sz="4" w:space="0" w:color="auto"/>
            </w:tcBorders>
            <w:noWrap/>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2015 год</w:t>
            </w:r>
          </w:p>
        </w:tc>
        <w:tc>
          <w:tcPr>
            <w:tcW w:w="1379" w:type="dxa"/>
            <w:vMerge w:val="restart"/>
            <w:tcBorders>
              <w:top w:val="single" w:sz="4" w:space="0" w:color="auto"/>
              <w:left w:val="single" w:sz="4" w:space="0" w:color="auto"/>
              <w:bottom w:val="single" w:sz="4" w:space="0" w:color="auto"/>
              <w:right w:val="single" w:sz="4" w:space="0" w:color="auto"/>
            </w:tcBorders>
            <w:noWrap/>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2016 год</w:t>
            </w:r>
          </w:p>
        </w:tc>
        <w:tc>
          <w:tcPr>
            <w:tcW w:w="1459" w:type="dxa"/>
            <w:vMerge w:val="restart"/>
            <w:tcBorders>
              <w:top w:val="single" w:sz="4" w:space="0" w:color="auto"/>
              <w:left w:val="single" w:sz="4" w:space="0" w:color="auto"/>
              <w:bottom w:val="single" w:sz="4" w:space="0" w:color="auto"/>
              <w:right w:val="single" w:sz="4" w:space="0" w:color="auto"/>
            </w:tcBorders>
            <w:noWrap/>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2017 год</w:t>
            </w:r>
          </w:p>
        </w:tc>
        <w:tc>
          <w:tcPr>
            <w:tcW w:w="1366" w:type="dxa"/>
            <w:vMerge w:val="restart"/>
            <w:tcBorders>
              <w:top w:val="single" w:sz="4" w:space="0" w:color="auto"/>
              <w:left w:val="single" w:sz="4" w:space="0" w:color="auto"/>
              <w:bottom w:val="single" w:sz="4" w:space="0" w:color="auto"/>
              <w:right w:val="single" w:sz="4" w:space="0" w:color="auto"/>
            </w:tcBorders>
            <w:noWrap/>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2018 год</w:t>
            </w:r>
          </w:p>
        </w:tc>
      </w:tr>
      <w:tr w:rsidR="00B725D4" w:rsidRPr="00B725D4" w:rsidTr="00B725D4">
        <w:trPr>
          <w:trHeight w:val="276"/>
        </w:trPr>
        <w:tc>
          <w:tcPr>
            <w:tcW w:w="937" w:type="dxa"/>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4133" w:type="dxa"/>
            <w:gridSpan w:val="2"/>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2145" w:type="dxa"/>
            <w:gridSpan w:val="2"/>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1379" w:type="dxa"/>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1366" w:type="dxa"/>
            <w:vMerge/>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r>
      <w:tr w:rsidR="00B725D4" w:rsidRPr="00B725D4" w:rsidTr="00B725D4">
        <w:trPr>
          <w:trHeight w:val="28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w:t>
            </w:r>
          </w:p>
        </w:tc>
        <w:tc>
          <w:tcPr>
            <w:tcW w:w="2145"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w:t>
            </w:r>
          </w:p>
        </w:tc>
        <w:tc>
          <w:tcPr>
            <w:tcW w:w="1207"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w:t>
            </w:r>
          </w:p>
        </w:tc>
        <w:tc>
          <w:tcPr>
            <w:tcW w:w="1605"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7</w:t>
            </w:r>
          </w:p>
        </w:tc>
        <w:tc>
          <w:tcPr>
            <w:tcW w:w="145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8</w:t>
            </w:r>
          </w:p>
        </w:tc>
        <w:tc>
          <w:tcPr>
            <w:tcW w:w="1366"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9</w:t>
            </w:r>
          </w:p>
        </w:tc>
      </w:tr>
      <w:tr w:rsidR="00B725D4" w:rsidRPr="00B725D4" w:rsidTr="00B725D4">
        <w:trPr>
          <w:trHeight w:val="169"/>
        </w:trPr>
        <w:tc>
          <w:tcPr>
            <w:tcW w:w="947" w:type="dxa"/>
            <w:gridSpan w:val="2"/>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w:t>
            </w:r>
          </w:p>
        </w:tc>
        <w:tc>
          <w:tcPr>
            <w:tcW w:w="14663" w:type="dxa"/>
            <w:gridSpan w:val="9"/>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Цель: благоустройство территории города Ачинска</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1:</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Уничтожение произрастания дикорастущей конопли</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w:t>
            </w:r>
            <w:proofErr w:type="gramStart"/>
            <w:r w:rsidRPr="00B725D4">
              <w:rPr>
                <w:rFonts w:ascii="Times New Roman" w:hAnsi="Times New Roman"/>
                <w:color w:val="000000" w:themeColor="text1"/>
                <w:sz w:val="24"/>
                <w:szCs w:val="24"/>
              </w:rPr>
              <w:t>2</w:t>
            </w:r>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46 656</w:t>
            </w:r>
          </w:p>
        </w:tc>
        <w:tc>
          <w:tcPr>
            <w:tcW w:w="1605"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46 656</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46 656</w:t>
            </w:r>
          </w:p>
        </w:tc>
        <w:tc>
          <w:tcPr>
            <w:tcW w:w="145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46 656</w:t>
            </w:r>
          </w:p>
        </w:tc>
        <w:tc>
          <w:tcPr>
            <w:tcW w:w="1366"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46 656</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2:</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Потребленная электроэнергия на уличное освещение</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тыс</w:t>
            </w:r>
            <w:proofErr w:type="gramStart"/>
            <w:r w:rsidRPr="00B725D4">
              <w:rPr>
                <w:rFonts w:ascii="Times New Roman" w:hAnsi="Times New Roman"/>
                <w:color w:val="000000" w:themeColor="text1"/>
                <w:sz w:val="24"/>
                <w:szCs w:val="24"/>
              </w:rPr>
              <w:t>.к</w:t>
            </w:r>
            <w:proofErr w:type="gramEnd"/>
            <w:r w:rsidRPr="00B725D4">
              <w:rPr>
                <w:rFonts w:ascii="Times New Roman" w:hAnsi="Times New Roman"/>
                <w:color w:val="000000" w:themeColor="text1"/>
                <w:sz w:val="24"/>
                <w:szCs w:val="24"/>
              </w:rPr>
              <w:t>Вт/час</w:t>
            </w: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4 505</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5 426</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5 426</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5 426</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5 426</w:t>
            </w:r>
          </w:p>
        </w:tc>
      </w:tr>
      <w:tr w:rsidR="00B725D4" w:rsidRPr="00B725D4" w:rsidTr="00B725D4">
        <w:trPr>
          <w:trHeight w:val="465"/>
        </w:trPr>
        <w:tc>
          <w:tcPr>
            <w:tcW w:w="937" w:type="dxa"/>
            <w:tcBorders>
              <w:top w:val="single" w:sz="4" w:space="0" w:color="auto"/>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w:t>
            </w:r>
          </w:p>
        </w:tc>
        <w:tc>
          <w:tcPr>
            <w:tcW w:w="4133" w:type="dxa"/>
            <w:gridSpan w:val="2"/>
            <w:tcBorders>
              <w:top w:val="single" w:sz="4" w:space="0" w:color="auto"/>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3:</w:t>
            </w:r>
          </w:p>
        </w:tc>
        <w:tc>
          <w:tcPr>
            <w:tcW w:w="1379" w:type="dxa"/>
            <w:tcBorders>
              <w:top w:val="single" w:sz="4" w:space="0" w:color="auto"/>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single" w:sz="4" w:space="0" w:color="auto"/>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single" w:sz="4" w:space="0" w:color="auto"/>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single" w:sz="4" w:space="0" w:color="auto"/>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single" w:sz="4" w:space="0" w:color="auto"/>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single" w:sz="4" w:space="0" w:color="auto"/>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single" w:sz="4" w:space="0" w:color="auto"/>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7</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Содержание, текущий ремонт уличного освещения</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roofErr w:type="spellStart"/>
            <w:proofErr w:type="gramStart"/>
            <w:r w:rsidRPr="00B725D4">
              <w:rPr>
                <w:rFonts w:ascii="Times New Roman" w:hAnsi="Times New Roman"/>
                <w:color w:val="000000" w:themeColor="text1"/>
                <w:sz w:val="24"/>
                <w:szCs w:val="24"/>
              </w:rPr>
              <w:t>шт</w:t>
            </w:r>
            <w:proofErr w:type="spellEnd"/>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5 613</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5 800</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5 800</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5 800</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5 800</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lastRenderedPageBreak/>
              <w:t>8</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4:</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9</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Устройство уличного освещения</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км</w:t>
            </w: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12,9</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14,5</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1,83</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28,7</w:t>
            </w:r>
          </w:p>
        </w:tc>
        <w:tc>
          <w:tcPr>
            <w:tcW w:w="1366" w:type="dxa"/>
            <w:tcBorders>
              <w:top w:val="nil"/>
              <w:left w:val="nil"/>
              <w:bottom w:val="single" w:sz="4" w:space="0" w:color="auto"/>
              <w:right w:val="single" w:sz="4" w:space="0" w:color="auto"/>
            </w:tcBorders>
            <w:noWrap/>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28,7</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10</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5:</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noWrap/>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vMerge w:val="restart"/>
            <w:tcBorders>
              <w:top w:val="nil"/>
              <w:left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11</w:t>
            </w:r>
          </w:p>
        </w:tc>
        <w:tc>
          <w:tcPr>
            <w:tcW w:w="4133" w:type="dxa"/>
            <w:gridSpan w:val="2"/>
            <w:vMerge w:val="restart"/>
            <w:tcBorders>
              <w:top w:val="nil"/>
              <w:left w:val="nil"/>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 xml:space="preserve">Содержание зеленых насаждений </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w:t>
            </w:r>
            <w:proofErr w:type="gramStart"/>
            <w:r w:rsidRPr="00B725D4">
              <w:rPr>
                <w:rFonts w:ascii="Times New Roman" w:hAnsi="Times New Roman"/>
                <w:color w:val="000000" w:themeColor="text1"/>
                <w:sz w:val="24"/>
                <w:szCs w:val="24"/>
              </w:rPr>
              <w:t>2</w:t>
            </w:r>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179 140</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170 140</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631 525</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631 525</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631 525</w:t>
            </w:r>
          </w:p>
        </w:tc>
      </w:tr>
      <w:tr w:rsidR="00B725D4" w:rsidRPr="00B725D4" w:rsidTr="00B725D4">
        <w:trPr>
          <w:trHeight w:val="465"/>
        </w:trPr>
        <w:tc>
          <w:tcPr>
            <w:tcW w:w="937" w:type="dxa"/>
            <w:vMerge/>
            <w:tcBorders>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4133" w:type="dxa"/>
            <w:gridSpan w:val="2"/>
            <w:vMerge/>
            <w:tcBorders>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дерево</w:t>
            </w: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378</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283</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1 384</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1 538</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1 538</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12</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6:</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13</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Содержание мест захоронения</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w:t>
            </w:r>
            <w:proofErr w:type="gramStart"/>
            <w:r w:rsidRPr="00B725D4">
              <w:rPr>
                <w:rFonts w:ascii="Times New Roman" w:hAnsi="Times New Roman"/>
                <w:color w:val="000000" w:themeColor="text1"/>
                <w:sz w:val="24"/>
                <w:szCs w:val="24"/>
              </w:rPr>
              <w:t>2</w:t>
            </w:r>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44 905</w:t>
            </w:r>
          </w:p>
        </w:tc>
        <w:tc>
          <w:tcPr>
            <w:tcW w:w="1605"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44 905</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44 905</w:t>
            </w:r>
          </w:p>
        </w:tc>
        <w:tc>
          <w:tcPr>
            <w:tcW w:w="145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44 905</w:t>
            </w:r>
          </w:p>
        </w:tc>
        <w:tc>
          <w:tcPr>
            <w:tcW w:w="1366"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44 905</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14</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7:</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15</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Ликвидация несанкционированных свалок</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м3</w:t>
            </w: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1 677,5</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1 677,5</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2 310,5</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2 310,5</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2 310,5</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16</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8:</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17</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Отлов, учет и содержание безнадзорных животных</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roofErr w:type="spellStart"/>
            <w:proofErr w:type="gramStart"/>
            <w:r w:rsidRPr="00B725D4">
              <w:rPr>
                <w:rFonts w:ascii="Times New Roman" w:hAnsi="Times New Roman"/>
                <w:color w:val="000000" w:themeColor="text1"/>
                <w:sz w:val="24"/>
                <w:szCs w:val="24"/>
              </w:rPr>
              <w:t>шт</w:t>
            </w:r>
            <w:proofErr w:type="spellEnd"/>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290</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47</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30</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30</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30</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18</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w:t>
            </w:r>
            <w:r w:rsidRPr="00B725D4">
              <w:rPr>
                <w:rFonts w:ascii="Times New Roman" w:hAnsi="Times New Roman"/>
                <w:b/>
                <w:color w:val="000000" w:themeColor="text1"/>
                <w:sz w:val="24"/>
                <w:szCs w:val="24"/>
              </w:rPr>
              <w:t xml:space="preserve"> </w:t>
            </w:r>
            <w:r w:rsidRPr="00B725D4">
              <w:rPr>
                <w:rFonts w:ascii="Times New Roman" w:hAnsi="Times New Roman"/>
                <w:color w:val="000000" w:themeColor="text1"/>
                <w:sz w:val="24"/>
                <w:szCs w:val="24"/>
              </w:rPr>
              <w:t>9:</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840"/>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19</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Содержание парков, скверов, других территорий, не являющихся придомовыми</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w:t>
            </w:r>
            <w:proofErr w:type="gramStart"/>
            <w:r w:rsidRPr="00B725D4">
              <w:rPr>
                <w:rFonts w:ascii="Times New Roman" w:hAnsi="Times New Roman"/>
                <w:color w:val="000000" w:themeColor="text1"/>
                <w:sz w:val="24"/>
                <w:szCs w:val="24"/>
              </w:rPr>
              <w:t>2</w:t>
            </w:r>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777 630</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777 630</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136 654</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140 280</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140 280</w:t>
            </w:r>
          </w:p>
        </w:tc>
      </w:tr>
      <w:tr w:rsidR="00B725D4" w:rsidRPr="00B725D4" w:rsidTr="00B725D4">
        <w:trPr>
          <w:trHeight w:val="551"/>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20</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10:</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572"/>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21</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Содержание тротуаров</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w:t>
            </w:r>
            <w:proofErr w:type="gramStart"/>
            <w:r w:rsidRPr="00B725D4">
              <w:rPr>
                <w:rFonts w:ascii="Times New Roman" w:hAnsi="Times New Roman"/>
                <w:color w:val="000000" w:themeColor="text1"/>
                <w:sz w:val="24"/>
                <w:szCs w:val="24"/>
              </w:rPr>
              <w:t>2</w:t>
            </w:r>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221 120</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221 120</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221 120</w:t>
            </w:r>
          </w:p>
        </w:tc>
      </w:tr>
      <w:tr w:rsidR="00B725D4" w:rsidRPr="00B725D4" w:rsidTr="00B725D4">
        <w:trPr>
          <w:trHeight w:val="483"/>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22</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11:</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lastRenderedPageBreak/>
              <w:t>23</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Ремонт пешеходных тротуаров</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w:t>
            </w:r>
            <w:proofErr w:type="gramStart"/>
            <w:r w:rsidRPr="00B725D4">
              <w:rPr>
                <w:rFonts w:ascii="Times New Roman" w:hAnsi="Times New Roman"/>
                <w:color w:val="000000" w:themeColor="text1"/>
                <w:sz w:val="24"/>
                <w:szCs w:val="24"/>
              </w:rPr>
              <w:t>2</w:t>
            </w:r>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1 563</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4 489</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1 615</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7 920</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7 920</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24</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12:</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25</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Вывоз мусора в весенний период</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м3</w:t>
            </w: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618,5</w:t>
            </w: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618,5</w:t>
            </w: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618,5</w:t>
            </w: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618,5</w:t>
            </w: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618,5</w:t>
            </w: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26</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r w:rsidRPr="00B725D4">
              <w:rPr>
                <w:rFonts w:ascii="Times New Roman" w:hAnsi="Times New Roman"/>
                <w:color w:val="000000" w:themeColor="text1"/>
                <w:sz w:val="24"/>
                <w:szCs w:val="24"/>
              </w:rPr>
              <w:t>Целевой индикатор 13:</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7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459"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366" w:type="dxa"/>
            <w:tcBorders>
              <w:top w:val="nil"/>
              <w:left w:val="nil"/>
              <w:bottom w:val="single" w:sz="4" w:space="0" w:color="auto"/>
              <w:right w:val="single" w:sz="4" w:space="0" w:color="auto"/>
            </w:tcBorders>
          </w:tcPr>
          <w:p w:rsidR="00B725D4" w:rsidRPr="00B725D4" w:rsidRDefault="00B725D4" w:rsidP="00B725D4">
            <w:pPr>
              <w:spacing w:after="0" w:line="240" w:lineRule="auto"/>
              <w:jc w:val="center"/>
              <w:rPr>
                <w:rFonts w:ascii="Times New Roman" w:hAnsi="Times New Roman"/>
                <w:color w:val="000000" w:themeColor="text1"/>
                <w:sz w:val="24"/>
                <w:szCs w:val="24"/>
              </w:rPr>
            </w:pPr>
          </w:p>
        </w:tc>
      </w:tr>
      <w:tr w:rsidR="00B725D4" w:rsidRPr="00B725D4" w:rsidTr="00B725D4">
        <w:trPr>
          <w:trHeight w:val="465"/>
        </w:trPr>
        <w:tc>
          <w:tcPr>
            <w:tcW w:w="937" w:type="dxa"/>
            <w:tcBorders>
              <w:top w:val="nil"/>
              <w:left w:val="single" w:sz="4" w:space="0" w:color="auto"/>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27</w:t>
            </w:r>
          </w:p>
        </w:tc>
        <w:tc>
          <w:tcPr>
            <w:tcW w:w="413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roofErr w:type="spellStart"/>
            <w:r w:rsidRPr="00B725D4">
              <w:rPr>
                <w:rFonts w:ascii="Times New Roman" w:hAnsi="Times New Roman"/>
                <w:color w:val="000000" w:themeColor="text1"/>
                <w:sz w:val="24"/>
                <w:szCs w:val="24"/>
              </w:rPr>
              <w:t>Акарицидная</w:t>
            </w:r>
            <w:proofErr w:type="spellEnd"/>
            <w:r w:rsidRPr="00B725D4">
              <w:rPr>
                <w:rFonts w:ascii="Times New Roman" w:hAnsi="Times New Roman"/>
                <w:color w:val="000000" w:themeColor="text1"/>
                <w:sz w:val="24"/>
                <w:szCs w:val="24"/>
              </w:rPr>
              <w:t xml:space="preserve"> обработка </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м</w:t>
            </w:r>
            <w:proofErr w:type="gramStart"/>
            <w:r w:rsidRPr="00B725D4">
              <w:rPr>
                <w:rFonts w:ascii="Times New Roman" w:hAnsi="Times New Roman"/>
                <w:color w:val="000000" w:themeColor="text1"/>
                <w:sz w:val="24"/>
                <w:szCs w:val="24"/>
              </w:rPr>
              <w:t>2</w:t>
            </w:r>
            <w:proofErr w:type="gramEnd"/>
          </w:p>
        </w:tc>
        <w:tc>
          <w:tcPr>
            <w:tcW w:w="173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техническое задание</w:t>
            </w:r>
          </w:p>
        </w:tc>
        <w:tc>
          <w:tcPr>
            <w:tcW w:w="1613" w:type="dxa"/>
            <w:gridSpan w:val="2"/>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370 000</w:t>
            </w:r>
          </w:p>
        </w:tc>
        <w:tc>
          <w:tcPr>
            <w:tcW w:w="1605"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370 000</w:t>
            </w:r>
          </w:p>
        </w:tc>
        <w:tc>
          <w:tcPr>
            <w:tcW w:w="137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370 000</w:t>
            </w:r>
          </w:p>
        </w:tc>
        <w:tc>
          <w:tcPr>
            <w:tcW w:w="1459"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370 000</w:t>
            </w:r>
          </w:p>
        </w:tc>
        <w:tc>
          <w:tcPr>
            <w:tcW w:w="1366" w:type="dxa"/>
            <w:tcBorders>
              <w:top w:val="nil"/>
              <w:left w:val="nil"/>
              <w:bottom w:val="single" w:sz="4" w:space="0" w:color="auto"/>
              <w:right w:val="single" w:sz="4" w:space="0" w:color="auto"/>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r w:rsidRPr="00B725D4">
              <w:rPr>
                <w:rFonts w:ascii="Times New Roman" w:hAnsi="Times New Roman"/>
                <w:color w:val="000000" w:themeColor="text1"/>
                <w:sz w:val="24"/>
                <w:szCs w:val="24"/>
              </w:rPr>
              <w:t>370 000</w:t>
            </w:r>
          </w:p>
        </w:tc>
      </w:tr>
      <w:tr w:rsidR="00B725D4" w:rsidRPr="00B725D4" w:rsidTr="00B725D4">
        <w:trPr>
          <w:trHeight w:val="93"/>
        </w:trPr>
        <w:tc>
          <w:tcPr>
            <w:tcW w:w="937" w:type="dxa"/>
            <w:tcBorders>
              <w:top w:val="nil"/>
              <w:left w:val="nil"/>
              <w:bottom w:val="nil"/>
              <w:right w:val="nil"/>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4133" w:type="dxa"/>
            <w:gridSpan w:val="2"/>
            <w:tcBorders>
              <w:top w:val="nil"/>
              <w:left w:val="nil"/>
              <w:bottom w:val="nil"/>
              <w:right w:val="nil"/>
            </w:tcBorders>
            <w:vAlign w:val="center"/>
          </w:tcPr>
          <w:p w:rsidR="00B725D4" w:rsidRPr="00B725D4" w:rsidRDefault="00B725D4" w:rsidP="00B725D4">
            <w:pPr>
              <w:spacing w:after="0" w:line="240" w:lineRule="auto"/>
              <w:rPr>
                <w:rFonts w:ascii="Times New Roman" w:hAnsi="Times New Roman"/>
                <w:color w:val="000000" w:themeColor="text1"/>
                <w:sz w:val="24"/>
                <w:szCs w:val="24"/>
              </w:rPr>
            </w:pPr>
          </w:p>
        </w:tc>
        <w:tc>
          <w:tcPr>
            <w:tcW w:w="1379" w:type="dxa"/>
            <w:tcBorders>
              <w:top w:val="nil"/>
              <w:left w:val="nil"/>
              <w:bottom w:val="nil"/>
              <w:right w:val="nil"/>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739" w:type="dxa"/>
            <w:tcBorders>
              <w:top w:val="nil"/>
              <w:left w:val="nil"/>
              <w:bottom w:val="nil"/>
              <w:right w:val="nil"/>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13" w:type="dxa"/>
            <w:gridSpan w:val="2"/>
            <w:tcBorders>
              <w:top w:val="nil"/>
              <w:left w:val="nil"/>
              <w:bottom w:val="nil"/>
              <w:right w:val="nil"/>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1605" w:type="dxa"/>
            <w:tcBorders>
              <w:top w:val="nil"/>
              <w:left w:val="nil"/>
              <w:bottom w:val="nil"/>
              <w:right w:val="nil"/>
            </w:tcBorders>
            <w:vAlign w:val="center"/>
          </w:tcPr>
          <w:p w:rsidR="00B725D4" w:rsidRPr="00B725D4" w:rsidRDefault="00B725D4" w:rsidP="00B725D4">
            <w:pPr>
              <w:spacing w:after="0" w:line="240" w:lineRule="auto"/>
              <w:jc w:val="center"/>
              <w:rPr>
                <w:rFonts w:ascii="Times New Roman" w:hAnsi="Times New Roman"/>
                <w:color w:val="000000" w:themeColor="text1"/>
                <w:sz w:val="24"/>
                <w:szCs w:val="24"/>
              </w:rPr>
            </w:pPr>
          </w:p>
        </w:tc>
        <w:tc>
          <w:tcPr>
            <w:tcW w:w="4204" w:type="dxa"/>
            <w:gridSpan w:val="3"/>
            <w:tcBorders>
              <w:top w:val="nil"/>
              <w:left w:val="nil"/>
              <w:bottom w:val="nil"/>
            </w:tcBorders>
            <w:vAlign w:val="center"/>
          </w:tcPr>
          <w:p w:rsidR="00B725D4" w:rsidRPr="00B725D4" w:rsidRDefault="00B725D4" w:rsidP="00B725D4">
            <w:pPr>
              <w:spacing w:after="0" w:line="240" w:lineRule="auto"/>
              <w:jc w:val="right"/>
              <w:rPr>
                <w:rFonts w:ascii="Times New Roman" w:hAnsi="Times New Roman"/>
                <w:color w:val="000000" w:themeColor="text1"/>
                <w:sz w:val="24"/>
                <w:szCs w:val="24"/>
              </w:rPr>
            </w:pPr>
          </w:p>
          <w:p w:rsidR="00B725D4" w:rsidRPr="00B725D4" w:rsidRDefault="00B725D4" w:rsidP="00B725D4">
            <w:pPr>
              <w:spacing w:after="0" w:line="240" w:lineRule="auto"/>
              <w:jc w:val="right"/>
              <w:rPr>
                <w:rFonts w:ascii="Times New Roman" w:hAnsi="Times New Roman"/>
                <w:color w:val="000000" w:themeColor="text1"/>
                <w:sz w:val="24"/>
                <w:szCs w:val="24"/>
              </w:rPr>
            </w:pPr>
          </w:p>
        </w:tc>
      </w:tr>
    </w:tbl>
    <w:p w:rsidR="002E2E2F" w:rsidRDefault="002E2E2F" w:rsidP="00B725D4">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2E2E2F" w:rsidRDefault="002E2E2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2E2E2F" w:rsidRDefault="002E2E2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2E2E2F" w:rsidRDefault="002E2E2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2E2E2F" w:rsidRDefault="002E2E2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2E2E2F" w:rsidRDefault="002E2E2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tbl>
      <w:tblPr>
        <w:tblpPr w:leftFromText="180" w:rightFromText="180" w:vertAnchor="text" w:horzAnchor="margin" w:tblpXSpec="center" w:tblpY="-1269"/>
        <w:tblW w:w="16268" w:type="dxa"/>
        <w:tblLayout w:type="fixed"/>
        <w:tblLook w:val="00A0"/>
      </w:tblPr>
      <w:tblGrid>
        <w:gridCol w:w="724"/>
        <w:gridCol w:w="1701"/>
        <w:gridCol w:w="1276"/>
        <w:gridCol w:w="850"/>
        <w:gridCol w:w="851"/>
        <w:gridCol w:w="1276"/>
        <w:gridCol w:w="708"/>
        <w:gridCol w:w="1134"/>
        <w:gridCol w:w="1134"/>
        <w:gridCol w:w="1134"/>
        <w:gridCol w:w="1418"/>
        <w:gridCol w:w="1276"/>
        <w:gridCol w:w="1417"/>
        <w:gridCol w:w="1369"/>
      </w:tblGrid>
      <w:tr w:rsidR="00405F1F" w:rsidRPr="007B6EBE" w:rsidTr="00384B1D">
        <w:trPr>
          <w:trHeight w:val="315"/>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b/>
                <w:bCs/>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b/>
                <w:bCs/>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b/>
                <w:bCs/>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5245" w:type="dxa"/>
            <w:gridSpan w:val="4"/>
            <w:vMerge w:val="restart"/>
            <w:tcBorders>
              <w:top w:val="nil"/>
              <w:left w:val="nil"/>
              <w:right w:val="nil"/>
            </w:tcBorders>
            <w:noWrap/>
            <w:vAlign w:val="bottom"/>
          </w:tcPr>
          <w:p w:rsidR="00405F1F" w:rsidRPr="00E21B20" w:rsidRDefault="00405F1F" w:rsidP="00384B1D">
            <w:pPr>
              <w:spacing w:after="0" w:line="240" w:lineRule="auto"/>
              <w:rPr>
                <w:rFonts w:ascii="Times New Roman" w:hAnsi="Times New Roman"/>
                <w:sz w:val="24"/>
                <w:szCs w:val="24"/>
                <w:lang w:eastAsia="ru-RU"/>
              </w:rPr>
            </w:pPr>
            <w:r w:rsidRPr="00E21B20">
              <w:rPr>
                <w:rFonts w:ascii="Times New Roman" w:hAnsi="Times New Roman"/>
                <w:sz w:val="24"/>
                <w:szCs w:val="24"/>
                <w:lang w:eastAsia="ru-RU"/>
              </w:rPr>
              <w:t>Приложение № 2</w:t>
            </w:r>
          </w:p>
          <w:p w:rsidR="00405F1F" w:rsidRPr="00E21B20" w:rsidRDefault="00405F1F" w:rsidP="00384B1D">
            <w:pPr>
              <w:spacing w:after="0" w:line="240" w:lineRule="auto"/>
              <w:rPr>
                <w:rFonts w:ascii="Times New Roman" w:hAnsi="Times New Roman"/>
                <w:sz w:val="24"/>
                <w:szCs w:val="24"/>
                <w:lang w:eastAsia="ru-RU"/>
              </w:rPr>
            </w:pPr>
            <w:r w:rsidRPr="00E21B20">
              <w:rPr>
                <w:rFonts w:ascii="Times New Roman" w:hAnsi="Times New Roman"/>
                <w:sz w:val="24"/>
                <w:szCs w:val="24"/>
                <w:lang w:eastAsia="ru-RU"/>
              </w:rPr>
              <w:t xml:space="preserve">к  подпрограмме </w:t>
            </w:r>
          </w:p>
          <w:p w:rsidR="00405F1F" w:rsidRPr="00645459" w:rsidRDefault="00405F1F" w:rsidP="00384B1D">
            <w:pPr>
              <w:spacing w:after="0" w:line="240" w:lineRule="auto"/>
              <w:rPr>
                <w:rFonts w:ascii="Times New Roman" w:hAnsi="Times New Roman"/>
                <w:sz w:val="24"/>
                <w:szCs w:val="24"/>
                <w:lang w:eastAsia="ru-RU"/>
              </w:rPr>
            </w:pPr>
            <w:r w:rsidRPr="00E21B20">
              <w:rPr>
                <w:rFonts w:ascii="Times New Roman" w:hAnsi="Times New Roman"/>
                <w:sz w:val="24"/>
                <w:szCs w:val="24"/>
                <w:lang w:eastAsia="ru-RU"/>
              </w:rPr>
              <w:t>"Благоустройство террито</w:t>
            </w:r>
            <w:r w:rsidR="00981F61">
              <w:rPr>
                <w:rFonts w:ascii="Times New Roman" w:hAnsi="Times New Roman"/>
                <w:sz w:val="24"/>
                <w:szCs w:val="24"/>
                <w:lang w:eastAsia="ru-RU"/>
              </w:rPr>
              <w:t>рии города Ачинска", реализуем</w:t>
            </w:r>
            <w:r w:rsidR="00981F61" w:rsidRPr="00645459">
              <w:rPr>
                <w:rFonts w:ascii="Times New Roman" w:hAnsi="Times New Roman"/>
                <w:sz w:val="24"/>
                <w:szCs w:val="24"/>
                <w:lang w:eastAsia="ru-RU"/>
              </w:rPr>
              <w:t>ой</w:t>
            </w:r>
          </w:p>
          <w:p w:rsidR="00405F1F" w:rsidRPr="00E21B20" w:rsidRDefault="00405F1F" w:rsidP="00384B1D">
            <w:pPr>
              <w:spacing w:after="0" w:line="240" w:lineRule="auto"/>
              <w:rPr>
                <w:rFonts w:ascii="Times New Roman" w:hAnsi="Times New Roman"/>
                <w:sz w:val="24"/>
                <w:szCs w:val="24"/>
                <w:lang w:eastAsia="ru-RU"/>
              </w:rPr>
            </w:pPr>
            <w:r w:rsidRPr="00E21B20">
              <w:rPr>
                <w:rFonts w:ascii="Times New Roman" w:hAnsi="Times New Roman"/>
                <w:sz w:val="24"/>
                <w:szCs w:val="24"/>
                <w:lang w:eastAsia="ru-RU"/>
              </w:rPr>
              <w:t>в рамках муниципальной программы</w:t>
            </w:r>
          </w:p>
          <w:p w:rsidR="00405F1F" w:rsidRPr="00E21B20" w:rsidRDefault="00405F1F" w:rsidP="00384B1D">
            <w:pPr>
              <w:spacing w:after="0" w:line="240" w:lineRule="auto"/>
              <w:rPr>
                <w:rFonts w:ascii="Times New Roman" w:hAnsi="Times New Roman"/>
                <w:sz w:val="24"/>
                <w:szCs w:val="24"/>
                <w:lang w:eastAsia="ru-RU"/>
              </w:rPr>
            </w:pPr>
            <w:r w:rsidRPr="00E21B20">
              <w:rPr>
                <w:rFonts w:ascii="Times New Roman" w:hAnsi="Times New Roman"/>
                <w:sz w:val="24"/>
                <w:szCs w:val="24"/>
                <w:lang w:eastAsia="ru-RU"/>
              </w:rPr>
              <w:t>"Обеспечение функционирования и модернизация объектов</w:t>
            </w:r>
          </w:p>
          <w:p w:rsidR="00405F1F" w:rsidRPr="007B6EBE" w:rsidRDefault="00405F1F" w:rsidP="00384B1D">
            <w:pPr>
              <w:rPr>
                <w:rFonts w:ascii="Times New Roman" w:hAnsi="Times New Roman"/>
                <w:sz w:val="24"/>
                <w:szCs w:val="24"/>
                <w:lang w:eastAsia="ru-RU"/>
              </w:rPr>
            </w:pPr>
            <w:r w:rsidRPr="00E21B20">
              <w:rPr>
                <w:rFonts w:ascii="Times New Roman" w:hAnsi="Times New Roman"/>
                <w:sz w:val="24"/>
                <w:szCs w:val="24"/>
                <w:lang w:eastAsia="ru-RU"/>
              </w:rPr>
              <w:t>жилищно-коммунального хозяйства"</w:t>
            </w:r>
            <w:r w:rsidRPr="007B6EBE">
              <w:rPr>
                <w:rFonts w:ascii="Times New Roman" w:hAnsi="Times New Roman"/>
                <w:sz w:val="24"/>
                <w:szCs w:val="24"/>
                <w:lang w:eastAsia="ru-RU"/>
              </w:rPr>
              <w:t xml:space="preserve"> </w:t>
            </w:r>
          </w:p>
        </w:tc>
        <w:tc>
          <w:tcPr>
            <w:tcW w:w="1369" w:type="dxa"/>
            <w:tcBorders>
              <w:top w:val="nil"/>
              <w:left w:val="nil"/>
              <w:right w:val="nil"/>
            </w:tcBorders>
          </w:tcPr>
          <w:p w:rsidR="00405F1F" w:rsidRPr="00BD2ADB" w:rsidRDefault="00405F1F" w:rsidP="00384B1D">
            <w:pPr>
              <w:spacing w:after="0" w:line="240" w:lineRule="auto"/>
              <w:rPr>
                <w:rFonts w:ascii="Times New Roman" w:hAnsi="Times New Roman"/>
                <w:color w:val="00B050"/>
                <w:sz w:val="24"/>
                <w:szCs w:val="24"/>
                <w:lang w:eastAsia="ru-RU"/>
              </w:rPr>
            </w:pPr>
          </w:p>
        </w:tc>
      </w:tr>
      <w:tr w:rsidR="00405F1F" w:rsidRPr="007B6EBE" w:rsidTr="00384B1D">
        <w:trPr>
          <w:trHeight w:val="375"/>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5245" w:type="dxa"/>
            <w:gridSpan w:val="4"/>
            <w:vMerge/>
            <w:tcBorders>
              <w:left w:val="nil"/>
              <w:right w:val="nil"/>
            </w:tcBorders>
            <w:noWrap/>
            <w:vAlign w:val="bottom"/>
          </w:tcPr>
          <w:p w:rsidR="00405F1F" w:rsidRPr="007B6EBE" w:rsidRDefault="00405F1F" w:rsidP="00384B1D">
            <w:pPr>
              <w:rPr>
                <w:rFonts w:ascii="Times New Roman" w:hAnsi="Times New Roman"/>
                <w:sz w:val="24"/>
                <w:szCs w:val="24"/>
                <w:lang w:eastAsia="ru-RU"/>
              </w:rPr>
            </w:pPr>
          </w:p>
        </w:tc>
        <w:tc>
          <w:tcPr>
            <w:tcW w:w="1369" w:type="dxa"/>
            <w:tcBorders>
              <w:left w:val="nil"/>
              <w:right w:val="nil"/>
            </w:tcBorders>
          </w:tcPr>
          <w:p w:rsidR="00405F1F" w:rsidRPr="007B6EBE" w:rsidRDefault="00405F1F" w:rsidP="00384B1D">
            <w:pPr>
              <w:rPr>
                <w:rFonts w:ascii="Times New Roman" w:hAnsi="Times New Roman"/>
                <w:sz w:val="24"/>
                <w:szCs w:val="24"/>
                <w:lang w:eastAsia="ru-RU"/>
              </w:rPr>
            </w:pPr>
          </w:p>
        </w:tc>
      </w:tr>
      <w:tr w:rsidR="00405F1F" w:rsidRPr="007B6EBE" w:rsidTr="00384B1D">
        <w:trPr>
          <w:trHeight w:val="375"/>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5245" w:type="dxa"/>
            <w:gridSpan w:val="4"/>
            <w:vMerge/>
            <w:tcBorders>
              <w:left w:val="nil"/>
              <w:right w:val="nil"/>
            </w:tcBorders>
            <w:noWrap/>
            <w:vAlign w:val="bottom"/>
          </w:tcPr>
          <w:p w:rsidR="00405F1F" w:rsidRPr="007B6EBE" w:rsidRDefault="00405F1F" w:rsidP="00384B1D">
            <w:pPr>
              <w:rPr>
                <w:rFonts w:ascii="Times New Roman" w:hAnsi="Times New Roman"/>
                <w:sz w:val="24"/>
                <w:szCs w:val="24"/>
                <w:lang w:eastAsia="ru-RU"/>
              </w:rPr>
            </w:pPr>
          </w:p>
        </w:tc>
        <w:tc>
          <w:tcPr>
            <w:tcW w:w="1369" w:type="dxa"/>
            <w:tcBorders>
              <w:left w:val="nil"/>
              <w:right w:val="nil"/>
            </w:tcBorders>
          </w:tcPr>
          <w:p w:rsidR="00405F1F" w:rsidRPr="007B6EBE" w:rsidRDefault="00405F1F" w:rsidP="00384B1D">
            <w:pPr>
              <w:rPr>
                <w:rFonts w:ascii="Times New Roman" w:hAnsi="Times New Roman"/>
                <w:sz w:val="24"/>
                <w:szCs w:val="24"/>
                <w:lang w:eastAsia="ru-RU"/>
              </w:rPr>
            </w:pPr>
          </w:p>
        </w:tc>
      </w:tr>
      <w:tr w:rsidR="00405F1F" w:rsidRPr="007B6EBE" w:rsidTr="00384B1D">
        <w:trPr>
          <w:trHeight w:val="390"/>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vAlign w:val="bottom"/>
          </w:tcPr>
          <w:p w:rsidR="00405F1F" w:rsidRPr="007B6EBE" w:rsidRDefault="00405F1F" w:rsidP="00384B1D">
            <w:pPr>
              <w:spacing w:after="0" w:line="240" w:lineRule="auto"/>
              <w:rPr>
                <w:rFonts w:ascii="Times New Roman" w:hAnsi="Times New Roman"/>
                <w:sz w:val="24"/>
                <w:szCs w:val="24"/>
                <w:lang w:eastAsia="ru-RU"/>
              </w:rPr>
            </w:pPr>
          </w:p>
        </w:tc>
        <w:tc>
          <w:tcPr>
            <w:tcW w:w="5245" w:type="dxa"/>
            <w:gridSpan w:val="4"/>
            <w:vMerge/>
            <w:tcBorders>
              <w:left w:val="nil"/>
              <w:right w:val="nil"/>
            </w:tcBorders>
            <w:vAlign w:val="bottom"/>
          </w:tcPr>
          <w:p w:rsidR="00405F1F" w:rsidRPr="007B6EBE" w:rsidRDefault="00405F1F" w:rsidP="00384B1D">
            <w:pPr>
              <w:rPr>
                <w:rFonts w:ascii="Times New Roman" w:hAnsi="Times New Roman"/>
                <w:sz w:val="24"/>
                <w:szCs w:val="24"/>
                <w:lang w:eastAsia="ru-RU"/>
              </w:rPr>
            </w:pPr>
          </w:p>
        </w:tc>
        <w:tc>
          <w:tcPr>
            <w:tcW w:w="1369" w:type="dxa"/>
            <w:tcBorders>
              <w:left w:val="nil"/>
              <w:right w:val="nil"/>
            </w:tcBorders>
          </w:tcPr>
          <w:p w:rsidR="00405F1F" w:rsidRPr="007B6EBE" w:rsidRDefault="00405F1F" w:rsidP="00384B1D">
            <w:pPr>
              <w:rPr>
                <w:rFonts w:ascii="Times New Roman" w:hAnsi="Times New Roman"/>
                <w:sz w:val="24"/>
                <w:szCs w:val="24"/>
                <w:lang w:eastAsia="ru-RU"/>
              </w:rPr>
            </w:pPr>
          </w:p>
        </w:tc>
      </w:tr>
      <w:tr w:rsidR="00405F1F" w:rsidRPr="007B6EBE" w:rsidTr="00384B1D">
        <w:trPr>
          <w:trHeight w:val="390"/>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vAlign w:val="bottom"/>
          </w:tcPr>
          <w:p w:rsidR="00405F1F" w:rsidRPr="007B6EBE" w:rsidRDefault="00405F1F" w:rsidP="00384B1D">
            <w:pPr>
              <w:spacing w:after="0" w:line="240" w:lineRule="auto"/>
              <w:rPr>
                <w:rFonts w:ascii="Times New Roman" w:hAnsi="Times New Roman"/>
                <w:sz w:val="24"/>
                <w:szCs w:val="24"/>
                <w:lang w:eastAsia="ru-RU"/>
              </w:rPr>
            </w:pPr>
          </w:p>
        </w:tc>
        <w:tc>
          <w:tcPr>
            <w:tcW w:w="5245" w:type="dxa"/>
            <w:gridSpan w:val="4"/>
            <w:vMerge/>
            <w:tcBorders>
              <w:left w:val="nil"/>
              <w:right w:val="nil"/>
            </w:tcBorders>
            <w:vAlign w:val="bottom"/>
          </w:tcPr>
          <w:p w:rsidR="00405F1F" w:rsidRPr="007B6EBE" w:rsidRDefault="00405F1F" w:rsidP="00384B1D">
            <w:pPr>
              <w:rPr>
                <w:rFonts w:ascii="Times New Roman" w:hAnsi="Times New Roman"/>
                <w:sz w:val="24"/>
                <w:szCs w:val="24"/>
                <w:lang w:eastAsia="ru-RU"/>
              </w:rPr>
            </w:pPr>
          </w:p>
        </w:tc>
        <w:tc>
          <w:tcPr>
            <w:tcW w:w="1369" w:type="dxa"/>
            <w:tcBorders>
              <w:left w:val="nil"/>
              <w:right w:val="nil"/>
            </w:tcBorders>
          </w:tcPr>
          <w:p w:rsidR="00405F1F" w:rsidRPr="007B6EBE" w:rsidRDefault="00405F1F" w:rsidP="00384B1D">
            <w:pPr>
              <w:rPr>
                <w:rFonts w:ascii="Times New Roman" w:hAnsi="Times New Roman"/>
                <w:sz w:val="24"/>
                <w:szCs w:val="24"/>
                <w:lang w:eastAsia="ru-RU"/>
              </w:rPr>
            </w:pPr>
          </w:p>
        </w:tc>
      </w:tr>
      <w:tr w:rsidR="00405F1F" w:rsidRPr="007B6EBE" w:rsidTr="00384B1D">
        <w:trPr>
          <w:trHeight w:val="390"/>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vAlign w:val="bottom"/>
          </w:tcPr>
          <w:p w:rsidR="00405F1F" w:rsidRPr="007B6EBE" w:rsidRDefault="00405F1F" w:rsidP="00384B1D">
            <w:pPr>
              <w:spacing w:after="0" w:line="240" w:lineRule="auto"/>
              <w:rPr>
                <w:rFonts w:ascii="Times New Roman" w:hAnsi="Times New Roman"/>
                <w:sz w:val="24"/>
                <w:szCs w:val="24"/>
                <w:lang w:eastAsia="ru-RU"/>
              </w:rPr>
            </w:pPr>
          </w:p>
        </w:tc>
        <w:tc>
          <w:tcPr>
            <w:tcW w:w="5245" w:type="dxa"/>
            <w:gridSpan w:val="4"/>
            <w:vMerge/>
            <w:tcBorders>
              <w:left w:val="nil"/>
              <w:right w:val="nil"/>
            </w:tcBorders>
            <w:vAlign w:val="bottom"/>
          </w:tcPr>
          <w:p w:rsidR="00405F1F" w:rsidRPr="007B6EBE" w:rsidRDefault="00405F1F" w:rsidP="00384B1D">
            <w:pPr>
              <w:rPr>
                <w:rFonts w:ascii="Times New Roman" w:hAnsi="Times New Roman"/>
                <w:sz w:val="24"/>
                <w:szCs w:val="24"/>
                <w:lang w:eastAsia="ru-RU"/>
              </w:rPr>
            </w:pPr>
          </w:p>
        </w:tc>
        <w:tc>
          <w:tcPr>
            <w:tcW w:w="1369" w:type="dxa"/>
            <w:tcBorders>
              <w:left w:val="nil"/>
              <w:right w:val="nil"/>
            </w:tcBorders>
          </w:tcPr>
          <w:p w:rsidR="00405F1F" w:rsidRPr="007B6EBE" w:rsidRDefault="00405F1F" w:rsidP="00384B1D">
            <w:pPr>
              <w:rPr>
                <w:rFonts w:ascii="Times New Roman" w:hAnsi="Times New Roman"/>
                <w:sz w:val="24"/>
                <w:szCs w:val="24"/>
                <w:lang w:eastAsia="ru-RU"/>
              </w:rPr>
            </w:pPr>
          </w:p>
        </w:tc>
      </w:tr>
      <w:tr w:rsidR="00405F1F" w:rsidRPr="007B6EBE" w:rsidTr="00384B1D">
        <w:trPr>
          <w:trHeight w:val="390"/>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vAlign w:val="bottom"/>
          </w:tcPr>
          <w:p w:rsidR="00405F1F" w:rsidRPr="007B6EBE" w:rsidRDefault="00405F1F" w:rsidP="00384B1D">
            <w:pPr>
              <w:spacing w:after="0" w:line="240" w:lineRule="auto"/>
              <w:rPr>
                <w:rFonts w:ascii="Times New Roman" w:hAnsi="Times New Roman"/>
                <w:sz w:val="24"/>
                <w:szCs w:val="24"/>
                <w:lang w:eastAsia="ru-RU"/>
              </w:rPr>
            </w:pPr>
          </w:p>
        </w:tc>
        <w:tc>
          <w:tcPr>
            <w:tcW w:w="5245" w:type="dxa"/>
            <w:gridSpan w:val="4"/>
            <w:vMerge/>
            <w:tcBorders>
              <w:left w:val="nil"/>
              <w:bottom w:val="nil"/>
              <w:right w:val="nil"/>
            </w:tcBorders>
            <w:vAlign w:val="bottom"/>
          </w:tcPr>
          <w:p w:rsidR="00405F1F" w:rsidRPr="007B6EBE" w:rsidRDefault="00405F1F" w:rsidP="00384B1D">
            <w:pPr>
              <w:spacing w:after="0" w:line="240" w:lineRule="auto"/>
              <w:rPr>
                <w:rFonts w:ascii="Times New Roman" w:hAnsi="Times New Roman"/>
                <w:sz w:val="24"/>
                <w:szCs w:val="24"/>
                <w:lang w:eastAsia="ru-RU"/>
              </w:rPr>
            </w:pPr>
          </w:p>
        </w:tc>
        <w:tc>
          <w:tcPr>
            <w:tcW w:w="1369" w:type="dxa"/>
            <w:tcBorders>
              <w:left w:val="nil"/>
              <w:bottom w:val="nil"/>
              <w:right w:val="nil"/>
            </w:tcBorders>
          </w:tcPr>
          <w:p w:rsidR="00405F1F" w:rsidRPr="007B6EBE" w:rsidRDefault="00405F1F" w:rsidP="00384B1D">
            <w:pPr>
              <w:spacing w:after="0" w:line="240" w:lineRule="auto"/>
              <w:rPr>
                <w:rFonts w:ascii="Times New Roman" w:hAnsi="Times New Roman"/>
                <w:sz w:val="24"/>
                <w:szCs w:val="24"/>
                <w:lang w:eastAsia="ru-RU"/>
              </w:rPr>
            </w:pPr>
          </w:p>
        </w:tc>
      </w:tr>
      <w:tr w:rsidR="00405F1F" w:rsidRPr="007B6EBE" w:rsidTr="00384B1D">
        <w:trPr>
          <w:trHeight w:val="195"/>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41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417"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369" w:type="dxa"/>
            <w:tcBorders>
              <w:top w:val="nil"/>
              <w:left w:val="nil"/>
              <w:bottom w:val="nil"/>
              <w:right w:val="nil"/>
            </w:tcBorders>
          </w:tcPr>
          <w:p w:rsidR="00405F1F" w:rsidRPr="007B6EBE" w:rsidRDefault="00405F1F" w:rsidP="00384B1D">
            <w:pPr>
              <w:spacing w:after="0" w:line="240" w:lineRule="auto"/>
              <w:rPr>
                <w:rFonts w:ascii="Times New Roman" w:hAnsi="Times New Roman"/>
                <w:sz w:val="24"/>
                <w:szCs w:val="24"/>
                <w:lang w:eastAsia="ru-RU"/>
              </w:rPr>
            </w:pPr>
          </w:p>
        </w:tc>
      </w:tr>
      <w:tr w:rsidR="00405F1F" w:rsidRPr="007B6EBE" w:rsidTr="00384B1D">
        <w:trPr>
          <w:trHeight w:val="315"/>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70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13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418"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417"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4"/>
                <w:szCs w:val="24"/>
                <w:lang w:eastAsia="ru-RU"/>
              </w:rPr>
            </w:pPr>
          </w:p>
        </w:tc>
        <w:tc>
          <w:tcPr>
            <w:tcW w:w="1369" w:type="dxa"/>
            <w:tcBorders>
              <w:top w:val="nil"/>
              <w:left w:val="nil"/>
              <w:bottom w:val="nil"/>
              <w:right w:val="nil"/>
            </w:tcBorders>
          </w:tcPr>
          <w:p w:rsidR="00405F1F" w:rsidRPr="007B6EBE" w:rsidRDefault="00405F1F" w:rsidP="00384B1D">
            <w:pPr>
              <w:spacing w:after="0" w:line="240" w:lineRule="auto"/>
              <w:rPr>
                <w:rFonts w:ascii="Times New Roman" w:hAnsi="Times New Roman"/>
                <w:sz w:val="24"/>
                <w:szCs w:val="24"/>
                <w:lang w:eastAsia="ru-RU"/>
              </w:rPr>
            </w:pPr>
          </w:p>
        </w:tc>
      </w:tr>
      <w:tr w:rsidR="00405F1F" w:rsidRPr="007B6EBE" w:rsidTr="00384B1D">
        <w:trPr>
          <w:trHeight w:val="555"/>
        </w:trPr>
        <w:tc>
          <w:tcPr>
            <w:tcW w:w="13482" w:type="dxa"/>
            <w:gridSpan w:val="12"/>
            <w:tcBorders>
              <w:top w:val="nil"/>
              <w:left w:val="nil"/>
              <w:bottom w:val="nil"/>
              <w:right w:val="nil"/>
            </w:tcBorders>
            <w:noWrap/>
            <w:vAlign w:val="bottom"/>
          </w:tcPr>
          <w:p w:rsidR="00405F1F" w:rsidRPr="00E21B20" w:rsidRDefault="00405F1F" w:rsidP="00384B1D">
            <w:pPr>
              <w:spacing w:after="0" w:line="240" w:lineRule="auto"/>
              <w:jc w:val="center"/>
              <w:rPr>
                <w:rFonts w:ascii="Times New Roman" w:hAnsi="Times New Roman"/>
                <w:sz w:val="28"/>
                <w:szCs w:val="28"/>
                <w:lang w:eastAsia="ru-RU"/>
              </w:rPr>
            </w:pPr>
            <w:r w:rsidRPr="00E21B20">
              <w:rPr>
                <w:rFonts w:ascii="Times New Roman" w:hAnsi="Times New Roman"/>
                <w:sz w:val="28"/>
                <w:szCs w:val="28"/>
                <w:lang w:eastAsia="ru-RU"/>
              </w:rPr>
              <w:t>Перечень мероприятий подпрограммы</w:t>
            </w:r>
          </w:p>
        </w:tc>
        <w:tc>
          <w:tcPr>
            <w:tcW w:w="1417"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4"/>
                <w:szCs w:val="24"/>
                <w:lang w:eastAsia="ru-RU"/>
              </w:rPr>
            </w:pPr>
          </w:p>
        </w:tc>
        <w:tc>
          <w:tcPr>
            <w:tcW w:w="1369" w:type="dxa"/>
            <w:tcBorders>
              <w:top w:val="nil"/>
              <w:left w:val="nil"/>
              <w:bottom w:val="nil"/>
              <w:right w:val="nil"/>
            </w:tcBorders>
          </w:tcPr>
          <w:p w:rsidR="00405F1F" w:rsidRPr="00E21B20" w:rsidRDefault="00405F1F" w:rsidP="00384B1D">
            <w:pPr>
              <w:spacing w:after="0" w:line="240" w:lineRule="auto"/>
              <w:rPr>
                <w:rFonts w:ascii="Times New Roman" w:hAnsi="Times New Roman"/>
                <w:sz w:val="24"/>
                <w:szCs w:val="24"/>
                <w:lang w:eastAsia="ru-RU"/>
              </w:rPr>
            </w:pPr>
          </w:p>
        </w:tc>
      </w:tr>
      <w:tr w:rsidR="00405F1F" w:rsidRPr="007B6EBE" w:rsidTr="00384B1D">
        <w:trPr>
          <w:trHeight w:val="375"/>
        </w:trPr>
        <w:tc>
          <w:tcPr>
            <w:tcW w:w="724"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8"/>
                <w:szCs w:val="28"/>
                <w:lang w:eastAsia="ru-RU"/>
              </w:rPr>
            </w:pPr>
          </w:p>
        </w:tc>
        <w:tc>
          <w:tcPr>
            <w:tcW w:w="1701"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8"/>
                <w:szCs w:val="28"/>
                <w:lang w:eastAsia="ru-RU"/>
              </w:rPr>
            </w:pPr>
          </w:p>
        </w:tc>
        <w:tc>
          <w:tcPr>
            <w:tcW w:w="850" w:type="dxa"/>
            <w:tcBorders>
              <w:top w:val="nil"/>
              <w:left w:val="nil"/>
              <w:bottom w:val="nil"/>
              <w:right w:val="nil"/>
            </w:tcBorders>
            <w:noWrap/>
            <w:vAlign w:val="bottom"/>
          </w:tcPr>
          <w:p w:rsidR="00405F1F" w:rsidRPr="007B6EBE" w:rsidRDefault="00405F1F" w:rsidP="00384B1D">
            <w:pPr>
              <w:spacing w:after="0" w:line="240" w:lineRule="auto"/>
              <w:rPr>
                <w:rFonts w:ascii="Times New Roman" w:hAnsi="Times New Roman"/>
                <w:sz w:val="28"/>
                <w:szCs w:val="28"/>
                <w:lang w:eastAsia="ru-RU"/>
              </w:rPr>
            </w:pPr>
          </w:p>
        </w:tc>
        <w:tc>
          <w:tcPr>
            <w:tcW w:w="851"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8"/>
                <w:szCs w:val="28"/>
                <w:lang w:eastAsia="ru-RU"/>
              </w:rPr>
            </w:pPr>
          </w:p>
        </w:tc>
        <w:tc>
          <w:tcPr>
            <w:tcW w:w="708"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8"/>
                <w:szCs w:val="28"/>
                <w:lang w:eastAsia="ru-RU"/>
              </w:rPr>
            </w:pPr>
          </w:p>
        </w:tc>
        <w:tc>
          <w:tcPr>
            <w:tcW w:w="1134"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8"/>
                <w:szCs w:val="28"/>
                <w:lang w:eastAsia="ru-RU"/>
              </w:rPr>
            </w:pPr>
          </w:p>
        </w:tc>
        <w:tc>
          <w:tcPr>
            <w:tcW w:w="1134"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8"/>
                <w:szCs w:val="28"/>
                <w:lang w:eastAsia="ru-RU"/>
              </w:rPr>
            </w:pPr>
          </w:p>
        </w:tc>
        <w:tc>
          <w:tcPr>
            <w:tcW w:w="1134"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8"/>
                <w:szCs w:val="28"/>
                <w:lang w:eastAsia="ru-RU"/>
              </w:rPr>
            </w:pPr>
          </w:p>
        </w:tc>
        <w:tc>
          <w:tcPr>
            <w:tcW w:w="1418"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8"/>
                <w:szCs w:val="28"/>
                <w:lang w:eastAsia="ru-RU"/>
              </w:rPr>
            </w:pPr>
          </w:p>
        </w:tc>
        <w:tc>
          <w:tcPr>
            <w:tcW w:w="1276"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8"/>
                <w:szCs w:val="28"/>
                <w:lang w:eastAsia="ru-RU"/>
              </w:rPr>
            </w:pPr>
          </w:p>
        </w:tc>
        <w:tc>
          <w:tcPr>
            <w:tcW w:w="1417" w:type="dxa"/>
            <w:tcBorders>
              <w:top w:val="nil"/>
              <w:left w:val="nil"/>
              <w:bottom w:val="nil"/>
              <w:right w:val="nil"/>
            </w:tcBorders>
            <w:noWrap/>
            <w:vAlign w:val="bottom"/>
          </w:tcPr>
          <w:p w:rsidR="00405F1F" w:rsidRPr="00E21B20" w:rsidRDefault="00405F1F" w:rsidP="00384B1D">
            <w:pPr>
              <w:spacing w:after="0" w:line="240" w:lineRule="auto"/>
              <w:rPr>
                <w:rFonts w:ascii="Times New Roman" w:hAnsi="Times New Roman"/>
                <w:sz w:val="24"/>
                <w:szCs w:val="24"/>
                <w:lang w:eastAsia="ru-RU"/>
              </w:rPr>
            </w:pPr>
          </w:p>
        </w:tc>
        <w:tc>
          <w:tcPr>
            <w:tcW w:w="1369" w:type="dxa"/>
            <w:tcBorders>
              <w:top w:val="nil"/>
              <w:left w:val="nil"/>
              <w:bottom w:val="nil"/>
              <w:right w:val="nil"/>
            </w:tcBorders>
          </w:tcPr>
          <w:p w:rsidR="00405F1F" w:rsidRPr="00E21B20" w:rsidRDefault="00405F1F" w:rsidP="00384B1D">
            <w:pPr>
              <w:spacing w:after="0" w:line="240" w:lineRule="auto"/>
              <w:rPr>
                <w:rFonts w:ascii="Times New Roman" w:hAnsi="Times New Roman"/>
                <w:sz w:val="24"/>
                <w:szCs w:val="24"/>
                <w:lang w:eastAsia="ru-RU"/>
              </w:rPr>
            </w:pPr>
          </w:p>
        </w:tc>
      </w:tr>
    </w:tbl>
    <w:p w:rsidR="00405F1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tbl>
      <w:tblPr>
        <w:tblW w:w="16268" w:type="dxa"/>
        <w:jc w:val="center"/>
        <w:tblLayout w:type="fixed"/>
        <w:tblLook w:val="00A0"/>
      </w:tblPr>
      <w:tblGrid>
        <w:gridCol w:w="724"/>
        <w:gridCol w:w="1701"/>
        <w:gridCol w:w="1276"/>
        <w:gridCol w:w="850"/>
        <w:gridCol w:w="851"/>
        <w:gridCol w:w="1276"/>
        <w:gridCol w:w="708"/>
        <w:gridCol w:w="1134"/>
        <w:gridCol w:w="1134"/>
        <w:gridCol w:w="1134"/>
        <w:gridCol w:w="1418"/>
        <w:gridCol w:w="1276"/>
        <w:gridCol w:w="1417"/>
        <w:gridCol w:w="1369"/>
      </w:tblGrid>
      <w:tr w:rsidR="00F035BF" w:rsidRPr="00F035BF" w:rsidTr="00F035BF">
        <w:trPr>
          <w:trHeight w:val="375"/>
          <w:jc w:val="center"/>
        </w:trPr>
        <w:tc>
          <w:tcPr>
            <w:tcW w:w="724" w:type="dxa"/>
            <w:vMerge w:val="restart"/>
            <w:tcBorders>
              <w:top w:val="single" w:sz="4" w:space="0" w:color="auto"/>
              <w:left w:val="single" w:sz="4" w:space="0" w:color="auto"/>
              <w:bottom w:val="single" w:sz="4" w:space="0" w:color="000000"/>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 </w:t>
            </w:r>
            <w:proofErr w:type="spellStart"/>
            <w:proofErr w:type="gramStart"/>
            <w:r w:rsidRPr="00F035BF">
              <w:rPr>
                <w:rFonts w:ascii="Times New Roman" w:hAnsi="Times New Roman"/>
                <w:color w:val="000000" w:themeColor="text1"/>
                <w:sz w:val="20"/>
                <w:szCs w:val="20"/>
              </w:rPr>
              <w:t>п</w:t>
            </w:r>
            <w:proofErr w:type="spellEnd"/>
            <w:proofErr w:type="gramEnd"/>
            <w:r w:rsidRPr="00F035BF">
              <w:rPr>
                <w:rFonts w:ascii="Times New Roman" w:hAnsi="Times New Roman"/>
                <w:color w:val="000000" w:themeColor="text1"/>
                <w:sz w:val="20"/>
                <w:szCs w:val="20"/>
              </w:rPr>
              <w:t>/</w:t>
            </w:r>
            <w:proofErr w:type="spellStart"/>
            <w:r w:rsidRPr="00F035BF">
              <w:rPr>
                <w:rFonts w:ascii="Times New Roman" w:hAnsi="Times New Roman"/>
                <w:color w:val="000000" w:themeColor="text1"/>
                <w:sz w:val="20"/>
                <w:szCs w:val="2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Наименование программы, подпрограммы </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 ГРБС</w:t>
            </w:r>
          </w:p>
        </w:tc>
        <w:tc>
          <w:tcPr>
            <w:tcW w:w="3685" w:type="dxa"/>
            <w:gridSpan w:val="4"/>
            <w:tcBorders>
              <w:top w:val="single" w:sz="4" w:space="0" w:color="auto"/>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Код бюджетной классификации</w:t>
            </w:r>
          </w:p>
        </w:tc>
        <w:tc>
          <w:tcPr>
            <w:tcW w:w="7513" w:type="dxa"/>
            <w:gridSpan w:val="6"/>
            <w:tcBorders>
              <w:top w:val="single" w:sz="4" w:space="0" w:color="auto"/>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Расходы (тыс. руб.), годы</w:t>
            </w:r>
          </w:p>
        </w:tc>
        <w:tc>
          <w:tcPr>
            <w:tcW w:w="1369" w:type="dxa"/>
            <w:vMerge w:val="restart"/>
            <w:tcBorders>
              <w:top w:val="single" w:sz="4" w:space="0" w:color="auto"/>
              <w:left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Ожидаемый результат от реализации подпрограммного мероприятия (в натуральном выражении)</w:t>
            </w:r>
          </w:p>
        </w:tc>
      </w:tr>
      <w:tr w:rsidR="00F035BF" w:rsidRPr="00F035BF" w:rsidTr="00F035BF">
        <w:trPr>
          <w:trHeight w:val="626"/>
          <w:jc w:val="center"/>
        </w:trPr>
        <w:tc>
          <w:tcPr>
            <w:tcW w:w="724" w:type="dxa"/>
            <w:vMerge/>
            <w:tcBorders>
              <w:top w:val="single" w:sz="4" w:space="0" w:color="auto"/>
              <w:left w:val="single" w:sz="4" w:space="0" w:color="auto"/>
              <w:bottom w:val="single" w:sz="4" w:space="0" w:color="000000"/>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tcBorders>
              <w:top w:val="nil"/>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ГРБС</w:t>
            </w:r>
          </w:p>
        </w:tc>
        <w:tc>
          <w:tcPr>
            <w:tcW w:w="851" w:type="dxa"/>
            <w:tcBorders>
              <w:top w:val="nil"/>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roofErr w:type="spellStart"/>
            <w:r w:rsidRPr="00F035BF">
              <w:rPr>
                <w:rFonts w:ascii="Times New Roman" w:hAnsi="Times New Roman"/>
                <w:color w:val="000000" w:themeColor="text1"/>
                <w:sz w:val="20"/>
                <w:szCs w:val="20"/>
              </w:rPr>
              <w:t>Рз</w:t>
            </w:r>
            <w:proofErr w:type="spellEnd"/>
            <w:r w:rsidRPr="00F035BF">
              <w:rPr>
                <w:rFonts w:ascii="Times New Roman" w:hAnsi="Times New Roman"/>
                <w:color w:val="000000" w:themeColor="text1"/>
                <w:sz w:val="20"/>
                <w:szCs w:val="20"/>
              </w:rPr>
              <w:t xml:space="preserve"> </w:t>
            </w:r>
            <w:proofErr w:type="spellStart"/>
            <w:proofErr w:type="gramStart"/>
            <w:r w:rsidRPr="00F035BF">
              <w:rPr>
                <w:rFonts w:ascii="Times New Roman" w:hAnsi="Times New Roman"/>
                <w:color w:val="000000" w:themeColor="text1"/>
                <w:sz w:val="20"/>
                <w:szCs w:val="20"/>
              </w:rPr>
              <w:t>Пр</w:t>
            </w:r>
            <w:proofErr w:type="spellEnd"/>
            <w:proofErr w:type="gramEnd"/>
          </w:p>
        </w:tc>
        <w:tc>
          <w:tcPr>
            <w:tcW w:w="1276" w:type="dxa"/>
            <w:tcBorders>
              <w:top w:val="nil"/>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ЦСР</w:t>
            </w:r>
          </w:p>
        </w:tc>
        <w:tc>
          <w:tcPr>
            <w:tcW w:w="708" w:type="dxa"/>
            <w:tcBorders>
              <w:top w:val="nil"/>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ВР</w:t>
            </w:r>
          </w:p>
        </w:tc>
        <w:tc>
          <w:tcPr>
            <w:tcW w:w="1134" w:type="dxa"/>
            <w:tcBorders>
              <w:top w:val="nil"/>
              <w:left w:val="single" w:sz="4" w:space="0" w:color="auto"/>
              <w:bottom w:val="single" w:sz="4" w:space="0" w:color="000000"/>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2014 год</w:t>
            </w:r>
          </w:p>
        </w:tc>
        <w:tc>
          <w:tcPr>
            <w:tcW w:w="1134" w:type="dxa"/>
            <w:tcBorders>
              <w:top w:val="nil"/>
              <w:left w:val="single" w:sz="4" w:space="0" w:color="auto"/>
              <w:bottom w:val="single" w:sz="4" w:space="0" w:color="000000"/>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2015 год</w:t>
            </w:r>
          </w:p>
        </w:tc>
        <w:tc>
          <w:tcPr>
            <w:tcW w:w="1134" w:type="dxa"/>
            <w:tcBorders>
              <w:top w:val="nil"/>
              <w:left w:val="single" w:sz="4" w:space="0" w:color="auto"/>
              <w:bottom w:val="single" w:sz="4" w:space="0" w:color="000000"/>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2016 год</w:t>
            </w:r>
          </w:p>
        </w:tc>
        <w:tc>
          <w:tcPr>
            <w:tcW w:w="1418" w:type="dxa"/>
            <w:tcBorders>
              <w:top w:val="nil"/>
              <w:left w:val="single" w:sz="4" w:space="0" w:color="auto"/>
              <w:bottom w:val="single" w:sz="4" w:space="0" w:color="000000"/>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2017 год</w:t>
            </w:r>
          </w:p>
        </w:tc>
        <w:tc>
          <w:tcPr>
            <w:tcW w:w="1276" w:type="dxa"/>
            <w:tcBorders>
              <w:top w:val="nil"/>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Итого на период</w:t>
            </w:r>
          </w:p>
        </w:tc>
        <w:tc>
          <w:tcPr>
            <w:tcW w:w="1369" w:type="dxa"/>
            <w:vMerge/>
            <w:tcBorders>
              <w:left w:val="single" w:sz="4" w:space="0" w:color="auto"/>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p>
        </w:tc>
      </w:tr>
      <w:tr w:rsidR="00F035BF" w:rsidRPr="00F035BF" w:rsidTr="00F035BF">
        <w:trPr>
          <w:trHeight w:val="285"/>
          <w:jc w:val="center"/>
        </w:trPr>
        <w:tc>
          <w:tcPr>
            <w:tcW w:w="724" w:type="dxa"/>
            <w:tcBorders>
              <w:top w:val="nil"/>
              <w:left w:val="single" w:sz="4" w:space="0" w:color="auto"/>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w:t>
            </w:r>
          </w:p>
        </w:tc>
        <w:tc>
          <w:tcPr>
            <w:tcW w:w="1701"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w:t>
            </w:r>
          </w:p>
        </w:tc>
        <w:tc>
          <w:tcPr>
            <w:tcW w:w="1276"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w:t>
            </w:r>
          </w:p>
        </w:tc>
        <w:tc>
          <w:tcPr>
            <w:tcW w:w="850"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w:t>
            </w:r>
          </w:p>
        </w:tc>
        <w:tc>
          <w:tcPr>
            <w:tcW w:w="851"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w:t>
            </w:r>
          </w:p>
        </w:tc>
        <w:tc>
          <w:tcPr>
            <w:tcW w:w="1276"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w:t>
            </w:r>
          </w:p>
        </w:tc>
        <w:tc>
          <w:tcPr>
            <w:tcW w:w="708"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w:t>
            </w:r>
          </w:p>
        </w:tc>
        <w:tc>
          <w:tcPr>
            <w:tcW w:w="1134"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w:t>
            </w:r>
          </w:p>
        </w:tc>
        <w:tc>
          <w:tcPr>
            <w:tcW w:w="1134"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w:t>
            </w:r>
          </w:p>
        </w:tc>
        <w:tc>
          <w:tcPr>
            <w:tcW w:w="1134"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w:t>
            </w:r>
          </w:p>
        </w:tc>
        <w:tc>
          <w:tcPr>
            <w:tcW w:w="1418"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11</w:t>
            </w:r>
          </w:p>
        </w:tc>
        <w:tc>
          <w:tcPr>
            <w:tcW w:w="1276"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12</w:t>
            </w:r>
          </w:p>
        </w:tc>
        <w:tc>
          <w:tcPr>
            <w:tcW w:w="1417" w:type="dxa"/>
            <w:tcBorders>
              <w:top w:val="nil"/>
              <w:left w:val="nil"/>
              <w:bottom w:val="single" w:sz="4" w:space="0" w:color="auto"/>
              <w:right w:val="single" w:sz="4" w:space="0" w:color="auto"/>
            </w:tcBorders>
            <w:noWrap/>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13</w:t>
            </w:r>
          </w:p>
        </w:tc>
        <w:tc>
          <w:tcPr>
            <w:tcW w:w="1369"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14</w:t>
            </w:r>
          </w:p>
        </w:tc>
      </w:tr>
      <w:tr w:rsidR="00F035BF" w:rsidRPr="00F035BF" w:rsidTr="00F035BF">
        <w:trPr>
          <w:trHeight w:val="329"/>
          <w:jc w:val="center"/>
        </w:trPr>
        <w:tc>
          <w:tcPr>
            <w:tcW w:w="724" w:type="dxa"/>
            <w:tcBorders>
              <w:top w:val="nil"/>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w:t>
            </w:r>
          </w:p>
        </w:tc>
        <w:tc>
          <w:tcPr>
            <w:tcW w:w="15544" w:type="dxa"/>
            <w:gridSpan w:val="13"/>
            <w:tcBorders>
              <w:top w:val="single" w:sz="4" w:space="0" w:color="auto"/>
              <w:left w:val="nil"/>
              <w:bottom w:val="single" w:sz="4" w:space="0" w:color="auto"/>
              <w:right w:val="single" w:sz="4" w:space="0" w:color="000000"/>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Муниципальная программа города Ачинска "Обеспечение функционирования и модернизация объектов жилищно-коммунального хозяйства"</w:t>
            </w:r>
          </w:p>
        </w:tc>
      </w:tr>
      <w:tr w:rsidR="00F035BF" w:rsidRPr="00F035BF" w:rsidTr="00F035BF">
        <w:trPr>
          <w:trHeight w:val="135"/>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w:t>
            </w:r>
          </w:p>
        </w:tc>
        <w:tc>
          <w:tcPr>
            <w:tcW w:w="15544" w:type="dxa"/>
            <w:gridSpan w:val="13"/>
            <w:tcBorders>
              <w:top w:val="single" w:sz="4" w:space="0" w:color="auto"/>
              <w:left w:val="nil"/>
              <w:bottom w:val="single" w:sz="4" w:space="0" w:color="auto"/>
              <w:right w:val="single" w:sz="4" w:space="0" w:color="000000"/>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Подпрограмма "Благоустройство территории города Ачинска" </w:t>
            </w:r>
          </w:p>
        </w:tc>
      </w:tr>
      <w:tr w:rsidR="00F035BF" w:rsidRPr="00F035BF" w:rsidTr="00F035BF">
        <w:trPr>
          <w:trHeight w:val="181"/>
          <w:jc w:val="center"/>
        </w:trPr>
        <w:tc>
          <w:tcPr>
            <w:tcW w:w="724" w:type="dxa"/>
            <w:tcBorders>
              <w:top w:val="single" w:sz="4" w:space="0" w:color="auto"/>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w:t>
            </w:r>
          </w:p>
        </w:tc>
        <w:tc>
          <w:tcPr>
            <w:tcW w:w="15544" w:type="dxa"/>
            <w:gridSpan w:val="13"/>
            <w:tcBorders>
              <w:top w:val="single" w:sz="4" w:space="0" w:color="auto"/>
              <w:left w:val="nil"/>
              <w:bottom w:val="single" w:sz="4" w:space="0" w:color="auto"/>
              <w:right w:val="single" w:sz="4" w:space="0" w:color="000000"/>
            </w:tcBorders>
            <w:vAlign w:val="bottom"/>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Цель: Благоустройство территории города Ачинска</w:t>
            </w:r>
          </w:p>
        </w:tc>
      </w:tr>
      <w:tr w:rsidR="00F035BF" w:rsidRPr="00F035BF" w:rsidTr="00F035BF">
        <w:trPr>
          <w:trHeight w:val="382"/>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w:t>
            </w:r>
          </w:p>
        </w:tc>
        <w:tc>
          <w:tcPr>
            <w:tcW w:w="1701" w:type="dxa"/>
            <w:tcBorders>
              <w:top w:val="nil"/>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Задача 3: Выполнение комплексного благоустройства территории города для комфортного </w:t>
            </w:r>
            <w:r w:rsidRPr="00F035BF">
              <w:rPr>
                <w:rFonts w:ascii="Times New Roman" w:hAnsi="Times New Roman"/>
                <w:color w:val="000000" w:themeColor="text1"/>
                <w:sz w:val="20"/>
                <w:szCs w:val="20"/>
              </w:rPr>
              <w:lastRenderedPageBreak/>
              <w:t>проживания населения</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 </w:t>
            </w:r>
          </w:p>
        </w:tc>
        <w:tc>
          <w:tcPr>
            <w:tcW w:w="850"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w:t>
            </w:r>
          </w:p>
        </w:tc>
        <w:tc>
          <w:tcPr>
            <w:tcW w:w="851"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w:t>
            </w:r>
          </w:p>
        </w:tc>
        <w:tc>
          <w:tcPr>
            <w:tcW w:w="70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w:t>
            </w:r>
          </w:p>
        </w:tc>
        <w:tc>
          <w:tcPr>
            <w:tcW w:w="1134" w:type="dxa"/>
            <w:tcBorders>
              <w:top w:val="nil"/>
              <w:left w:val="nil"/>
              <w:bottom w:val="single" w:sz="4" w:space="0" w:color="auto"/>
              <w:right w:val="single" w:sz="4" w:space="0" w:color="auto"/>
            </w:tcBorders>
            <w:noWrap/>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50 228,1</w:t>
            </w:r>
          </w:p>
        </w:tc>
        <w:tc>
          <w:tcPr>
            <w:tcW w:w="1134" w:type="dxa"/>
            <w:tcBorders>
              <w:top w:val="nil"/>
              <w:left w:val="nil"/>
              <w:bottom w:val="single" w:sz="4" w:space="0" w:color="auto"/>
              <w:right w:val="single" w:sz="4" w:space="0" w:color="auto"/>
            </w:tcBorders>
            <w:noWrap/>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83 356,0</w:t>
            </w:r>
          </w:p>
        </w:tc>
        <w:tc>
          <w:tcPr>
            <w:tcW w:w="1134" w:type="dxa"/>
            <w:tcBorders>
              <w:top w:val="nil"/>
              <w:left w:val="nil"/>
              <w:bottom w:val="single" w:sz="4" w:space="0" w:color="auto"/>
              <w:right w:val="single" w:sz="4" w:space="0" w:color="auto"/>
            </w:tcBorders>
            <w:noWrap/>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68 581,7</w:t>
            </w:r>
          </w:p>
        </w:tc>
        <w:tc>
          <w:tcPr>
            <w:tcW w:w="1418" w:type="dxa"/>
            <w:tcBorders>
              <w:top w:val="nil"/>
              <w:left w:val="nil"/>
              <w:bottom w:val="single" w:sz="4" w:space="0" w:color="auto"/>
              <w:right w:val="single" w:sz="4" w:space="0" w:color="auto"/>
            </w:tcBorders>
            <w:noWrap/>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66 069,7</w:t>
            </w:r>
          </w:p>
        </w:tc>
        <w:tc>
          <w:tcPr>
            <w:tcW w:w="1276" w:type="dxa"/>
            <w:tcBorders>
              <w:top w:val="nil"/>
              <w:left w:val="nil"/>
              <w:bottom w:val="single" w:sz="4" w:space="0" w:color="auto"/>
              <w:right w:val="single" w:sz="4" w:space="0" w:color="auto"/>
            </w:tcBorders>
            <w:noWrap/>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66 069,7</w:t>
            </w:r>
          </w:p>
        </w:tc>
        <w:tc>
          <w:tcPr>
            <w:tcW w:w="1417" w:type="dxa"/>
            <w:tcBorders>
              <w:top w:val="nil"/>
              <w:left w:val="nil"/>
              <w:bottom w:val="single" w:sz="4" w:space="0" w:color="auto"/>
              <w:right w:val="single" w:sz="4" w:space="0" w:color="auto"/>
            </w:tcBorders>
            <w:noWrap/>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334 305,3</w:t>
            </w:r>
          </w:p>
        </w:tc>
        <w:tc>
          <w:tcPr>
            <w:tcW w:w="1369"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 </w:t>
            </w:r>
          </w:p>
        </w:tc>
      </w:tr>
      <w:tr w:rsidR="00F035BF" w:rsidRPr="00F035BF" w:rsidTr="00F035BF">
        <w:trPr>
          <w:trHeight w:val="912"/>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5</w:t>
            </w:r>
          </w:p>
        </w:tc>
        <w:tc>
          <w:tcPr>
            <w:tcW w:w="1701" w:type="dxa"/>
            <w:vMerge w:val="restart"/>
            <w:tcBorders>
              <w:top w:val="nil"/>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w:t>
            </w:r>
            <w:r w:rsidRPr="00F035BF">
              <w:rPr>
                <w:rFonts w:ascii="Times New Roman" w:hAnsi="Times New Roman"/>
                <w:color w:val="000000" w:themeColor="text1"/>
                <w:sz w:val="20"/>
                <w:szCs w:val="20"/>
              </w:rPr>
              <w:br/>
              <w:t>Уничтожение произрастания дикорастущей конопли</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0314</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04 2 8610</w:t>
            </w:r>
          </w:p>
        </w:tc>
        <w:tc>
          <w:tcPr>
            <w:tcW w:w="708"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390,0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380,0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770,0</w:t>
            </w:r>
          </w:p>
        </w:tc>
        <w:tc>
          <w:tcPr>
            <w:tcW w:w="1369"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46 656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xml:space="preserve"> ежегодно</w:t>
            </w:r>
          </w:p>
        </w:tc>
      </w:tr>
      <w:tr w:rsidR="00F035BF" w:rsidRPr="00F035BF" w:rsidTr="00F035BF">
        <w:trPr>
          <w:trHeight w:val="273"/>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0420086100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399,2</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399,2</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399,2</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1 197,6</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r>
      <w:tr w:rsidR="00F035BF" w:rsidRPr="00F035BF" w:rsidTr="00F035BF">
        <w:trPr>
          <w:trHeight w:val="1074"/>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w:t>
            </w:r>
          </w:p>
        </w:tc>
        <w:tc>
          <w:tcPr>
            <w:tcW w:w="1701" w:type="dxa"/>
            <w:vMerge w:val="restart"/>
            <w:tcBorders>
              <w:top w:val="nil"/>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w:t>
            </w:r>
            <w:r w:rsidRPr="00F035BF">
              <w:rPr>
                <w:rFonts w:ascii="Times New Roman" w:hAnsi="Times New Roman"/>
                <w:color w:val="000000" w:themeColor="text1"/>
                <w:sz w:val="20"/>
                <w:szCs w:val="20"/>
              </w:rPr>
              <w:br/>
              <w:t>Оплата за потребленную электроэнергию на уличное освещение</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04 2 8611</w:t>
            </w:r>
          </w:p>
        </w:tc>
        <w:tc>
          <w:tcPr>
            <w:tcW w:w="708"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14 447,3</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19 862,8</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34 310,0</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2014 год: 3 657 тыс</w:t>
            </w:r>
            <w:proofErr w:type="gramStart"/>
            <w:r w:rsidRPr="00F035BF">
              <w:rPr>
                <w:rFonts w:ascii="Times New Roman" w:hAnsi="Times New Roman"/>
                <w:color w:val="000000" w:themeColor="text1"/>
                <w:sz w:val="20"/>
                <w:szCs w:val="20"/>
              </w:rPr>
              <w:t>.к</w:t>
            </w:r>
            <w:proofErr w:type="gramEnd"/>
            <w:r w:rsidRPr="00F035BF">
              <w:rPr>
                <w:rFonts w:ascii="Times New Roman" w:hAnsi="Times New Roman"/>
                <w:color w:val="000000" w:themeColor="text1"/>
                <w:sz w:val="20"/>
                <w:szCs w:val="20"/>
              </w:rPr>
              <w:t>Вт/час,                        2015 год: 5 169 тыс.кВт/час</w:t>
            </w:r>
          </w:p>
        </w:tc>
      </w:tr>
      <w:tr w:rsidR="00F035BF" w:rsidRPr="00F035BF" w:rsidTr="00F035BF">
        <w:trPr>
          <w:trHeight w:val="839"/>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0420086110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19 435,5</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17 430,7</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17 430,7</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54 296,9</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5 800 тыс</w:t>
            </w:r>
            <w:proofErr w:type="gramStart"/>
            <w:r w:rsidRPr="00F035BF">
              <w:rPr>
                <w:rFonts w:ascii="Times New Roman" w:hAnsi="Times New Roman"/>
                <w:color w:val="000000" w:themeColor="text1"/>
                <w:sz w:val="20"/>
                <w:szCs w:val="20"/>
              </w:rPr>
              <w:t>.к</w:t>
            </w:r>
            <w:proofErr w:type="gramEnd"/>
            <w:r w:rsidRPr="00F035BF">
              <w:rPr>
                <w:rFonts w:ascii="Times New Roman" w:hAnsi="Times New Roman"/>
                <w:color w:val="000000" w:themeColor="text1"/>
                <w:sz w:val="20"/>
                <w:szCs w:val="20"/>
              </w:rPr>
              <w:t>Вт/час ежегодно</w:t>
            </w:r>
          </w:p>
        </w:tc>
      </w:tr>
      <w:tr w:rsidR="00F035BF" w:rsidRPr="00F035BF" w:rsidTr="00F035BF">
        <w:trPr>
          <w:trHeight w:val="822"/>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w:t>
            </w:r>
          </w:p>
        </w:tc>
        <w:tc>
          <w:tcPr>
            <w:tcW w:w="1701" w:type="dxa"/>
            <w:vMerge w:val="restart"/>
            <w:tcBorders>
              <w:top w:val="nil"/>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Мероприятие 2.3: </w:t>
            </w:r>
            <w:r w:rsidRPr="00F035BF">
              <w:rPr>
                <w:rFonts w:ascii="Times New Roman" w:hAnsi="Times New Roman"/>
                <w:color w:val="000000" w:themeColor="text1"/>
                <w:sz w:val="20"/>
                <w:szCs w:val="20"/>
              </w:rPr>
              <w:br/>
              <w:t>Содержание, текущий ремонт уличного освещения</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04 2 8612</w:t>
            </w:r>
          </w:p>
        </w:tc>
        <w:tc>
          <w:tcPr>
            <w:tcW w:w="708"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9 431,6</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11 565,4</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20 997,0</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2014 год: 5 613 </w:t>
            </w:r>
            <w:proofErr w:type="spellStart"/>
            <w:proofErr w:type="gramStart"/>
            <w:r w:rsidRPr="00F035BF">
              <w:rPr>
                <w:rFonts w:ascii="Times New Roman" w:hAnsi="Times New Roman"/>
                <w:color w:val="000000" w:themeColor="text1"/>
                <w:sz w:val="20"/>
                <w:szCs w:val="20"/>
              </w:rPr>
              <w:t>шт</w:t>
            </w:r>
            <w:proofErr w:type="spellEnd"/>
            <w:proofErr w:type="gramEnd"/>
            <w:r w:rsidRPr="00F035BF">
              <w:rPr>
                <w:rFonts w:ascii="Times New Roman" w:hAnsi="Times New Roman"/>
                <w:color w:val="000000" w:themeColor="text1"/>
                <w:sz w:val="20"/>
                <w:szCs w:val="20"/>
              </w:rPr>
              <w:t xml:space="preserve">,     2015 год: 5 800 </w:t>
            </w:r>
            <w:proofErr w:type="spellStart"/>
            <w:r w:rsidRPr="00F035BF">
              <w:rPr>
                <w:rFonts w:ascii="Times New Roman" w:hAnsi="Times New Roman"/>
                <w:color w:val="000000" w:themeColor="text1"/>
                <w:sz w:val="20"/>
                <w:szCs w:val="20"/>
              </w:rPr>
              <w:t>шт</w:t>
            </w:r>
            <w:proofErr w:type="spellEnd"/>
          </w:p>
        </w:tc>
      </w:tr>
      <w:tr w:rsidR="00F035BF" w:rsidRPr="00F035BF" w:rsidTr="00F035BF">
        <w:trPr>
          <w:trHeight w:val="609"/>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0420086120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13 383,3</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9 976,9</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9 976,9</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33 337,1</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По 5800 </w:t>
            </w:r>
            <w:proofErr w:type="spellStart"/>
            <w:proofErr w:type="gramStart"/>
            <w:r w:rsidRPr="00F035BF">
              <w:rPr>
                <w:rFonts w:ascii="Times New Roman" w:hAnsi="Times New Roman"/>
                <w:color w:val="000000" w:themeColor="text1"/>
                <w:sz w:val="20"/>
                <w:szCs w:val="20"/>
              </w:rPr>
              <w:t>шт</w:t>
            </w:r>
            <w:proofErr w:type="spellEnd"/>
            <w:proofErr w:type="gramEnd"/>
            <w:r w:rsidRPr="00F035BF">
              <w:rPr>
                <w:rFonts w:ascii="Times New Roman" w:hAnsi="Times New Roman"/>
                <w:color w:val="000000" w:themeColor="text1"/>
                <w:sz w:val="20"/>
                <w:szCs w:val="20"/>
              </w:rPr>
              <w:t xml:space="preserve"> ежегодно</w:t>
            </w:r>
          </w:p>
        </w:tc>
      </w:tr>
      <w:tr w:rsidR="00F035BF" w:rsidRPr="00F035BF" w:rsidTr="00F035BF">
        <w:trPr>
          <w:trHeight w:val="702"/>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w:t>
            </w:r>
          </w:p>
        </w:tc>
        <w:tc>
          <w:tcPr>
            <w:tcW w:w="1701" w:type="dxa"/>
            <w:tcBorders>
              <w:top w:val="nil"/>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2.4:</w:t>
            </w:r>
            <w:r w:rsidRPr="00F035BF">
              <w:rPr>
                <w:rFonts w:ascii="Times New Roman" w:hAnsi="Times New Roman"/>
                <w:color w:val="000000" w:themeColor="text1"/>
                <w:sz w:val="20"/>
                <w:szCs w:val="20"/>
              </w:rPr>
              <w:br/>
              <w:t>Расходы на строительство уличного освещения</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04 2 8613</w:t>
            </w:r>
          </w:p>
        </w:tc>
        <w:tc>
          <w:tcPr>
            <w:tcW w:w="70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410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4 544,3</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4 544,3</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12,9 км</w:t>
            </w:r>
          </w:p>
        </w:tc>
      </w:tr>
      <w:tr w:rsidR="00F035BF" w:rsidRPr="00F035BF" w:rsidTr="00F035BF">
        <w:trPr>
          <w:trHeight w:val="1260"/>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w:t>
            </w:r>
          </w:p>
        </w:tc>
        <w:tc>
          <w:tcPr>
            <w:tcW w:w="1701" w:type="dxa"/>
            <w:vMerge w:val="restart"/>
            <w:tcBorders>
              <w:top w:val="nil"/>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2.5:</w:t>
            </w:r>
            <w:r w:rsidRPr="00F035BF">
              <w:rPr>
                <w:rFonts w:ascii="Times New Roman" w:hAnsi="Times New Roman"/>
                <w:color w:val="000000" w:themeColor="text1"/>
                <w:sz w:val="20"/>
                <w:szCs w:val="20"/>
              </w:rPr>
              <w:br/>
              <w:t>Устройство уличного освещения</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04 2 8602</w:t>
            </w:r>
          </w:p>
        </w:tc>
        <w:tc>
          <w:tcPr>
            <w:tcW w:w="708"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410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5 384,9</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5 384,9</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20,13 км (32 улицы)</w:t>
            </w:r>
          </w:p>
        </w:tc>
      </w:tr>
      <w:tr w:rsidR="00F035BF" w:rsidRPr="00F035BF" w:rsidTr="00F035BF">
        <w:trPr>
          <w:trHeight w:val="1260"/>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0420086020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2 500,0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5 000,0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5 000,0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12 500,0</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2016 год: 1,83 км    (3 улицы),             2017 и 2018 годы  28,7 км (57 улиц) ежегодно</w:t>
            </w:r>
          </w:p>
        </w:tc>
      </w:tr>
      <w:tr w:rsidR="00F035BF" w:rsidRPr="00F035BF" w:rsidTr="00F035BF">
        <w:trPr>
          <w:trHeight w:val="1260"/>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w:t>
            </w:r>
          </w:p>
        </w:tc>
        <w:tc>
          <w:tcPr>
            <w:tcW w:w="1701" w:type="dxa"/>
            <w:vMerge w:val="restart"/>
            <w:tcBorders>
              <w:top w:val="nil"/>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2.6:</w:t>
            </w:r>
            <w:r w:rsidRPr="00F035BF">
              <w:rPr>
                <w:rFonts w:ascii="Times New Roman" w:hAnsi="Times New Roman"/>
                <w:color w:val="000000" w:themeColor="text1"/>
                <w:sz w:val="20"/>
                <w:szCs w:val="20"/>
              </w:rPr>
              <w:br/>
              <w:t xml:space="preserve">Содержание зеленых насаждений </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04 2 8614</w:t>
            </w:r>
          </w:p>
        </w:tc>
        <w:tc>
          <w:tcPr>
            <w:tcW w:w="708"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2 986,7</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3 099,9</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6 086,6</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2014 год: 170 140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311 деревьев;            2015 год: 170 140 м2,     407 деревьев</w:t>
            </w:r>
          </w:p>
        </w:tc>
      </w:tr>
      <w:tr w:rsidR="00F035BF" w:rsidRPr="00F035BF" w:rsidTr="00F035BF">
        <w:trPr>
          <w:trHeight w:val="1260"/>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0420086140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8 700,7</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10 793,5</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10 793,5</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30 287,7</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 По 631 525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xml:space="preserve"> ежегодно, в 2016 году 1 384 дерева, в 2017 и 2018 году по 1538 деревьев ежегодно</w:t>
            </w:r>
          </w:p>
        </w:tc>
      </w:tr>
      <w:tr w:rsidR="00F035BF" w:rsidRPr="00F035BF" w:rsidTr="00F035BF">
        <w:trPr>
          <w:trHeight w:val="1260"/>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11</w:t>
            </w:r>
          </w:p>
        </w:tc>
        <w:tc>
          <w:tcPr>
            <w:tcW w:w="1701" w:type="dxa"/>
            <w:vMerge w:val="restart"/>
            <w:tcBorders>
              <w:top w:val="nil"/>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2.7:</w:t>
            </w:r>
            <w:r w:rsidRPr="00F035BF">
              <w:rPr>
                <w:rFonts w:ascii="Times New Roman" w:hAnsi="Times New Roman"/>
                <w:color w:val="000000" w:themeColor="text1"/>
                <w:sz w:val="20"/>
                <w:szCs w:val="20"/>
              </w:rPr>
              <w:br/>
              <w:t>Организация и содержание мест захоронений</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04 2 8615</w:t>
            </w:r>
          </w:p>
        </w:tc>
        <w:tc>
          <w:tcPr>
            <w:tcW w:w="708"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1 681,8</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1 285,2</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2 967,0</w:t>
            </w:r>
          </w:p>
        </w:tc>
        <w:tc>
          <w:tcPr>
            <w:tcW w:w="1369"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44 905 ежегодно, с 2016 года вывоз случайного мусора 1,977 тыс</w:t>
            </w:r>
            <w:proofErr w:type="gramStart"/>
            <w:r w:rsidRPr="00F035BF">
              <w:rPr>
                <w:rFonts w:ascii="Times New Roman" w:hAnsi="Times New Roman"/>
                <w:color w:val="000000" w:themeColor="text1"/>
                <w:sz w:val="20"/>
                <w:szCs w:val="20"/>
              </w:rPr>
              <w:t>.м</w:t>
            </w:r>
            <w:proofErr w:type="gramEnd"/>
            <w:r w:rsidRPr="00F035BF">
              <w:rPr>
                <w:rFonts w:ascii="Times New Roman" w:hAnsi="Times New Roman"/>
                <w:color w:val="000000" w:themeColor="text1"/>
                <w:sz w:val="20"/>
                <w:szCs w:val="20"/>
              </w:rPr>
              <w:t>3  ежегодно</w:t>
            </w:r>
          </w:p>
        </w:tc>
      </w:tr>
      <w:tr w:rsidR="00F035BF" w:rsidRPr="00F035BF" w:rsidTr="00F035BF">
        <w:trPr>
          <w:trHeight w:val="213"/>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0420086150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616,9</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3 182,3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3 182,3</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6 981,6</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r>
      <w:tr w:rsidR="00F035BF" w:rsidRPr="00F035BF" w:rsidTr="00F035BF">
        <w:trPr>
          <w:trHeight w:val="491"/>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12</w:t>
            </w:r>
          </w:p>
        </w:tc>
        <w:tc>
          <w:tcPr>
            <w:tcW w:w="1701" w:type="dxa"/>
            <w:vMerge w:val="restart"/>
            <w:tcBorders>
              <w:top w:val="nil"/>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2.8:</w:t>
            </w:r>
            <w:r w:rsidRPr="00F035BF">
              <w:rPr>
                <w:rFonts w:ascii="Times New Roman" w:hAnsi="Times New Roman"/>
                <w:color w:val="000000" w:themeColor="text1"/>
                <w:sz w:val="20"/>
                <w:szCs w:val="20"/>
              </w:rPr>
              <w:br/>
              <w:t>Ликвидация несанкционированных свалок</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04 2 8616</w:t>
            </w:r>
          </w:p>
        </w:tc>
        <w:tc>
          <w:tcPr>
            <w:tcW w:w="708"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1 086,7</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2 962,2</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4 048,9</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2015 год:  2 300,5 м3,      2016 год:       2 310,5 м3</w:t>
            </w:r>
          </w:p>
        </w:tc>
      </w:tr>
      <w:tr w:rsidR="00F035BF" w:rsidRPr="00F035BF" w:rsidTr="00F035BF">
        <w:trPr>
          <w:trHeight w:val="834"/>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0420086160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697,4</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1 086,7</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1 086,7</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2 870,8</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2 310,5 тыс</w:t>
            </w:r>
            <w:proofErr w:type="gramStart"/>
            <w:r w:rsidRPr="00F035BF">
              <w:rPr>
                <w:rFonts w:ascii="Times New Roman" w:hAnsi="Times New Roman"/>
                <w:color w:val="000000" w:themeColor="text1"/>
                <w:sz w:val="20"/>
                <w:szCs w:val="20"/>
              </w:rPr>
              <w:t>.м</w:t>
            </w:r>
            <w:proofErr w:type="gramEnd"/>
            <w:r w:rsidRPr="00F035BF">
              <w:rPr>
                <w:rFonts w:ascii="Times New Roman" w:hAnsi="Times New Roman"/>
                <w:color w:val="000000" w:themeColor="text1"/>
                <w:sz w:val="20"/>
                <w:szCs w:val="20"/>
              </w:rPr>
              <w:t>3 ежегодно</w:t>
            </w:r>
          </w:p>
        </w:tc>
      </w:tr>
      <w:tr w:rsidR="00F035BF" w:rsidRPr="00F035BF" w:rsidTr="00F035BF">
        <w:trPr>
          <w:trHeight w:val="382"/>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13</w:t>
            </w:r>
          </w:p>
        </w:tc>
        <w:tc>
          <w:tcPr>
            <w:tcW w:w="1701" w:type="dxa"/>
            <w:vMerge w:val="restart"/>
            <w:tcBorders>
              <w:top w:val="nil"/>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Мероприятие </w:t>
            </w:r>
            <w:r w:rsidRPr="00F035BF">
              <w:rPr>
                <w:rFonts w:ascii="Times New Roman" w:hAnsi="Times New Roman"/>
                <w:color w:val="000000" w:themeColor="text1"/>
                <w:sz w:val="20"/>
                <w:szCs w:val="20"/>
              </w:rPr>
              <w:lastRenderedPageBreak/>
              <w:t>2.9:</w:t>
            </w:r>
            <w:r w:rsidRPr="00F035BF">
              <w:rPr>
                <w:rFonts w:ascii="Times New Roman" w:hAnsi="Times New Roman"/>
                <w:color w:val="000000" w:themeColor="text1"/>
                <w:sz w:val="20"/>
                <w:szCs w:val="20"/>
              </w:rPr>
              <w:br/>
              <w:t>Содержание и ремонт фонтанов</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администра</w:t>
            </w:r>
            <w:r w:rsidRPr="00F035BF">
              <w:rPr>
                <w:rFonts w:ascii="Times New Roman" w:hAnsi="Times New Roman"/>
                <w:color w:val="000000" w:themeColor="text1"/>
                <w:sz w:val="20"/>
                <w:szCs w:val="20"/>
              </w:rPr>
              <w:lastRenderedPageBreak/>
              <w:t>ция  города Ачинска</w:t>
            </w:r>
          </w:p>
        </w:tc>
        <w:tc>
          <w:tcPr>
            <w:tcW w:w="850"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730</w:t>
            </w:r>
          </w:p>
        </w:tc>
        <w:tc>
          <w:tcPr>
            <w:tcW w:w="851"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04 2 8617</w:t>
            </w:r>
          </w:p>
        </w:tc>
        <w:tc>
          <w:tcPr>
            <w:tcW w:w="708" w:type="dxa"/>
            <w:vMerge w:val="restart"/>
            <w:tcBorders>
              <w:top w:val="nil"/>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191,8</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295,9</w:t>
            </w:r>
          </w:p>
        </w:tc>
        <w:tc>
          <w:tcPr>
            <w:tcW w:w="1369"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Фонтан на </w:t>
            </w:r>
            <w:r w:rsidRPr="00F035BF">
              <w:rPr>
                <w:rFonts w:ascii="Times New Roman" w:hAnsi="Times New Roman"/>
                <w:color w:val="000000" w:themeColor="text1"/>
                <w:sz w:val="20"/>
                <w:szCs w:val="20"/>
              </w:rPr>
              <w:lastRenderedPageBreak/>
              <w:t>МБУК "Городской Дворец культуры"</w:t>
            </w: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0420086170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104,1</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104,1</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104,1</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312,3</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14</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2.10:</w:t>
            </w:r>
            <w:r w:rsidRPr="00F035BF">
              <w:rPr>
                <w:rFonts w:ascii="Times New Roman" w:hAnsi="Times New Roman"/>
                <w:color w:val="000000" w:themeColor="text1"/>
                <w:sz w:val="20"/>
                <w:szCs w:val="20"/>
              </w:rPr>
              <w:br/>
              <w:t>Расходы на оплату услуг по отлову животных</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0412</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04 2 8618</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851,4</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851,4</w:t>
            </w:r>
          </w:p>
        </w:tc>
        <w:tc>
          <w:tcPr>
            <w:tcW w:w="1369"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2014 год: 290 животных,  2015 год: 298 животных, 2016-2018 годы по 30 животных ежегодно</w:t>
            </w: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15</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2.11:</w:t>
            </w:r>
            <w:r w:rsidRPr="00F035BF">
              <w:rPr>
                <w:rFonts w:ascii="Times New Roman" w:hAnsi="Times New Roman"/>
                <w:color w:val="000000" w:themeColor="text1"/>
                <w:sz w:val="20"/>
                <w:szCs w:val="20"/>
              </w:rPr>
              <w:br/>
              <w:t>Организация проведения мероприятий по отлову, учету, содержанию и иному обращению с безнадзорными домашними животными</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0412</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04 2 7518</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601,0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257,4</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858,8</w:t>
            </w:r>
          </w:p>
        </w:tc>
        <w:tc>
          <w:tcPr>
            <w:tcW w:w="1369" w:type="dxa"/>
            <w:vMerge/>
            <w:tcBorders>
              <w:left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16</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2.12:                      Организация проведения мероприятий по отлову и содержанию безнадзорных животных</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0420075180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259,4</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259,4</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259,4</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778,2</w:t>
            </w:r>
          </w:p>
        </w:tc>
        <w:tc>
          <w:tcPr>
            <w:tcW w:w="1369" w:type="dxa"/>
            <w:vMerge/>
            <w:tcBorders>
              <w:left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r>
      <w:tr w:rsidR="00F035BF" w:rsidRPr="00F035BF" w:rsidTr="00F035BF">
        <w:trPr>
          <w:trHeight w:val="567"/>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17</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2.13:</w:t>
            </w:r>
            <w:r w:rsidRPr="00F035BF">
              <w:rPr>
                <w:rFonts w:ascii="Times New Roman" w:hAnsi="Times New Roman"/>
                <w:color w:val="000000" w:themeColor="text1"/>
                <w:sz w:val="20"/>
                <w:szCs w:val="20"/>
              </w:rPr>
              <w:br/>
              <w:t>Отлов и содержание безнадзорных животных</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0412</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04 2 8625</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771,5</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771,5</w:t>
            </w:r>
          </w:p>
        </w:tc>
        <w:tc>
          <w:tcPr>
            <w:tcW w:w="1369" w:type="dxa"/>
            <w:vMerge/>
            <w:tcBorders>
              <w:left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0420086250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750,0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750,0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750,0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2 250,0</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r>
      <w:tr w:rsidR="00F035BF" w:rsidRPr="00F035BF" w:rsidTr="00F035BF">
        <w:trPr>
          <w:trHeight w:val="567"/>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18</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2.14:</w:t>
            </w:r>
            <w:r w:rsidRPr="00F035BF">
              <w:rPr>
                <w:rFonts w:ascii="Times New Roman" w:hAnsi="Times New Roman"/>
                <w:color w:val="000000" w:themeColor="text1"/>
                <w:sz w:val="20"/>
                <w:szCs w:val="20"/>
              </w:rPr>
              <w:br/>
              <w:t>Содержание парков, скверов, других территорий, не являющихся придомовыми</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04 2 8619</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6 611,2</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8 464,7</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15 075,8</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777 630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xml:space="preserve"> ежегодно (15 парков)</w:t>
            </w: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0420086190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4 353,8</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6 770,2</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6 770,2</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17 894,2</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136 654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xml:space="preserve"> ежегодно. Поставка рассады цветов. Устройство газонов, </w:t>
            </w:r>
            <w:proofErr w:type="spellStart"/>
            <w:proofErr w:type="gramStart"/>
            <w:r w:rsidRPr="00F035BF">
              <w:rPr>
                <w:rFonts w:ascii="Times New Roman" w:hAnsi="Times New Roman"/>
                <w:color w:val="000000" w:themeColor="text1"/>
                <w:sz w:val="20"/>
                <w:szCs w:val="20"/>
              </w:rPr>
              <w:t>посадк</w:t>
            </w:r>
            <w:proofErr w:type="spellEnd"/>
            <w:r w:rsidRPr="00F035BF">
              <w:rPr>
                <w:rFonts w:ascii="Times New Roman" w:hAnsi="Times New Roman"/>
                <w:color w:val="000000" w:themeColor="text1"/>
                <w:sz w:val="20"/>
                <w:szCs w:val="20"/>
              </w:rPr>
              <w:t xml:space="preserve"> и</w:t>
            </w:r>
            <w:proofErr w:type="gramEnd"/>
            <w:r w:rsidRPr="00F035BF">
              <w:rPr>
                <w:rFonts w:ascii="Times New Roman" w:hAnsi="Times New Roman"/>
                <w:color w:val="000000" w:themeColor="text1"/>
                <w:sz w:val="20"/>
                <w:szCs w:val="20"/>
              </w:rPr>
              <w:t xml:space="preserve"> уход за цветниками: сквер по ул. Назарова, парк Победы, парк по ул. Парковая, площадь по ул. Свердлова м-он 7 возле дома 11.</w:t>
            </w: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19</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2.15:</w:t>
            </w:r>
            <w:r w:rsidRPr="00F035BF">
              <w:rPr>
                <w:rFonts w:ascii="Times New Roman" w:hAnsi="Times New Roman"/>
                <w:color w:val="000000" w:themeColor="text1"/>
                <w:sz w:val="20"/>
                <w:szCs w:val="20"/>
              </w:rPr>
              <w:br/>
              <w:t>Расходы на устройство и  ремонт автобусных остановок в городе</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04 2 8620</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762,8</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762,8</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Установка 13 новых остановок, ремонт  21 остановок</w:t>
            </w:r>
          </w:p>
        </w:tc>
      </w:tr>
      <w:tr w:rsidR="00F035BF" w:rsidRPr="00F035BF" w:rsidTr="00F035BF">
        <w:trPr>
          <w:trHeight w:val="567"/>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2.16:</w:t>
            </w:r>
            <w:r w:rsidRPr="00F035BF">
              <w:rPr>
                <w:rFonts w:ascii="Times New Roman" w:hAnsi="Times New Roman"/>
                <w:color w:val="000000" w:themeColor="text1"/>
                <w:sz w:val="20"/>
                <w:szCs w:val="20"/>
              </w:rPr>
              <w:br/>
              <w:t>Ремонт пешеходных тротуаров</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single" w:sz="4" w:space="0" w:color="auto"/>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04 2 8621</w:t>
            </w:r>
          </w:p>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736,2</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2 266,8</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3 003,0</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2014 год: 1 563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2015 год: 4 540 м2</w:t>
            </w: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0420086210</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1 024,3</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5 024,3</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5 024,3</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11 072,9</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2016 год: 1 615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2017-</w:t>
            </w:r>
            <w:r w:rsidRPr="00F035BF">
              <w:rPr>
                <w:rFonts w:ascii="Times New Roman" w:hAnsi="Times New Roman"/>
                <w:color w:val="000000" w:themeColor="text1"/>
                <w:sz w:val="20"/>
                <w:szCs w:val="20"/>
              </w:rPr>
              <w:lastRenderedPageBreak/>
              <w:t>2018 годы по 7 920 м2 ежегодно</w:t>
            </w: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21</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2.17:                            Содержание пешеходных тротуаров</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0420086030</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770,0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1 737,5</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1 737,5</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4 244,9</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221 120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xml:space="preserve"> в ежегодно</w:t>
            </w: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22</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FF0000"/>
                <w:sz w:val="20"/>
                <w:szCs w:val="20"/>
              </w:rPr>
            </w:pPr>
            <w:r w:rsidRPr="00F035BF">
              <w:rPr>
                <w:rFonts w:ascii="Times New Roman" w:hAnsi="Times New Roman"/>
                <w:color w:val="FF0000"/>
                <w:sz w:val="20"/>
                <w:szCs w:val="20"/>
              </w:rPr>
              <w:t>Мероприятие 2.18:                            Содержание пешеходных мостиков и лестниц на улицах города</w:t>
            </w:r>
          </w:p>
        </w:tc>
        <w:tc>
          <w:tcPr>
            <w:tcW w:w="1276" w:type="dxa"/>
            <w:tcBorders>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FF0000"/>
                <w:sz w:val="20"/>
                <w:szCs w:val="20"/>
              </w:rPr>
            </w:pPr>
          </w:p>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администрация  города Ачинска</w:t>
            </w:r>
          </w:p>
        </w:tc>
        <w:tc>
          <w:tcPr>
            <w:tcW w:w="850" w:type="dxa"/>
            <w:tcBorders>
              <w:left w:val="nil"/>
              <w:bottom w:val="single" w:sz="4" w:space="0" w:color="auto"/>
              <w:right w:val="single" w:sz="4" w:space="0" w:color="auto"/>
            </w:tcBorders>
            <w:noWrap/>
          </w:tcPr>
          <w:p w:rsidR="00F035BF" w:rsidRPr="00F035BF" w:rsidRDefault="00F035BF" w:rsidP="00F035BF">
            <w:pPr>
              <w:spacing w:after="0" w:line="240" w:lineRule="auto"/>
              <w:jc w:val="center"/>
              <w:rPr>
                <w:rFonts w:ascii="Times New Roman" w:hAnsi="Times New Roman"/>
                <w:color w:val="FF0000"/>
                <w:sz w:val="20"/>
                <w:szCs w:val="20"/>
              </w:rPr>
            </w:pPr>
          </w:p>
          <w:p w:rsidR="00F035BF" w:rsidRPr="00F035BF" w:rsidRDefault="00F035BF" w:rsidP="00F035BF">
            <w:pPr>
              <w:spacing w:after="0" w:line="240" w:lineRule="auto"/>
              <w:jc w:val="center"/>
              <w:rPr>
                <w:rFonts w:ascii="Times New Roman" w:hAnsi="Times New Roman"/>
                <w:color w:val="FF0000"/>
                <w:sz w:val="20"/>
                <w:szCs w:val="20"/>
              </w:rPr>
            </w:pPr>
          </w:p>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730</w:t>
            </w:r>
          </w:p>
        </w:tc>
        <w:tc>
          <w:tcPr>
            <w:tcW w:w="851" w:type="dxa"/>
            <w:tcBorders>
              <w:left w:val="nil"/>
              <w:bottom w:val="single" w:sz="4" w:space="0" w:color="auto"/>
              <w:right w:val="single" w:sz="4" w:space="0" w:color="auto"/>
            </w:tcBorders>
            <w:noWrap/>
          </w:tcPr>
          <w:p w:rsidR="00F035BF" w:rsidRPr="00F035BF" w:rsidRDefault="00F035BF" w:rsidP="00F035BF">
            <w:pPr>
              <w:spacing w:after="0" w:line="240" w:lineRule="auto"/>
              <w:jc w:val="center"/>
              <w:rPr>
                <w:rFonts w:ascii="Times New Roman" w:hAnsi="Times New Roman"/>
                <w:color w:val="FF0000"/>
                <w:sz w:val="20"/>
                <w:szCs w:val="20"/>
              </w:rPr>
            </w:pPr>
          </w:p>
          <w:p w:rsidR="00F035BF" w:rsidRPr="00F035BF" w:rsidRDefault="00F035BF" w:rsidP="00F035BF">
            <w:pPr>
              <w:spacing w:after="0" w:line="240" w:lineRule="auto"/>
              <w:jc w:val="center"/>
              <w:rPr>
                <w:rFonts w:ascii="Times New Roman" w:hAnsi="Times New Roman"/>
                <w:color w:val="FF0000"/>
                <w:sz w:val="20"/>
                <w:szCs w:val="20"/>
              </w:rPr>
            </w:pPr>
          </w:p>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0420086350</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139,8</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139,8</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FF0000"/>
                <w:sz w:val="20"/>
                <w:szCs w:val="20"/>
              </w:rPr>
            </w:pPr>
            <w:proofErr w:type="gramStart"/>
            <w:r w:rsidRPr="00F035BF">
              <w:rPr>
                <w:rFonts w:ascii="Times New Roman" w:hAnsi="Times New Roman"/>
                <w:color w:val="FF0000"/>
                <w:sz w:val="20"/>
                <w:szCs w:val="20"/>
              </w:rPr>
              <w:t>Расположенных</w:t>
            </w:r>
            <w:proofErr w:type="gramEnd"/>
            <w:r w:rsidRPr="00F035BF">
              <w:rPr>
                <w:rFonts w:ascii="Times New Roman" w:hAnsi="Times New Roman"/>
                <w:color w:val="FF0000"/>
                <w:sz w:val="20"/>
                <w:szCs w:val="20"/>
              </w:rPr>
              <w:t xml:space="preserve"> в 3-м Привокзальном </w:t>
            </w:r>
            <w:proofErr w:type="spellStart"/>
            <w:r w:rsidRPr="00F035BF">
              <w:rPr>
                <w:rFonts w:ascii="Times New Roman" w:hAnsi="Times New Roman"/>
                <w:color w:val="FF0000"/>
                <w:sz w:val="20"/>
                <w:szCs w:val="20"/>
              </w:rPr>
              <w:t>м-оне</w:t>
            </w:r>
            <w:proofErr w:type="spellEnd"/>
            <w:r w:rsidRPr="00F035BF">
              <w:rPr>
                <w:rFonts w:ascii="Times New Roman" w:hAnsi="Times New Roman"/>
                <w:color w:val="FF0000"/>
                <w:sz w:val="20"/>
                <w:szCs w:val="20"/>
              </w:rPr>
              <w:t>, в м. Мазульский, по ул. Красного пожарника</w:t>
            </w:r>
          </w:p>
        </w:tc>
      </w:tr>
      <w:tr w:rsidR="00F035BF" w:rsidRPr="00F035BF" w:rsidTr="00F035BF">
        <w:trPr>
          <w:trHeight w:val="567"/>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23</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2.19:</w:t>
            </w:r>
            <w:r w:rsidRPr="00F035BF">
              <w:rPr>
                <w:rFonts w:ascii="Times New Roman" w:hAnsi="Times New Roman"/>
                <w:color w:val="000000" w:themeColor="text1"/>
                <w:sz w:val="20"/>
                <w:szCs w:val="20"/>
              </w:rPr>
              <w:br/>
              <w:t>Вывоз мусора в весенний период</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04 2 8622</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405,5</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405,5</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810,9</w:t>
            </w:r>
          </w:p>
        </w:tc>
        <w:tc>
          <w:tcPr>
            <w:tcW w:w="1369"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618,5 м3 ежегодно</w:t>
            </w: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0420086220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405,5</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405,5</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405,5</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1 216,5</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567"/>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2.20:</w:t>
            </w:r>
            <w:r w:rsidRPr="00F035BF">
              <w:rPr>
                <w:rFonts w:ascii="Times New Roman" w:hAnsi="Times New Roman"/>
                <w:color w:val="000000" w:themeColor="text1"/>
                <w:sz w:val="20"/>
                <w:szCs w:val="20"/>
              </w:rPr>
              <w:br/>
              <w:t>Софинансирование мероприятий на реализацию проектов по благоустройству территорий поселений, городских округов</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04 2 8511</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166,9</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1 842,8</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2 009,6</w:t>
            </w:r>
          </w:p>
        </w:tc>
        <w:tc>
          <w:tcPr>
            <w:tcW w:w="1369"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2014 год парк Троицкий,  2015 год сквер по микрорайону 1,  2016 год сквер по ул. Зверева.</w:t>
            </w:r>
            <w:r w:rsidRPr="00F035BF">
              <w:rPr>
                <w:rFonts w:ascii="Times New Roman" w:hAnsi="Times New Roman"/>
                <w:sz w:val="20"/>
                <w:szCs w:val="20"/>
              </w:rPr>
              <w:t xml:space="preserve"> </w:t>
            </w:r>
            <w:r w:rsidRPr="00F035BF">
              <w:rPr>
                <w:rFonts w:ascii="Times New Roman" w:hAnsi="Times New Roman"/>
                <w:color w:val="000000" w:themeColor="text1"/>
                <w:sz w:val="20"/>
                <w:szCs w:val="20"/>
              </w:rPr>
              <w:t xml:space="preserve">В 6-м микрорайоне в районе домов № 7 и № 4 планируется  выполнить </w:t>
            </w:r>
            <w:r w:rsidRPr="00F035BF">
              <w:rPr>
                <w:rFonts w:ascii="Times New Roman" w:hAnsi="Times New Roman"/>
                <w:color w:val="000000" w:themeColor="text1"/>
                <w:sz w:val="20"/>
                <w:szCs w:val="20"/>
              </w:rPr>
              <w:lastRenderedPageBreak/>
              <w:t xml:space="preserve">работы по обустройству сквера (устройство  брусчатки, освещение, установка скамеек, урн и вазонов)  </w:t>
            </w: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04200S7410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583,0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103,0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103,0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789,0</w:t>
            </w:r>
          </w:p>
        </w:tc>
        <w:tc>
          <w:tcPr>
            <w:tcW w:w="1369" w:type="dxa"/>
            <w:vMerge/>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25</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w:t>
            </w:r>
            <w:r w:rsidRPr="00F035BF">
              <w:rPr>
                <w:rFonts w:ascii="Times New Roman" w:hAnsi="Times New Roman"/>
                <w:color w:val="FF0000"/>
                <w:sz w:val="20"/>
                <w:szCs w:val="20"/>
              </w:rPr>
              <w:t>.21:</w:t>
            </w:r>
            <w:r w:rsidRPr="00F035BF">
              <w:rPr>
                <w:rFonts w:ascii="Times New Roman" w:hAnsi="Times New Roman"/>
                <w:color w:val="000000" w:themeColor="text1"/>
                <w:sz w:val="20"/>
                <w:szCs w:val="20"/>
              </w:rPr>
              <w:br/>
              <w:t xml:space="preserve">Реализация проектов по благоустройству </w:t>
            </w:r>
            <w:r w:rsidRPr="00F035BF">
              <w:rPr>
                <w:rFonts w:ascii="Times New Roman" w:hAnsi="Times New Roman"/>
                <w:color w:val="000000" w:themeColor="text1"/>
                <w:sz w:val="20"/>
                <w:szCs w:val="20"/>
              </w:rPr>
              <w:lastRenderedPageBreak/>
              <w:t>территорий поселений, городских округов</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администрация  города Ачинска</w:t>
            </w:r>
          </w:p>
        </w:tc>
        <w:tc>
          <w:tcPr>
            <w:tcW w:w="850"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730 </w:t>
            </w:r>
          </w:p>
        </w:tc>
        <w:tc>
          <w:tcPr>
            <w:tcW w:w="851"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04 2 7741</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3 170,6</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4 000,0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7 170,6</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567"/>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26</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2.22:</w:t>
            </w:r>
            <w:r w:rsidRPr="00F035BF">
              <w:rPr>
                <w:rFonts w:ascii="Times New Roman" w:hAnsi="Times New Roman"/>
                <w:color w:val="000000" w:themeColor="text1"/>
                <w:sz w:val="20"/>
                <w:szCs w:val="20"/>
              </w:rPr>
              <w:br/>
              <w:t xml:space="preserve">Софинансирование мероприятий на организацию и проведение </w:t>
            </w:r>
            <w:proofErr w:type="spellStart"/>
            <w:r w:rsidRPr="00F035BF">
              <w:rPr>
                <w:rFonts w:ascii="Times New Roman" w:hAnsi="Times New Roman"/>
                <w:color w:val="000000" w:themeColor="text1"/>
                <w:sz w:val="20"/>
                <w:szCs w:val="20"/>
              </w:rPr>
              <w:t>акарицидных</w:t>
            </w:r>
            <w:proofErr w:type="spellEnd"/>
            <w:r w:rsidRPr="00F035BF">
              <w:rPr>
                <w:rFonts w:ascii="Times New Roman" w:hAnsi="Times New Roman"/>
                <w:color w:val="000000" w:themeColor="text1"/>
                <w:sz w:val="20"/>
                <w:szCs w:val="20"/>
              </w:rPr>
              <w:t xml:space="preserve"> обработок мест массового отдыха населения</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0909</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04 2 8512</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35,5</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35,5</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71,0</w:t>
            </w:r>
          </w:p>
        </w:tc>
        <w:tc>
          <w:tcPr>
            <w:tcW w:w="1369"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 370 000 м</w:t>
            </w:r>
            <w:proofErr w:type="gramStart"/>
            <w:r w:rsidRPr="00F035BF">
              <w:rPr>
                <w:rFonts w:ascii="Times New Roman" w:hAnsi="Times New Roman"/>
                <w:color w:val="000000" w:themeColor="text1"/>
                <w:sz w:val="20"/>
                <w:szCs w:val="20"/>
              </w:rPr>
              <w:t>2</w:t>
            </w:r>
            <w:proofErr w:type="gramEnd"/>
            <w:r w:rsidRPr="00F035BF">
              <w:rPr>
                <w:rFonts w:ascii="Times New Roman" w:hAnsi="Times New Roman"/>
                <w:color w:val="000000" w:themeColor="text1"/>
                <w:sz w:val="20"/>
                <w:szCs w:val="20"/>
              </w:rPr>
              <w:t xml:space="preserve"> ежегодно</w:t>
            </w: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04200S5550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35,5</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35,5</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35,5</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106,6</w:t>
            </w:r>
          </w:p>
        </w:tc>
        <w:tc>
          <w:tcPr>
            <w:tcW w:w="1369" w:type="dxa"/>
            <w:vMerge/>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567"/>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27</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2.23:</w:t>
            </w:r>
            <w:r w:rsidRPr="00F035BF">
              <w:rPr>
                <w:rFonts w:ascii="Times New Roman" w:hAnsi="Times New Roman"/>
                <w:color w:val="000000" w:themeColor="text1"/>
                <w:sz w:val="20"/>
                <w:szCs w:val="20"/>
              </w:rPr>
              <w:br/>
              <w:t xml:space="preserve">Организация и проведение </w:t>
            </w:r>
            <w:proofErr w:type="spellStart"/>
            <w:r w:rsidRPr="00F035BF">
              <w:rPr>
                <w:rFonts w:ascii="Times New Roman" w:hAnsi="Times New Roman"/>
                <w:color w:val="000000" w:themeColor="text1"/>
                <w:sz w:val="20"/>
                <w:szCs w:val="20"/>
              </w:rPr>
              <w:t>акарицидных</w:t>
            </w:r>
            <w:proofErr w:type="spellEnd"/>
            <w:r w:rsidRPr="00F035BF">
              <w:rPr>
                <w:rFonts w:ascii="Times New Roman" w:hAnsi="Times New Roman"/>
                <w:color w:val="000000" w:themeColor="text1"/>
                <w:sz w:val="20"/>
                <w:szCs w:val="20"/>
              </w:rPr>
              <w:t xml:space="preserve"> обработок мест массового отдыха населения</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0909</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04 2 7555</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296,0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68,1</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364,1</w:t>
            </w:r>
          </w:p>
        </w:tc>
        <w:tc>
          <w:tcPr>
            <w:tcW w:w="1369" w:type="dxa"/>
            <w:vMerge/>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0420075550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140,0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140,0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140,0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420,0</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28</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2.24:</w:t>
            </w:r>
            <w:r w:rsidRPr="00F035BF">
              <w:rPr>
                <w:rFonts w:ascii="Times New Roman" w:hAnsi="Times New Roman"/>
                <w:color w:val="000000" w:themeColor="text1"/>
                <w:sz w:val="20"/>
                <w:szCs w:val="20"/>
              </w:rPr>
              <w:br/>
              <w:t>Устройство водоотводного железобетонного лотка</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04 2 8623</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1 068,2</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1 068,2</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2 136,5</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Улица 2-я Кирпичная</w:t>
            </w: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29</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2.25:</w:t>
            </w:r>
            <w:r w:rsidRPr="00F035BF">
              <w:rPr>
                <w:rFonts w:ascii="Times New Roman" w:hAnsi="Times New Roman"/>
                <w:color w:val="000000" w:themeColor="text1"/>
                <w:sz w:val="20"/>
                <w:szCs w:val="20"/>
              </w:rPr>
              <w:br/>
              <w:t xml:space="preserve">Расходы на </w:t>
            </w:r>
            <w:r w:rsidRPr="00F035BF">
              <w:rPr>
                <w:rFonts w:ascii="Times New Roman" w:hAnsi="Times New Roman"/>
                <w:color w:val="000000" w:themeColor="text1"/>
                <w:sz w:val="20"/>
                <w:szCs w:val="20"/>
              </w:rPr>
              <w:lastRenderedPageBreak/>
              <w:t>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 xml:space="preserve">МКУ «Управление </w:t>
            </w:r>
            <w:r w:rsidRPr="00F035BF">
              <w:rPr>
                <w:rFonts w:ascii="Times New Roman" w:hAnsi="Times New Roman"/>
                <w:color w:val="000000" w:themeColor="text1"/>
                <w:sz w:val="20"/>
                <w:szCs w:val="20"/>
              </w:rPr>
              <w:lastRenderedPageBreak/>
              <w:t xml:space="preserve">капитального строительства» </w:t>
            </w:r>
          </w:p>
        </w:tc>
        <w:tc>
          <w:tcPr>
            <w:tcW w:w="850"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133</w:t>
            </w:r>
          </w:p>
        </w:tc>
        <w:tc>
          <w:tcPr>
            <w:tcW w:w="851"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0505</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04 2 8624</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752,2</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752,2</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Для проведения работ с 2015- </w:t>
            </w:r>
            <w:r w:rsidRPr="00F035BF">
              <w:rPr>
                <w:rFonts w:ascii="Times New Roman" w:hAnsi="Times New Roman"/>
                <w:color w:val="000000" w:themeColor="text1"/>
                <w:sz w:val="20"/>
                <w:szCs w:val="20"/>
              </w:rPr>
              <w:lastRenderedPageBreak/>
              <w:t>2018 годы</w:t>
            </w:r>
          </w:p>
        </w:tc>
      </w:tr>
      <w:tr w:rsidR="00F035BF" w:rsidRPr="00F035BF" w:rsidTr="0058099C">
        <w:trPr>
          <w:trHeight w:val="345"/>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30</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2.26:</w:t>
            </w:r>
            <w:r w:rsidRPr="00F035BF">
              <w:rPr>
                <w:rFonts w:ascii="Times New Roman" w:hAnsi="Times New Roman"/>
                <w:color w:val="000000" w:themeColor="text1"/>
                <w:sz w:val="20"/>
                <w:szCs w:val="20"/>
              </w:rPr>
              <w:br/>
              <w:t>Очистка опор от несанкционированных объявлений</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04 2 8625</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98,3</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98,3</w:t>
            </w:r>
          </w:p>
        </w:tc>
        <w:tc>
          <w:tcPr>
            <w:tcW w:w="1369"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Благоустройство улиц. </w:t>
            </w:r>
            <w:r w:rsidRPr="00F035BF">
              <w:rPr>
                <w:rFonts w:ascii="Times New Roman" w:hAnsi="Times New Roman"/>
                <w:sz w:val="20"/>
                <w:szCs w:val="20"/>
              </w:rPr>
              <w:t xml:space="preserve"> </w:t>
            </w:r>
            <w:r w:rsidRPr="00F035BF">
              <w:rPr>
                <w:rFonts w:ascii="Times New Roman" w:hAnsi="Times New Roman"/>
                <w:color w:val="000000" w:themeColor="text1"/>
                <w:sz w:val="20"/>
                <w:szCs w:val="20"/>
              </w:rPr>
              <w:t>Очистка опор</w:t>
            </w:r>
          </w:p>
        </w:tc>
      </w:tr>
      <w:tr w:rsidR="00F035BF" w:rsidRPr="00F035BF" w:rsidTr="0058099C">
        <w:trPr>
          <w:trHeight w:val="407"/>
          <w:jc w:val="center"/>
        </w:trPr>
        <w:tc>
          <w:tcPr>
            <w:tcW w:w="724" w:type="dxa"/>
            <w:vMerge/>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0" w:type="dxa"/>
            <w:vMerge/>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04 2 8633</w:t>
            </w:r>
          </w:p>
        </w:tc>
        <w:tc>
          <w:tcPr>
            <w:tcW w:w="708" w:type="dxa"/>
            <w:vMerge/>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200,0</w:t>
            </w:r>
          </w:p>
        </w:tc>
        <w:tc>
          <w:tcPr>
            <w:tcW w:w="1369" w:type="dxa"/>
            <w:vMerge/>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58099C">
        <w:trPr>
          <w:trHeight w:val="413"/>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04 2 8633</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300,0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300,0</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567"/>
          <w:jc w:val="center"/>
        </w:trPr>
        <w:tc>
          <w:tcPr>
            <w:tcW w:w="724" w:type="dxa"/>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FF0000"/>
                <w:sz w:val="20"/>
                <w:szCs w:val="20"/>
              </w:rPr>
              <w:t>31</w:t>
            </w:r>
          </w:p>
        </w:tc>
        <w:tc>
          <w:tcPr>
            <w:tcW w:w="1701" w:type="dxa"/>
            <w:tcBorders>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FF0000"/>
                <w:sz w:val="20"/>
                <w:szCs w:val="20"/>
              </w:rPr>
            </w:pPr>
            <w:r w:rsidRPr="00F035BF">
              <w:rPr>
                <w:rFonts w:ascii="Times New Roman" w:hAnsi="Times New Roman"/>
                <w:color w:val="FF0000"/>
                <w:sz w:val="20"/>
                <w:szCs w:val="20"/>
              </w:rPr>
              <w:t>Мероприятие 2.27:</w:t>
            </w:r>
          </w:p>
          <w:p w:rsidR="00F035BF" w:rsidRPr="00F035BF" w:rsidRDefault="00F035BF" w:rsidP="00F035BF">
            <w:pPr>
              <w:spacing w:after="0" w:line="240" w:lineRule="auto"/>
              <w:rPr>
                <w:rFonts w:ascii="Times New Roman" w:hAnsi="Times New Roman"/>
                <w:color w:val="FF0000"/>
                <w:sz w:val="20"/>
                <w:szCs w:val="20"/>
              </w:rPr>
            </w:pPr>
            <w:r w:rsidRPr="00F035BF">
              <w:rPr>
                <w:rFonts w:ascii="Times New Roman" w:hAnsi="Times New Roman"/>
                <w:color w:val="FF0000"/>
                <w:sz w:val="20"/>
                <w:szCs w:val="20"/>
              </w:rPr>
              <w:t>Демонтаж рекламных конструкций</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FF0000"/>
                <w:sz w:val="20"/>
                <w:szCs w:val="20"/>
              </w:rPr>
            </w:pPr>
          </w:p>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администрация  города Ачинска</w:t>
            </w:r>
          </w:p>
        </w:tc>
        <w:tc>
          <w:tcPr>
            <w:tcW w:w="850"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730</w:t>
            </w:r>
          </w:p>
        </w:tc>
        <w:tc>
          <w:tcPr>
            <w:tcW w:w="851"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0420086340</w:t>
            </w:r>
          </w:p>
        </w:tc>
        <w:tc>
          <w:tcPr>
            <w:tcW w:w="708"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868,0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868,0</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Демонтаж рекламных </w:t>
            </w:r>
            <w:proofErr w:type="spellStart"/>
            <w:r w:rsidRPr="00F035BF">
              <w:rPr>
                <w:rFonts w:ascii="Times New Roman" w:hAnsi="Times New Roman"/>
                <w:color w:val="000000" w:themeColor="text1"/>
                <w:sz w:val="20"/>
                <w:szCs w:val="20"/>
              </w:rPr>
              <w:t>констукций</w:t>
            </w:r>
            <w:proofErr w:type="spellEnd"/>
            <w:r w:rsidRPr="00F035BF">
              <w:rPr>
                <w:rFonts w:ascii="Times New Roman" w:hAnsi="Times New Roman"/>
                <w:color w:val="000000" w:themeColor="text1"/>
                <w:sz w:val="20"/>
                <w:szCs w:val="20"/>
              </w:rPr>
              <w:t xml:space="preserve">, установленных и эксплуатируемых на </w:t>
            </w:r>
            <w:proofErr w:type="spellStart"/>
            <w:r w:rsidRPr="00F035BF">
              <w:rPr>
                <w:rFonts w:ascii="Times New Roman" w:hAnsi="Times New Roman"/>
                <w:color w:val="000000" w:themeColor="text1"/>
                <w:sz w:val="20"/>
                <w:szCs w:val="20"/>
              </w:rPr>
              <w:t>территоррии</w:t>
            </w:r>
            <w:proofErr w:type="spellEnd"/>
            <w:r w:rsidRPr="00F035BF">
              <w:rPr>
                <w:rFonts w:ascii="Times New Roman" w:hAnsi="Times New Roman"/>
                <w:color w:val="000000" w:themeColor="text1"/>
                <w:sz w:val="20"/>
                <w:szCs w:val="20"/>
              </w:rPr>
              <w:t xml:space="preserve"> города без разрешения (75 </w:t>
            </w:r>
            <w:proofErr w:type="spellStart"/>
            <w:proofErr w:type="gramStart"/>
            <w:r w:rsidRPr="00F035BF">
              <w:rPr>
                <w:rFonts w:ascii="Times New Roman" w:hAnsi="Times New Roman"/>
                <w:color w:val="000000" w:themeColor="text1"/>
                <w:sz w:val="20"/>
                <w:szCs w:val="20"/>
              </w:rPr>
              <w:t>шт</w:t>
            </w:r>
            <w:proofErr w:type="spellEnd"/>
            <w:proofErr w:type="gramEnd"/>
            <w:r w:rsidRPr="00F035BF">
              <w:rPr>
                <w:rFonts w:ascii="Times New Roman" w:hAnsi="Times New Roman"/>
                <w:color w:val="000000" w:themeColor="text1"/>
                <w:sz w:val="20"/>
                <w:szCs w:val="20"/>
              </w:rPr>
              <w:t>)</w:t>
            </w:r>
          </w:p>
        </w:tc>
      </w:tr>
      <w:tr w:rsidR="00F035BF" w:rsidRPr="00F035BF" w:rsidTr="00F035BF">
        <w:trPr>
          <w:trHeight w:val="567"/>
          <w:jc w:val="center"/>
        </w:trPr>
        <w:tc>
          <w:tcPr>
            <w:tcW w:w="724" w:type="dxa"/>
            <w:vMerge w:val="restart"/>
            <w:tcBorders>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FF0000"/>
                <w:sz w:val="20"/>
                <w:szCs w:val="20"/>
              </w:rPr>
              <w:t>32</w:t>
            </w:r>
          </w:p>
        </w:tc>
        <w:tc>
          <w:tcPr>
            <w:tcW w:w="1701" w:type="dxa"/>
            <w:vMerge w:val="restart"/>
            <w:tcBorders>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2.28:</w:t>
            </w:r>
            <w:r w:rsidRPr="00F035BF">
              <w:rPr>
                <w:rFonts w:ascii="Times New Roman" w:hAnsi="Times New Roman"/>
                <w:color w:val="000000" w:themeColor="text1"/>
                <w:sz w:val="20"/>
                <w:szCs w:val="20"/>
              </w:rPr>
              <w:br/>
              <w:t xml:space="preserve">Благоустройство территории городской площадки МБУК </w:t>
            </w:r>
            <w:r w:rsidRPr="00F035BF">
              <w:rPr>
                <w:rFonts w:ascii="Times New Roman" w:hAnsi="Times New Roman"/>
                <w:color w:val="000000" w:themeColor="text1"/>
                <w:sz w:val="20"/>
                <w:szCs w:val="20"/>
              </w:rPr>
              <w:lastRenderedPageBreak/>
              <w:t xml:space="preserve">"Городской Дворец культуры"  </w:t>
            </w:r>
            <w:proofErr w:type="gramStart"/>
            <w:r w:rsidRPr="00F035BF">
              <w:rPr>
                <w:rFonts w:ascii="Times New Roman" w:hAnsi="Times New Roman"/>
                <w:color w:val="000000" w:themeColor="text1"/>
                <w:sz w:val="20"/>
                <w:szCs w:val="20"/>
              </w:rPr>
              <w:t>для</w:t>
            </w:r>
            <w:proofErr w:type="gramEnd"/>
            <w:r w:rsidRPr="00F035BF">
              <w:rPr>
                <w:rFonts w:ascii="Times New Roman" w:hAnsi="Times New Roman"/>
                <w:color w:val="000000" w:themeColor="text1"/>
                <w:sz w:val="20"/>
                <w:szCs w:val="20"/>
              </w:rPr>
              <w:t xml:space="preserve"> </w:t>
            </w:r>
            <w:proofErr w:type="gramStart"/>
            <w:r w:rsidRPr="00F035BF">
              <w:rPr>
                <w:rFonts w:ascii="Times New Roman" w:hAnsi="Times New Roman"/>
                <w:color w:val="000000" w:themeColor="text1"/>
                <w:sz w:val="20"/>
                <w:szCs w:val="20"/>
              </w:rPr>
              <w:t>проведение</w:t>
            </w:r>
            <w:proofErr w:type="gramEnd"/>
            <w:r w:rsidRPr="00F035BF">
              <w:rPr>
                <w:rFonts w:ascii="Times New Roman" w:hAnsi="Times New Roman"/>
                <w:color w:val="000000" w:themeColor="text1"/>
                <w:sz w:val="20"/>
                <w:szCs w:val="20"/>
              </w:rPr>
              <w:t xml:space="preserve"> новогодних мероприятий </w:t>
            </w:r>
          </w:p>
        </w:tc>
        <w:tc>
          <w:tcPr>
            <w:tcW w:w="1276"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администрация  города Ачинска</w:t>
            </w:r>
          </w:p>
        </w:tc>
        <w:tc>
          <w:tcPr>
            <w:tcW w:w="850"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04 2 8604</w:t>
            </w:r>
          </w:p>
        </w:tc>
        <w:tc>
          <w:tcPr>
            <w:tcW w:w="708" w:type="dxa"/>
            <w:vMerge w:val="restart"/>
            <w:tcBorders>
              <w:left w:val="nil"/>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1 298,4</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1 298,4</w:t>
            </w:r>
          </w:p>
        </w:tc>
        <w:tc>
          <w:tcPr>
            <w:tcW w:w="1369" w:type="dxa"/>
            <w:vMerge w:val="restart"/>
            <w:tcBorders>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Установка и оформление ледяного городка, ёлки</w:t>
            </w:r>
          </w:p>
        </w:tc>
      </w:tr>
      <w:tr w:rsidR="00F035BF" w:rsidRPr="00F035BF" w:rsidTr="00F035BF">
        <w:trPr>
          <w:trHeight w:val="567"/>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0420086040</w:t>
            </w:r>
          </w:p>
        </w:tc>
        <w:tc>
          <w:tcPr>
            <w:tcW w:w="708" w:type="dxa"/>
            <w:vMerge/>
            <w:tcBorders>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w:t>
            </w:r>
          </w:p>
        </w:tc>
        <w:tc>
          <w:tcPr>
            <w:tcW w:w="1134"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870,9</w:t>
            </w:r>
          </w:p>
        </w:tc>
        <w:tc>
          <w:tcPr>
            <w:tcW w:w="1418"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870,9</w:t>
            </w:r>
          </w:p>
        </w:tc>
        <w:tc>
          <w:tcPr>
            <w:tcW w:w="1276"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870,9</w:t>
            </w:r>
          </w:p>
        </w:tc>
        <w:tc>
          <w:tcPr>
            <w:tcW w:w="1417" w:type="dxa"/>
            <w:tcBorders>
              <w:top w:val="nil"/>
              <w:left w:val="nil"/>
              <w:bottom w:val="single" w:sz="4" w:space="0" w:color="auto"/>
              <w:right w:val="single" w:sz="4" w:space="0" w:color="auto"/>
            </w:tcBorders>
            <w:noWrap/>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2 612,8</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843"/>
          <w:jc w:val="center"/>
        </w:trPr>
        <w:tc>
          <w:tcPr>
            <w:tcW w:w="724" w:type="dxa"/>
            <w:tcBorders>
              <w:top w:val="single" w:sz="4" w:space="0" w:color="auto"/>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33</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2.29:                                 Устройство спортивных площадок</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0420086130</w:t>
            </w:r>
          </w:p>
        </w:tc>
        <w:tc>
          <w:tcPr>
            <w:tcW w:w="70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410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2 000,0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2 000,0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4 000,0</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 2017 год: м-он 5 дом 5, м-он 9 дома 28, 29.                 2018 год: ул. Чкалова дом 30, </w:t>
            </w:r>
            <w:proofErr w:type="spellStart"/>
            <w:r w:rsidRPr="00F035BF">
              <w:rPr>
                <w:rFonts w:ascii="Times New Roman" w:hAnsi="Times New Roman"/>
                <w:color w:val="000000" w:themeColor="text1"/>
                <w:sz w:val="20"/>
                <w:szCs w:val="20"/>
              </w:rPr>
              <w:t>вк-л</w:t>
            </w:r>
            <w:proofErr w:type="spellEnd"/>
            <w:r w:rsidRPr="00F035BF">
              <w:rPr>
                <w:rFonts w:ascii="Times New Roman" w:hAnsi="Times New Roman"/>
                <w:color w:val="000000" w:themeColor="text1"/>
                <w:sz w:val="20"/>
                <w:szCs w:val="20"/>
              </w:rPr>
              <w:t xml:space="preserve"> 24 дом 12</w:t>
            </w:r>
          </w:p>
        </w:tc>
      </w:tr>
      <w:tr w:rsidR="00F035BF" w:rsidRPr="00F035BF" w:rsidTr="00F035BF">
        <w:trPr>
          <w:trHeight w:val="1536"/>
          <w:jc w:val="center"/>
        </w:trPr>
        <w:tc>
          <w:tcPr>
            <w:tcW w:w="724" w:type="dxa"/>
            <w:tcBorders>
              <w:top w:val="single" w:sz="4" w:space="0" w:color="auto"/>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34</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2.30:</w:t>
            </w:r>
            <w:r w:rsidRPr="00F035BF">
              <w:rPr>
                <w:rFonts w:ascii="Times New Roman" w:hAnsi="Times New Roman"/>
                <w:color w:val="000000" w:themeColor="text1"/>
                <w:sz w:val="20"/>
                <w:szCs w:val="20"/>
              </w:rPr>
              <w:br/>
              <w:t>Благоустройство  города к празднованию 70-летия Дня Победы</w:t>
            </w:r>
          </w:p>
        </w:tc>
        <w:tc>
          <w:tcPr>
            <w:tcW w:w="1276"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FF0000"/>
                <w:sz w:val="20"/>
                <w:szCs w:val="20"/>
              </w:rPr>
              <w:t>администрация  города Ачинска</w:t>
            </w:r>
          </w:p>
        </w:tc>
        <w:tc>
          <w:tcPr>
            <w:tcW w:w="850"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04 2 8608</w:t>
            </w:r>
          </w:p>
        </w:tc>
        <w:tc>
          <w:tcPr>
            <w:tcW w:w="708"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212,00</w:t>
            </w:r>
          </w:p>
        </w:tc>
        <w:tc>
          <w:tcPr>
            <w:tcW w:w="1134"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212,0</w:t>
            </w:r>
          </w:p>
        </w:tc>
        <w:tc>
          <w:tcPr>
            <w:tcW w:w="1369" w:type="dxa"/>
            <w:vMerge w:val="restart"/>
            <w:tcBorders>
              <w:top w:val="nil"/>
              <w:left w:val="nil"/>
              <w:right w:val="single" w:sz="4" w:space="0" w:color="auto"/>
            </w:tcBorders>
            <w:vAlign w:val="bottom"/>
          </w:tcPr>
          <w:p w:rsidR="00F035BF" w:rsidRPr="00F035BF" w:rsidRDefault="00F035BF" w:rsidP="00F035BF">
            <w:pPr>
              <w:spacing w:after="0" w:line="240" w:lineRule="auto"/>
              <w:jc w:val="center"/>
              <w:rPr>
                <w:rFonts w:ascii="Times New Roman" w:hAnsi="Times New Roman"/>
                <w:color w:val="000000" w:themeColor="text1"/>
                <w:sz w:val="20"/>
                <w:szCs w:val="20"/>
                <w:highlight w:val="yellow"/>
              </w:rPr>
            </w:pPr>
            <w:r w:rsidRPr="00F035BF">
              <w:rPr>
                <w:rFonts w:ascii="Times New Roman" w:hAnsi="Times New Roman"/>
                <w:color w:val="000000" w:themeColor="text1"/>
                <w:sz w:val="20"/>
                <w:szCs w:val="20"/>
              </w:rPr>
              <w:t xml:space="preserve">Изготовление и устройство по 77 </w:t>
            </w:r>
            <w:proofErr w:type="spellStart"/>
            <w:r w:rsidRPr="00F035BF">
              <w:rPr>
                <w:rFonts w:ascii="Times New Roman" w:hAnsi="Times New Roman"/>
                <w:color w:val="000000" w:themeColor="text1"/>
                <w:sz w:val="20"/>
                <w:szCs w:val="20"/>
              </w:rPr>
              <w:t>банеров</w:t>
            </w:r>
            <w:proofErr w:type="spellEnd"/>
            <w:r w:rsidRPr="00F035BF">
              <w:rPr>
                <w:rFonts w:ascii="Times New Roman" w:hAnsi="Times New Roman"/>
                <w:color w:val="000000" w:themeColor="text1"/>
                <w:sz w:val="20"/>
                <w:szCs w:val="20"/>
              </w:rPr>
              <w:t xml:space="preserve"> ежегодно: ул. </w:t>
            </w:r>
            <w:proofErr w:type="spellStart"/>
            <w:r w:rsidRPr="00F035BF">
              <w:rPr>
                <w:rFonts w:ascii="Times New Roman" w:hAnsi="Times New Roman"/>
                <w:color w:val="000000" w:themeColor="text1"/>
                <w:sz w:val="20"/>
                <w:szCs w:val="20"/>
              </w:rPr>
              <w:t>Лапенкова</w:t>
            </w:r>
            <w:proofErr w:type="spellEnd"/>
            <w:r w:rsidRPr="00F035BF">
              <w:rPr>
                <w:rFonts w:ascii="Times New Roman" w:hAnsi="Times New Roman"/>
                <w:color w:val="000000" w:themeColor="text1"/>
                <w:sz w:val="20"/>
                <w:szCs w:val="20"/>
              </w:rPr>
              <w:t>, ул. Свердлова</w:t>
            </w:r>
          </w:p>
        </w:tc>
      </w:tr>
      <w:tr w:rsidR="00F035BF" w:rsidRPr="00F035BF" w:rsidTr="00F035BF">
        <w:trPr>
          <w:trHeight w:val="843"/>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35</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2.31:</w:t>
            </w:r>
          </w:p>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Благоустройство  города к празднованию Дня города</w:t>
            </w:r>
          </w:p>
        </w:tc>
        <w:tc>
          <w:tcPr>
            <w:tcW w:w="1276"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p>
          <w:p w:rsidR="00F035BF" w:rsidRPr="00F035BF" w:rsidRDefault="00F035BF" w:rsidP="00F035BF">
            <w:pPr>
              <w:spacing w:after="0" w:line="240" w:lineRule="auto"/>
              <w:rPr>
                <w:rFonts w:ascii="Times New Roman" w:hAnsi="Times New Roman"/>
                <w:color w:val="000000" w:themeColor="text1"/>
                <w:sz w:val="20"/>
                <w:szCs w:val="20"/>
              </w:rPr>
            </w:pPr>
          </w:p>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p>
          <w:p w:rsidR="00F035BF" w:rsidRPr="00F035BF" w:rsidRDefault="00F035BF" w:rsidP="00F035BF">
            <w:pPr>
              <w:spacing w:after="0" w:line="240" w:lineRule="auto"/>
              <w:rPr>
                <w:rFonts w:ascii="Times New Roman" w:hAnsi="Times New Roman"/>
                <w:color w:val="000000" w:themeColor="text1"/>
                <w:sz w:val="20"/>
                <w:szCs w:val="20"/>
              </w:rPr>
            </w:pPr>
          </w:p>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0420086080</w:t>
            </w:r>
          </w:p>
        </w:tc>
        <w:tc>
          <w:tcPr>
            <w:tcW w:w="708"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244</w:t>
            </w:r>
          </w:p>
        </w:tc>
        <w:tc>
          <w:tcPr>
            <w:tcW w:w="1134"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238,7</w:t>
            </w:r>
          </w:p>
        </w:tc>
        <w:tc>
          <w:tcPr>
            <w:tcW w:w="1418"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238,7</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r>
      <w:tr w:rsidR="00F035BF" w:rsidRPr="00F035BF" w:rsidTr="00F035BF">
        <w:trPr>
          <w:trHeight w:val="843"/>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36</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2.32:</w:t>
            </w:r>
            <w:r w:rsidRPr="00F035BF">
              <w:rPr>
                <w:rFonts w:ascii="Times New Roman" w:hAnsi="Times New Roman"/>
                <w:color w:val="000000" w:themeColor="text1"/>
                <w:sz w:val="20"/>
                <w:szCs w:val="20"/>
              </w:rPr>
              <w:br/>
              <w:t>Ремонт ограждения парка Победы</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04 2 8626</w:t>
            </w:r>
          </w:p>
        </w:tc>
        <w:tc>
          <w:tcPr>
            <w:tcW w:w="70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135,0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135,0</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Благоустройство парка Победы</w:t>
            </w:r>
          </w:p>
        </w:tc>
      </w:tr>
      <w:tr w:rsidR="00F035BF" w:rsidRPr="00F035BF" w:rsidTr="00F035BF">
        <w:trPr>
          <w:trHeight w:val="843"/>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37</w:t>
            </w:r>
          </w:p>
        </w:tc>
        <w:tc>
          <w:tcPr>
            <w:tcW w:w="1701" w:type="dxa"/>
            <w:vMerge w:val="restart"/>
            <w:tcBorders>
              <w:top w:val="single" w:sz="4" w:space="0" w:color="auto"/>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2.33:</w:t>
            </w:r>
            <w:r w:rsidRPr="00F035BF">
              <w:rPr>
                <w:rFonts w:ascii="Times New Roman" w:hAnsi="Times New Roman"/>
                <w:color w:val="000000" w:themeColor="text1"/>
                <w:sz w:val="20"/>
                <w:szCs w:val="20"/>
              </w:rPr>
              <w:br/>
              <w:t>Ремонт подпорных стен</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04 2 8624</w:t>
            </w:r>
          </w:p>
        </w:tc>
        <w:tc>
          <w:tcPr>
            <w:tcW w:w="708"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2 000,0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2 000,0</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 м-он Привокзального района  дом 16</w:t>
            </w:r>
          </w:p>
        </w:tc>
      </w:tr>
      <w:tr w:rsidR="00F035BF" w:rsidRPr="00F035BF" w:rsidTr="00F035BF">
        <w:trPr>
          <w:trHeight w:val="843"/>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0420086240</w:t>
            </w:r>
          </w:p>
        </w:tc>
        <w:tc>
          <w:tcPr>
            <w:tcW w:w="708"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8 929,9</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8 929,9</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br/>
              <w:t>4 м-он Привокзального района дом 6, 3 м-он Привокзального района дом  20, ул. Кирова, дом 40</w:t>
            </w:r>
            <w:proofErr w:type="gramStart"/>
            <w:r w:rsidRPr="00F035BF">
              <w:rPr>
                <w:rFonts w:ascii="Times New Roman" w:hAnsi="Times New Roman"/>
                <w:color w:val="000000" w:themeColor="text1"/>
                <w:sz w:val="20"/>
                <w:szCs w:val="20"/>
              </w:rPr>
              <w:t xml:space="preserve"> А</w:t>
            </w:r>
            <w:proofErr w:type="gramEnd"/>
          </w:p>
        </w:tc>
      </w:tr>
      <w:tr w:rsidR="00F035BF" w:rsidRPr="00F035BF" w:rsidTr="00F035BF">
        <w:trPr>
          <w:trHeight w:val="843"/>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38</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2.34:</w:t>
            </w:r>
            <w:r w:rsidRPr="00F035BF">
              <w:rPr>
                <w:rFonts w:ascii="Times New Roman" w:hAnsi="Times New Roman"/>
                <w:color w:val="000000" w:themeColor="text1"/>
                <w:sz w:val="20"/>
                <w:szCs w:val="20"/>
              </w:rPr>
              <w:br/>
              <w:t>Благоустройство площади МБУК "Городской Дворец культуры"</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04 2 8609</w:t>
            </w:r>
          </w:p>
        </w:tc>
        <w:tc>
          <w:tcPr>
            <w:tcW w:w="70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9 980,6</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FF0000"/>
                <w:sz w:val="20"/>
                <w:szCs w:val="20"/>
              </w:rPr>
            </w:pPr>
            <w:r w:rsidRPr="00F035BF">
              <w:rPr>
                <w:rFonts w:ascii="Times New Roman" w:hAnsi="Times New Roman"/>
                <w:color w:val="FF0000"/>
                <w:sz w:val="20"/>
                <w:szCs w:val="20"/>
              </w:rPr>
              <w:t>9 980,6</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Укладка брусчатки, асфальтирование прилежащей территории</w:t>
            </w:r>
          </w:p>
        </w:tc>
      </w:tr>
      <w:tr w:rsidR="00F035BF" w:rsidRPr="00F035BF" w:rsidTr="00F035BF">
        <w:trPr>
          <w:trHeight w:val="843"/>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39</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2.35:</w:t>
            </w:r>
            <w:r w:rsidRPr="00F035BF">
              <w:rPr>
                <w:rFonts w:ascii="Times New Roman" w:hAnsi="Times New Roman"/>
                <w:color w:val="000000" w:themeColor="text1"/>
                <w:sz w:val="20"/>
                <w:szCs w:val="20"/>
              </w:rPr>
              <w:br/>
              <w:t>Строительство фонтанов</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04 2 8620</w:t>
            </w:r>
          </w:p>
        </w:tc>
        <w:tc>
          <w:tcPr>
            <w:tcW w:w="70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410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3 431,3</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3 431,3</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Сквер по улице Назарова</w:t>
            </w:r>
          </w:p>
        </w:tc>
      </w:tr>
      <w:tr w:rsidR="00F035BF" w:rsidRPr="00F035BF" w:rsidTr="00F035BF">
        <w:trPr>
          <w:trHeight w:val="843"/>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40</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2.36:</w:t>
            </w:r>
            <w:r w:rsidRPr="00F035BF">
              <w:rPr>
                <w:rFonts w:ascii="Times New Roman" w:hAnsi="Times New Roman"/>
                <w:color w:val="000000" w:themeColor="text1"/>
                <w:sz w:val="20"/>
                <w:szCs w:val="20"/>
              </w:rPr>
              <w:br/>
              <w:t>Благоустройство территории</w:t>
            </w:r>
            <w:r w:rsidRPr="00F035BF">
              <w:rPr>
                <w:rFonts w:ascii="Times New Roman" w:hAnsi="Times New Roman"/>
                <w:color w:val="000000" w:themeColor="text1"/>
                <w:sz w:val="20"/>
                <w:szCs w:val="20"/>
              </w:rPr>
              <w:br/>
              <w:t xml:space="preserve"> п. Мазульский</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04 2 8629</w:t>
            </w:r>
          </w:p>
        </w:tc>
        <w:tc>
          <w:tcPr>
            <w:tcW w:w="70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95,0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95,0</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Под игровую площадку</w:t>
            </w:r>
          </w:p>
        </w:tc>
      </w:tr>
      <w:tr w:rsidR="00F035BF" w:rsidRPr="00F035BF" w:rsidTr="00F035BF">
        <w:trPr>
          <w:trHeight w:val="843"/>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41</w:t>
            </w:r>
          </w:p>
        </w:tc>
        <w:tc>
          <w:tcPr>
            <w:tcW w:w="1701" w:type="dxa"/>
            <w:vMerge w:val="restart"/>
            <w:tcBorders>
              <w:top w:val="single" w:sz="4" w:space="0" w:color="auto"/>
              <w:left w:val="nil"/>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2.37:</w:t>
            </w:r>
            <w:r w:rsidRPr="00F035BF">
              <w:rPr>
                <w:rFonts w:ascii="Times New Roman" w:hAnsi="Times New Roman"/>
                <w:color w:val="000000" w:themeColor="text1"/>
                <w:sz w:val="20"/>
                <w:szCs w:val="20"/>
              </w:rPr>
              <w:br/>
              <w:t>Устройство и ремонт остановок</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04 2 8630</w:t>
            </w:r>
          </w:p>
        </w:tc>
        <w:tc>
          <w:tcPr>
            <w:tcW w:w="708"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240, 410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502,1</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502,1</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Ремонт 1 остановки и устройство 13 остановок</w:t>
            </w:r>
          </w:p>
        </w:tc>
      </w:tr>
      <w:tr w:rsidR="00F035BF" w:rsidRPr="00F035BF" w:rsidTr="0058099C">
        <w:trPr>
          <w:trHeight w:val="381"/>
          <w:jc w:val="center"/>
        </w:trPr>
        <w:tc>
          <w:tcPr>
            <w:tcW w:w="724" w:type="dxa"/>
            <w:vMerge/>
            <w:tcBorders>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p>
        </w:tc>
        <w:tc>
          <w:tcPr>
            <w:tcW w:w="850"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85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0420086300</w:t>
            </w:r>
          </w:p>
        </w:tc>
        <w:tc>
          <w:tcPr>
            <w:tcW w:w="708"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540,5</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540,5</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Устройство 13 остановок</w:t>
            </w:r>
          </w:p>
        </w:tc>
      </w:tr>
      <w:tr w:rsidR="00F035BF" w:rsidRPr="00F035BF" w:rsidTr="00F035BF">
        <w:trPr>
          <w:trHeight w:val="843"/>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42</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2.38:</w:t>
            </w:r>
            <w:r w:rsidRPr="00F035BF">
              <w:rPr>
                <w:rFonts w:ascii="Times New Roman" w:hAnsi="Times New Roman"/>
                <w:color w:val="000000" w:themeColor="text1"/>
                <w:sz w:val="20"/>
                <w:szCs w:val="20"/>
              </w:rPr>
              <w:br/>
              <w:t>Установка  урн</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04 2 8631</w:t>
            </w:r>
          </w:p>
        </w:tc>
        <w:tc>
          <w:tcPr>
            <w:tcW w:w="70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120,0</w:t>
            </w:r>
          </w:p>
        </w:tc>
        <w:tc>
          <w:tcPr>
            <w:tcW w:w="1134"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120,0</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100 бетонных урн</w:t>
            </w:r>
          </w:p>
        </w:tc>
      </w:tr>
      <w:tr w:rsidR="00F035BF" w:rsidRPr="00F035BF" w:rsidTr="00F035BF">
        <w:trPr>
          <w:trHeight w:val="843"/>
          <w:jc w:val="center"/>
        </w:trPr>
        <w:tc>
          <w:tcPr>
            <w:tcW w:w="724" w:type="dxa"/>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lastRenderedPageBreak/>
              <w:t>43</w:t>
            </w:r>
          </w:p>
        </w:tc>
        <w:tc>
          <w:tcPr>
            <w:tcW w:w="170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2.39:</w:t>
            </w:r>
            <w:r w:rsidRPr="00F035BF">
              <w:rPr>
                <w:rFonts w:ascii="Times New Roman" w:hAnsi="Times New Roman"/>
                <w:color w:val="000000" w:themeColor="text1"/>
                <w:sz w:val="20"/>
                <w:szCs w:val="20"/>
              </w:rPr>
              <w:br/>
              <w:t>Устройство иллюминации</w:t>
            </w:r>
          </w:p>
        </w:tc>
        <w:tc>
          <w:tcPr>
            <w:tcW w:w="1276"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04 2 8632</w:t>
            </w:r>
          </w:p>
        </w:tc>
        <w:tc>
          <w:tcPr>
            <w:tcW w:w="708"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817,4</w:t>
            </w:r>
          </w:p>
        </w:tc>
        <w:tc>
          <w:tcPr>
            <w:tcW w:w="1134"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8"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817,4</w:t>
            </w:r>
          </w:p>
        </w:tc>
        <w:tc>
          <w:tcPr>
            <w:tcW w:w="1369"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 xml:space="preserve">"Звезды" проспект </w:t>
            </w:r>
            <w:proofErr w:type="spellStart"/>
            <w:r w:rsidRPr="00F035BF">
              <w:rPr>
                <w:rFonts w:ascii="Times New Roman" w:hAnsi="Times New Roman"/>
                <w:color w:val="000000" w:themeColor="text1"/>
                <w:sz w:val="20"/>
                <w:szCs w:val="20"/>
              </w:rPr>
              <w:t>Лапенкова</w:t>
            </w:r>
            <w:proofErr w:type="spellEnd"/>
          </w:p>
        </w:tc>
      </w:tr>
      <w:tr w:rsidR="00F035BF" w:rsidRPr="00F035BF" w:rsidTr="00F035BF">
        <w:trPr>
          <w:trHeight w:val="843"/>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44</w:t>
            </w:r>
          </w:p>
        </w:tc>
        <w:tc>
          <w:tcPr>
            <w:tcW w:w="1701"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Мероприятие 2.40:</w:t>
            </w:r>
          </w:p>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Устройство и ремонт иллюминации</w:t>
            </w:r>
          </w:p>
        </w:tc>
        <w:tc>
          <w:tcPr>
            <w:tcW w:w="1276"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single" w:sz="4" w:space="0" w:color="auto"/>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0420086320</w:t>
            </w:r>
          </w:p>
        </w:tc>
        <w:tc>
          <w:tcPr>
            <w:tcW w:w="708" w:type="dxa"/>
            <w:tcBorders>
              <w:top w:val="single" w:sz="4" w:space="0" w:color="auto"/>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134"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419,5</w:t>
            </w:r>
          </w:p>
        </w:tc>
        <w:tc>
          <w:tcPr>
            <w:tcW w:w="1418"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276"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0,0</w:t>
            </w:r>
          </w:p>
        </w:tc>
        <w:tc>
          <w:tcPr>
            <w:tcW w:w="1417" w:type="dxa"/>
            <w:tcBorders>
              <w:top w:val="single" w:sz="4" w:space="0" w:color="auto"/>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419,5</w:t>
            </w:r>
          </w:p>
        </w:tc>
        <w:tc>
          <w:tcPr>
            <w:tcW w:w="1369"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"Звезды" улица Кравченко</w:t>
            </w:r>
          </w:p>
        </w:tc>
      </w:tr>
      <w:tr w:rsidR="00F035BF" w:rsidRPr="00F035BF" w:rsidTr="00F035BF">
        <w:trPr>
          <w:trHeight w:val="843"/>
          <w:jc w:val="center"/>
        </w:trPr>
        <w:tc>
          <w:tcPr>
            <w:tcW w:w="724" w:type="dxa"/>
            <w:vMerge w:val="restart"/>
            <w:tcBorders>
              <w:top w:val="single" w:sz="4" w:space="0" w:color="auto"/>
              <w:left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45</w:t>
            </w:r>
          </w:p>
        </w:tc>
        <w:tc>
          <w:tcPr>
            <w:tcW w:w="1701" w:type="dxa"/>
            <w:vMerge w:val="restart"/>
            <w:tcBorders>
              <w:top w:val="single" w:sz="4" w:space="0" w:color="auto"/>
              <w:left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Мероприятие 2.41:         Проектные работы</w:t>
            </w:r>
          </w:p>
        </w:tc>
        <w:tc>
          <w:tcPr>
            <w:tcW w:w="1276"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администрация города Ачинска</w:t>
            </w:r>
          </w:p>
        </w:tc>
        <w:tc>
          <w:tcPr>
            <w:tcW w:w="850" w:type="dxa"/>
            <w:vMerge w:val="restart"/>
            <w:tcBorders>
              <w:top w:val="nil"/>
              <w:left w:val="nil"/>
              <w:right w:val="single" w:sz="4" w:space="0" w:color="auto"/>
            </w:tcBorders>
            <w:vAlign w:val="bottom"/>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vMerge w:val="restart"/>
            <w:tcBorders>
              <w:top w:val="nil"/>
              <w:left w:val="nil"/>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0503</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sz w:val="20"/>
                <w:szCs w:val="20"/>
              </w:rPr>
            </w:pPr>
          </w:p>
          <w:p w:rsidR="00F035BF" w:rsidRPr="00F035BF" w:rsidRDefault="00F035BF" w:rsidP="00F035BF">
            <w:pPr>
              <w:spacing w:after="0" w:line="240" w:lineRule="auto"/>
              <w:jc w:val="center"/>
              <w:rPr>
                <w:rFonts w:ascii="Times New Roman" w:hAnsi="Times New Roman"/>
                <w:sz w:val="20"/>
                <w:szCs w:val="20"/>
              </w:rPr>
            </w:pPr>
            <w:r w:rsidRPr="00F035BF">
              <w:rPr>
                <w:rFonts w:ascii="Times New Roman" w:hAnsi="Times New Roman"/>
                <w:sz w:val="20"/>
                <w:szCs w:val="20"/>
              </w:rPr>
              <w:t>04 2 8301</w:t>
            </w:r>
          </w:p>
        </w:tc>
        <w:tc>
          <w:tcPr>
            <w:tcW w:w="708" w:type="dxa"/>
            <w:vMerge w:val="restart"/>
            <w:tcBorders>
              <w:top w:val="nil"/>
              <w:left w:val="nil"/>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244</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651,1</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417"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651,1</w:t>
            </w:r>
          </w:p>
        </w:tc>
        <w:tc>
          <w:tcPr>
            <w:tcW w:w="1369" w:type="dxa"/>
            <w:vMerge w:val="restart"/>
            <w:tcBorders>
              <w:top w:val="nil"/>
              <w:left w:val="nil"/>
              <w:right w:val="single" w:sz="4" w:space="0" w:color="auto"/>
            </w:tcBorders>
            <w:vAlign w:val="center"/>
          </w:tcPr>
          <w:p w:rsidR="00F035BF" w:rsidRPr="00F035BF" w:rsidRDefault="00F035BF" w:rsidP="00F035BF">
            <w:pPr>
              <w:spacing w:after="0" w:line="240" w:lineRule="auto"/>
              <w:jc w:val="center"/>
              <w:rPr>
                <w:rFonts w:ascii="Times New Roman" w:hAnsi="Times New Roman"/>
                <w:sz w:val="20"/>
                <w:szCs w:val="20"/>
              </w:rPr>
            </w:pPr>
            <w:proofErr w:type="gramStart"/>
            <w:r w:rsidRPr="00F035BF">
              <w:rPr>
                <w:rFonts w:ascii="Times New Roman" w:hAnsi="Times New Roman"/>
                <w:sz w:val="20"/>
                <w:szCs w:val="20"/>
              </w:rPr>
              <w:t>Разработка  проектной документации по  демонтажу  и устройству водоотводного лотка (гаражное общество</w:t>
            </w:r>
            <w:proofErr w:type="gramEnd"/>
          </w:p>
          <w:p w:rsidR="00F035BF" w:rsidRPr="00F035BF" w:rsidRDefault="00F035BF" w:rsidP="00F035BF">
            <w:pPr>
              <w:spacing w:after="0" w:line="240" w:lineRule="auto"/>
              <w:jc w:val="center"/>
              <w:rPr>
                <w:rFonts w:ascii="Times New Roman" w:hAnsi="Times New Roman"/>
                <w:sz w:val="20"/>
                <w:szCs w:val="20"/>
              </w:rPr>
            </w:pPr>
            <w:r w:rsidRPr="00F035BF">
              <w:rPr>
                <w:rFonts w:ascii="Times New Roman" w:hAnsi="Times New Roman"/>
                <w:sz w:val="20"/>
                <w:szCs w:val="20"/>
              </w:rPr>
              <w:t xml:space="preserve"> </w:t>
            </w:r>
            <w:proofErr w:type="gramStart"/>
            <w:r w:rsidRPr="00F035BF">
              <w:rPr>
                <w:rFonts w:ascii="Times New Roman" w:hAnsi="Times New Roman"/>
                <w:sz w:val="20"/>
                <w:szCs w:val="20"/>
              </w:rPr>
              <w:t>№ 27 ул. Привокзальная) - 130,3 тыс. руб.</w:t>
            </w:r>
            <w:proofErr w:type="gramEnd"/>
          </w:p>
          <w:p w:rsidR="00F035BF" w:rsidRPr="00F035BF" w:rsidRDefault="00F035BF" w:rsidP="00F035BF">
            <w:pPr>
              <w:spacing w:after="0" w:line="240" w:lineRule="auto"/>
              <w:jc w:val="center"/>
              <w:rPr>
                <w:rFonts w:ascii="Times New Roman" w:hAnsi="Times New Roman"/>
                <w:sz w:val="20"/>
                <w:szCs w:val="20"/>
              </w:rPr>
            </w:pPr>
          </w:p>
          <w:p w:rsidR="00F035BF" w:rsidRPr="00F035BF" w:rsidRDefault="00F035BF" w:rsidP="00F035BF">
            <w:pPr>
              <w:spacing w:after="0" w:line="240" w:lineRule="auto"/>
              <w:jc w:val="center"/>
              <w:rPr>
                <w:rFonts w:ascii="Times New Roman" w:hAnsi="Times New Roman"/>
                <w:sz w:val="20"/>
                <w:szCs w:val="20"/>
              </w:rPr>
            </w:pPr>
            <w:r w:rsidRPr="00F035BF">
              <w:rPr>
                <w:rFonts w:ascii="Times New Roman" w:hAnsi="Times New Roman"/>
                <w:sz w:val="20"/>
                <w:szCs w:val="20"/>
              </w:rPr>
              <w:t xml:space="preserve"> выполнение  проектно-сметной  документации реконструкции рекреационно-парковых зон города - </w:t>
            </w:r>
          </w:p>
          <w:p w:rsidR="00F035BF" w:rsidRPr="00F035BF" w:rsidRDefault="00F035BF" w:rsidP="00F035BF">
            <w:pPr>
              <w:spacing w:after="0" w:line="240" w:lineRule="auto"/>
              <w:jc w:val="center"/>
              <w:rPr>
                <w:rFonts w:ascii="Times New Roman" w:hAnsi="Times New Roman"/>
                <w:sz w:val="20"/>
                <w:szCs w:val="20"/>
              </w:rPr>
            </w:pPr>
            <w:r w:rsidRPr="00F035BF">
              <w:rPr>
                <w:rFonts w:ascii="Times New Roman" w:hAnsi="Times New Roman"/>
                <w:sz w:val="20"/>
                <w:szCs w:val="20"/>
              </w:rPr>
              <w:t>651,1 тыс. руб.</w:t>
            </w:r>
          </w:p>
        </w:tc>
      </w:tr>
      <w:tr w:rsidR="00F035BF" w:rsidRPr="00F035BF" w:rsidTr="00F035BF">
        <w:trPr>
          <w:trHeight w:val="843"/>
          <w:jc w:val="center"/>
        </w:trPr>
        <w:tc>
          <w:tcPr>
            <w:tcW w:w="724" w:type="dxa"/>
            <w:vMerge/>
            <w:tcBorders>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sz w:val="20"/>
                <w:szCs w:val="20"/>
              </w:rPr>
            </w:pPr>
          </w:p>
        </w:tc>
        <w:tc>
          <w:tcPr>
            <w:tcW w:w="1701"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p>
        </w:tc>
        <w:tc>
          <w:tcPr>
            <w:tcW w:w="1276"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p>
        </w:tc>
        <w:tc>
          <w:tcPr>
            <w:tcW w:w="850" w:type="dxa"/>
            <w:vMerge/>
            <w:tcBorders>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p>
        </w:tc>
        <w:tc>
          <w:tcPr>
            <w:tcW w:w="851" w:type="dxa"/>
            <w:vMerge/>
            <w:tcBorders>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rPr>
                <w:rFonts w:ascii="Times New Roman" w:hAnsi="Times New Roman"/>
                <w:sz w:val="20"/>
                <w:szCs w:val="20"/>
              </w:rPr>
            </w:pPr>
          </w:p>
          <w:p w:rsidR="00F035BF" w:rsidRPr="00F035BF" w:rsidRDefault="00F035BF" w:rsidP="00F035BF">
            <w:pPr>
              <w:spacing w:after="0" w:line="240" w:lineRule="auto"/>
              <w:rPr>
                <w:rFonts w:ascii="Times New Roman" w:hAnsi="Times New Roman"/>
                <w:sz w:val="20"/>
                <w:szCs w:val="20"/>
              </w:rPr>
            </w:pPr>
            <w:r w:rsidRPr="00F035BF">
              <w:rPr>
                <w:rFonts w:ascii="Times New Roman" w:hAnsi="Times New Roman"/>
                <w:sz w:val="20"/>
                <w:szCs w:val="20"/>
              </w:rPr>
              <w:t>0420083010</w:t>
            </w:r>
          </w:p>
        </w:tc>
        <w:tc>
          <w:tcPr>
            <w:tcW w:w="708" w:type="dxa"/>
            <w:vMerge/>
            <w:tcBorders>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781,4</w:t>
            </w:r>
          </w:p>
        </w:tc>
        <w:tc>
          <w:tcPr>
            <w:tcW w:w="1418"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417"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781,4</w:t>
            </w:r>
          </w:p>
        </w:tc>
        <w:tc>
          <w:tcPr>
            <w:tcW w:w="1369" w:type="dxa"/>
            <w:vMerge/>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sz w:val="20"/>
                <w:szCs w:val="20"/>
              </w:rPr>
            </w:pPr>
          </w:p>
        </w:tc>
      </w:tr>
      <w:tr w:rsidR="00F035BF" w:rsidRPr="00F035BF" w:rsidTr="00F035BF">
        <w:trPr>
          <w:trHeight w:val="843"/>
          <w:jc w:val="center"/>
        </w:trPr>
        <w:tc>
          <w:tcPr>
            <w:tcW w:w="724" w:type="dxa"/>
            <w:tcBorders>
              <w:top w:val="single" w:sz="4" w:space="0" w:color="auto"/>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lastRenderedPageBreak/>
              <w:t>46</w:t>
            </w:r>
          </w:p>
        </w:tc>
        <w:tc>
          <w:tcPr>
            <w:tcW w:w="1701" w:type="dxa"/>
            <w:tcBorders>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Мероприятие 2.42:                Благоустройство территории от подтопления</w:t>
            </w:r>
          </w:p>
        </w:tc>
        <w:tc>
          <w:tcPr>
            <w:tcW w:w="1276"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администрация города Ачинска</w:t>
            </w:r>
          </w:p>
        </w:tc>
        <w:tc>
          <w:tcPr>
            <w:tcW w:w="850" w:type="dxa"/>
            <w:tcBorders>
              <w:left w:val="nil"/>
              <w:bottom w:val="single" w:sz="4" w:space="0" w:color="auto"/>
              <w:right w:val="single" w:sz="4" w:space="0" w:color="auto"/>
            </w:tcBorders>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730</w:t>
            </w:r>
          </w:p>
        </w:tc>
        <w:tc>
          <w:tcPr>
            <w:tcW w:w="851" w:type="dxa"/>
            <w:tcBorders>
              <w:left w:val="nil"/>
              <w:bottom w:val="single" w:sz="4" w:space="0" w:color="auto"/>
              <w:right w:val="single" w:sz="4" w:space="0" w:color="auto"/>
            </w:tcBorders>
            <w:vAlign w:val="bottom"/>
          </w:tcPr>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0503</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p>
          <w:p w:rsidR="00F035BF" w:rsidRPr="00F035BF" w:rsidRDefault="00F035BF" w:rsidP="00F035BF">
            <w:pPr>
              <w:spacing w:after="0" w:line="240" w:lineRule="auto"/>
              <w:jc w:val="center"/>
              <w:rPr>
                <w:rFonts w:ascii="Times New Roman" w:hAnsi="Times New Roman"/>
                <w:color w:val="000000" w:themeColor="text1"/>
                <w:sz w:val="20"/>
                <w:szCs w:val="20"/>
              </w:rPr>
            </w:pPr>
            <w:r w:rsidRPr="00F035BF">
              <w:rPr>
                <w:rFonts w:ascii="Times New Roman" w:hAnsi="Times New Roman"/>
                <w:color w:val="000000" w:themeColor="text1"/>
                <w:sz w:val="20"/>
                <w:szCs w:val="20"/>
              </w:rPr>
              <w:t>0420086360</w:t>
            </w:r>
          </w:p>
        </w:tc>
        <w:tc>
          <w:tcPr>
            <w:tcW w:w="708" w:type="dxa"/>
            <w:tcBorders>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themeColor="text1"/>
                <w:sz w:val="20"/>
                <w:szCs w:val="20"/>
              </w:rPr>
            </w:pPr>
            <w:r w:rsidRPr="00F035BF">
              <w:rPr>
                <w:rFonts w:ascii="Times New Roman" w:hAnsi="Times New Roman"/>
                <w:color w:val="000000" w:themeColor="text1"/>
                <w:sz w:val="20"/>
                <w:szCs w:val="20"/>
              </w:rPr>
              <w:t>240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1 334,3</w:t>
            </w:r>
          </w:p>
        </w:tc>
        <w:tc>
          <w:tcPr>
            <w:tcW w:w="1418"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417"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p>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1 334,3</w:t>
            </w:r>
          </w:p>
        </w:tc>
        <w:tc>
          <w:tcPr>
            <w:tcW w:w="1369" w:type="dxa"/>
            <w:tcBorders>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sz w:val="20"/>
                <w:szCs w:val="20"/>
              </w:rPr>
            </w:pPr>
            <w:r w:rsidRPr="00F035BF">
              <w:rPr>
                <w:rFonts w:ascii="Times New Roman" w:hAnsi="Times New Roman"/>
                <w:sz w:val="20"/>
                <w:szCs w:val="20"/>
              </w:rPr>
              <w:t>По адресам: ЮВР, ул. Средняя</w:t>
            </w:r>
          </w:p>
        </w:tc>
      </w:tr>
      <w:tr w:rsidR="00F035BF" w:rsidRPr="00F035BF" w:rsidTr="0058099C">
        <w:trPr>
          <w:trHeight w:val="227"/>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Всего, в том числе</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708"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50 228,1</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83 356,0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68 581,7</w:t>
            </w:r>
          </w:p>
        </w:tc>
        <w:tc>
          <w:tcPr>
            <w:tcW w:w="1418"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66 069,7</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66 069,7</w:t>
            </w:r>
          </w:p>
        </w:tc>
        <w:tc>
          <w:tcPr>
            <w:tcW w:w="1417"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334 305,3</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sz w:val="20"/>
                <w:szCs w:val="20"/>
              </w:rPr>
            </w:pPr>
          </w:p>
        </w:tc>
      </w:tr>
      <w:tr w:rsidR="00F035BF" w:rsidRPr="00F035BF" w:rsidTr="0058099C">
        <w:trPr>
          <w:trHeight w:val="447"/>
          <w:jc w:val="center"/>
        </w:trPr>
        <w:tc>
          <w:tcPr>
            <w:tcW w:w="724" w:type="dxa"/>
            <w:tcBorders>
              <w:top w:val="single" w:sz="4" w:space="0" w:color="auto"/>
              <w:left w:val="single" w:sz="4" w:space="0" w:color="auto"/>
              <w:bottom w:val="nil"/>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администрация  города Ачинска</w:t>
            </w:r>
          </w:p>
        </w:tc>
        <w:tc>
          <w:tcPr>
            <w:tcW w:w="1276"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708"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49 475,9</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83 356,0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68 581,7</w:t>
            </w:r>
          </w:p>
        </w:tc>
        <w:tc>
          <w:tcPr>
            <w:tcW w:w="1418"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66 069,7</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66 069,7</w:t>
            </w:r>
          </w:p>
        </w:tc>
        <w:tc>
          <w:tcPr>
            <w:tcW w:w="1417"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333 553,1</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sz w:val="20"/>
                <w:szCs w:val="20"/>
              </w:rPr>
            </w:pPr>
          </w:p>
        </w:tc>
      </w:tr>
      <w:tr w:rsidR="00F035BF" w:rsidRPr="00F035BF" w:rsidTr="00F035BF">
        <w:trPr>
          <w:trHeight w:val="843"/>
          <w:jc w:val="center"/>
        </w:trPr>
        <w:tc>
          <w:tcPr>
            <w:tcW w:w="724" w:type="dxa"/>
            <w:tcBorders>
              <w:top w:val="single" w:sz="4" w:space="0" w:color="auto"/>
              <w:left w:val="single" w:sz="4" w:space="0" w:color="auto"/>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xml:space="preserve">МКУ «Управление капитального строительства» </w:t>
            </w:r>
          </w:p>
        </w:tc>
        <w:tc>
          <w:tcPr>
            <w:tcW w:w="1276"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708" w:type="dxa"/>
            <w:tcBorders>
              <w:top w:val="nil"/>
              <w:left w:val="nil"/>
              <w:bottom w:val="single" w:sz="4" w:space="0" w:color="auto"/>
              <w:right w:val="single" w:sz="4" w:space="0" w:color="auto"/>
            </w:tcBorders>
            <w:vAlign w:val="bottom"/>
          </w:tcPr>
          <w:p w:rsidR="00F035BF" w:rsidRPr="00F035BF" w:rsidRDefault="00F035BF" w:rsidP="00F035BF">
            <w:pPr>
              <w:spacing w:after="0" w:line="240" w:lineRule="auto"/>
              <w:rPr>
                <w:rFonts w:ascii="Times New Roman" w:hAnsi="Times New Roman"/>
                <w:color w:val="000000"/>
                <w:sz w:val="20"/>
                <w:szCs w:val="20"/>
              </w:rPr>
            </w:pPr>
            <w:r w:rsidRPr="00F035BF">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752,2</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0,0</w:t>
            </w:r>
          </w:p>
        </w:tc>
        <w:tc>
          <w:tcPr>
            <w:tcW w:w="1417" w:type="dxa"/>
            <w:tcBorders>
              <w:top w:val="nil"/>
              <w:left w:val="nil"/>
              <w:bottom w:val="single" w:sz="4" w:space="0" w:color="auto"/>
              <w:right w:val="single" w:sz="4" w:space="0" w:color="auto"/>
            </w:tcBorders>
          </w:tcPr>
          <w:p w:rsidR="00F035BF" w:rsidRPr="00F035BF" w:rsidRDefault="00F035BF" w:rsidP="00F035BF">
            <w:pPr>
              <w:spacing w:after="0" w:line="240" w:lineRule="auto"/>
              <w:jc w:val="center"/>
              <w:rPr>
                <w:rFonts w:ascii="Times New Roman" w:hAnsi="Times New Roman"/>
                <w:color w:val="000000"/>
                <w:sz w:val="20"/>
                <w:szCs w:val="20"/>
              </w:rPr>
            </w:pPr>
            <w:r w:rsidRPr="00F035BF">
              <w:rPr>
                <w:rFonts w:ascii="Times New Roman" w:hAnsi="Times New Roman"/>
                <w:color w:val="000000"/>
                <w:sz w:val="20"/>
                <w:szCs w:val="20"/>
              </w:rPr>
              <w:t>752,2</w:t>
            </w:r>
          </w:p>
        </w:tc>
        <w:tc>
          <w:tcPr>
            <w:tcW w:w="1369" w:type="dxa"/>
            <w:tcBorders>
              <w:top w:val="nil"/>
              <w:left w:val="nil"/>
              <w:bottom w:val="single" w:sz="4" w:space="0" w:color="auto"/>
              <w:right w:val="single" w:sz="4" w:space="0" w:color="auto"/>
            </w:tcBorders>
            <w:vAlign w:val="center"/>
          </w:tcPr>
          <w:p w:rsidR="00F035BF" w:rsidRPr="00F035BF" w:rsidRDefault="00F035BF" w:rsidP="00F035BF">
            <w:pPr>
              <w:spacing w:after="0" w:line="240" w:lineRule="auto"/>
              <w:jc w:val="center"/>
              <w:rPr>
                <w:rFonts w:ascii="Times New Roman" w:hAnsi="Times New Roman"/>
                <w:sz w:val="20"/>
                <w:szCs w:val="20"/>
              </w:rPr>
            </w:pPr>
          </w:p>
        </w:tc>
      </w:tr>
      <w:tr w:rsidR="00F035BF" w:rsidRPr="00F035BF" w:rsidTr="00F035BF">
        <w:trPr>
          <w:trHeight w:val="315"/>
          <w:jc w:val="center"/>
        </w:trPr>
        <w:tc>
          <w:tcPr>
            <w:tcW w:w="724" w:type="dxa"/>
            <w:tcBorders>
              <w:top w:val="single" w:sz="4" w:space="0" w:color="auto"/>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701"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276"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850"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851"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276"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708"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134"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134"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134"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418"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276"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417"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369" w:type="dxa"/>
            <w:tcBorders>
              <w:top w:val="nil"/>
              <w:left w:val="nil"/>
              <w:bottom w:val="nil"/>
              <w:right w:val="nil"/>
            </w:tcBorders>
          </w:tcPr>
          <w:p w:rsidR="00F035BF" w:rsidRPr="00F035BF" w:rsidRDefault="00F035BF" w:rsidP="00F035BF">
            <w:pPr>
              <w:spacing w:after="0" w:line="240" w:lineRule="auto"/>
              <w:rPr>
                <w:rFonts w:ascii="Times New Roman" w:hAnsi="Times New Roman"/>
                <w:sz w:val="20"/>
                <w:szCs w:val="20"/>
              </w:rPr>
            </w:pPr>
          </w:p>
        </w:tc>
      </w:tr>
      <w:tr w:rsidR="00F035BF" w:rsidRPr="00F035BF" w:rsidTr="00F035BF">
        <w:trPr>
          <w:trHeight w:val="315"/>
          <w:jc w:val="center"/>
        </w:trPr>
        <w:tc>
          <w:tcPr>
            <w:tcW w:w="724"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701"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276"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850"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851"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276"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708"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134"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134"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134"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418"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276"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417"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1369" w:type="dxa"/>
            <w:tcBorders>
              <w:top w:val="nil"/>
              <w:left w:val="nil"/>
              <w:bottom w:val="nil"/>
              <w:right w:val="nil"/>
            </w:tcBorders>
          </w:tcPr>
          <w:p w:rsidR="00F035BF" w:rsidRPr="00F035BF" w:rsidRDefault="00F035BF" w:rsidP="00F035BF">
            <w:pPr>
              <w:spacing w:after="0" w:line="240" w:lineRule="auto"/>
              <w:rPr>
                <w:rFonts w:ascii="Times New Roman" w:hAnsi="Times New Roman"/>
                <w:sz w:val="20"/>
                <w:szCs w:val="20"/>
              </w:rPr>
            </w:pPr>
          </w:p>
        </w:tc>
      </w:tr>
      <w:tr w:rsidR="00F035BF" w:rsidRPr="00F035BF" w:rsidTr="00F035BF">
        <w:trPr>
          <w:trHeight w:val="375"/>
          <w:jc w:val="center"/>
        </w:trPr>
        <w:tc>
          <w:tcPr>
            <w:tcW w:w="724" w:type="dxa"/>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3827" w:type="dxa"/>
            <w:gridSpan w:val="3"/>
            <w:tcBorders>
              <w:top w:val="nil"/>
              <w:left w:val="nil"/>
              <w:bottom w:val="nil"/>
              <w:right w:val="nil"/>
            </w:tcBorders>
            <w:noWrap/>
            <w:vAlign w:val="bottom"/>
          </w:tcPr>
          <w:p w:rsidR="00F035BF" w:rsidRPr="00F035BF" w:rsidRDefault="00F035BF" w:rsidP="00F035BF">
            <w:pPr>
              <w:spacing w:after="0" w:line="240" w:lineRule="auto"/>
              <w:rPr>
                <w:rFonts w:ascii="Times New Roman" w:hAnsi="Times New Roman"/>
                <w:sz w:val="20"/>
                <w:szCs w:val="20"/>
              </w:rPr>
            </w:pPr>
          </w:p>
        </w:tc>
        <w:tc>
          <w:tcPr>
            <w:tcW w:w="851" w:type="dxa"/>
            <w:tcBorders>
              <w:top w:val="nil"/>
              <w:left w:val="nil"/>
              <w:bottom w:val="nil"/>
              <w:right w:val="nil"/>
            </w:tcBorders>
            <w:vAlign w:val="center"/>
          </w:tcPr>
          <w:p w:rsidR="00F035BF" w:rsidRPr="00F035BF" w:rsidRDefault="00F035BF" w:rsidP="00F035BF">
            <w:pPr>
              <w:spacing w:after="0" w:line="240" w:lineRule="auto"/>
              <w:rPr>
                <w:rFonts w:ascii="Times New Roman" w:hAnsi="Times New Roman"/>
                <w:sz w:val="20"/>
                <w:szCs w:val="20"/>
              </w:rPr>
            </w:pPr>
          </w:p>
        </w:tc>
        <w:tc>
          <w:tcPr>
            <w:tcW w:w="1276" w:type="dxa"/>
            <w:tcBorders>
              <w:top w:val="nil"/>
              <w:left w:val="nil"/>
              <w:bottom w:val="nil"/>
              <w:right w:val="nil"/>
            </w:tcBorders>
            <w:vAlign w:val="center"/>
          </w:tcPr>
          <w:p w:rsidR="00F035BF" w:rsidRPr="00F035BF" w:rsidRDefault="00F035BF" w:rsidP="00F035BF">
            <w:pPr>
              <w:spacing w:after="0" w:line="240" w:lineRule="auto"/>
              <w:rPr>
                <w:rFonts w:ascii="Times New Roman" w:hAnsi="Times New Roman"/>
                <w:sz w:val="20"/>
                <w:szCs w:val="20"/>
              </w:rPr>
            </w:pPr>
          </w:p>
        </w:tc>
        <w:tc>
          <w:tcPr>
            <w:tcW w:w="708" w:type="dxa"/>
            <w:tcBorders>
              <w:top w:val="nil"/>
              <w:left w:val="nil"/>
              <w:bottom w:val="nil"/>
              <w:right w:val="nil"/>
            </w:tcBorders>
            <w:vAlign w:val="center"/>
          </w:tcPr>
          <w:p w:rsidR="00F035BF" w:rsidRPr="00F035BF" w:rsidRDefault="00F035BF" w:rsidP="00F035BF">
            <w:pPr>
              <w:spacing w:after="0" w:line="240" w:lineRule="auto"/>
              <w:rPr>
                <w:rFonts w:ascii="Times New Roman" w:hAnsi="Times New Roman"/>
                <w:sz w:val="20"/>
                <w:szCs w:val="20"/>
              </w:rPr>
            </w:pPr>
          </w:p>
        </w:tc>
        <w:tc>
          <w:tcPr>
            <w:tcW w:w="1134" w:type="dxa"/>
            <w:tcBorders>
              <w:top w:val="nil"/>
              <w:left w:val="nil"/>
              <w:bottom w:val="nil"/>
              <w:right w:val="nil"/>
            </w:tcBorders>
            <w:vAlign w:val="center"/>
          </w:tcPr>
          <w:p w:rsidR="00F035BF" w:rsidRPr="00F035BF" w:rsidRDefault="00F035BF" w:rsidP="00F035BF">
            <w:pPr>
              <w:spacing w:after="0" w:line="240" w:lineRule="auto"/>
              <w:rPr>
                <w:rFonts w:ascii="Times New Roman" w:hAnsi="Times New Roman"/>
                <w:sz w:val="20"/>
                <w:szCs w:val="20"/>
              </w:rPr>
            </w:pPr>
          </w:p>
        </w:tc>
        <w:tc>
          <w:tcPr>
            <w:tcW w:w="1134" w:type="dxa"/>
            <w:tcBorders>
              <w:top w:val="nil"/>
              <w:left w:val="nil"/>
              <w:bottom w:val="nil"/>
              <w:right w:val="nil"/>
            </w:tcBorders>
            <w:vAlign w:val="center"/>
          </w:tcPr>
          <w:p w:rsidR="00F035BF" w:rsidRPr="00F035BF" w:rsidRDefault="00F035BF" w:rsidP="00F035BF">
            <w:pPr>
              <w:spacing w:after="0" w:line="240" w:lineRule="auto"/>
              <w:rPr>
                <w:rFonts w:ascii="Times New Roman" w:hAnsi="Times New Roman"/>
                <w:sz w:val="20"/>
                <w:szCs w:val="20"/>
              </w:rPr>
            </w:pPr>
          </w:p>
        </w:tc>
        <w:tc>
          <w:tcPr>
            <w:tcW w:w="5245" w:type="dxa"/>
            <w:gridSpan w:val="4"/>
            <w:tcBorders>
              <w:top w:val="nil"/>
              <w:left w:val="nil"/>
              <w:bottom w:val="nil"/>
              <w:right w:val="nil"/>
            </w:tcBorders>
            <w:noWrap/>
            <w:vAlign w:val="bottom"/>
          </w:tcPr>
          <w:p w:rsidR="00F035BF" w:rsidRPr="00F035BF" w:rsidRDefault="00F035BF" w:rsidP="00F035BF">
            <w:pPr>
              <w:spacing w:after="0" w:line="240" w:lineRule="auto"/>
              <w:jc w:val="right"/>
              <w:rPr>
                <w:rFonts w:ascii="Times New Roman" w:hAnsi="Times New Roman"/>
                <w:sz w:val="20"/>
                <w:szCs w:val="20"/>
              </w:rPr>
            </w:pPr>
          </w:p>
        </w:tc>
        <w:tc>
          <w:tcPr>
            <w:tcW w:w="1369" w:type="dxa"/>
            <w:tcBorders>
              <w:top w:val="nil"/>
              <w:left w:val="nil"/>
              <w:bottom w:val="nil"/>
              <w:right w:val="nil"/>
            </w:tcBorders>
          </w:tcPr>
          <w:p w:rsidR="00F035BF" w:rsidRPr="00F035BF" w:rsidRDefault="00F035BF" w:rsidP="00F035BF">
            <w:pPr>
              <w:spacing w:after="0" w:line="240" w:lineRule="auto"/>
              <w:jc w:val="right"/>
              <w:rPr>
                <w:rFonts w:ascii="Times New Roman" w:hAnsi="Times New Roman"/>
                <w:sz w:val="20"/>
                <w:szCs w:val="20"/>
              </w:rPr>
            </w:pPr>
          </w:p>
        </w:tc>
      </w:tr>
    </w:tbl>
    <w:p w:rsidR="00405F1F" w:rsidRDefault="00405F1F" w:rsidP="00F035BF">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p w:rsidR="00405F1F" w:rsidRPr="00967FDF" w:rsidRDefault="00405F1F" w:rsidP="007B6EBE">
      <w:pPr>
        <w:overflowPunct w:val="0"/>
        <w:autoSpaceDE w:val="0"/>
        <w:autoSpaceDN w:val="0"/>
        <w:adjustRightInd w:val="0"/>
        <w:spacing w:before="40" w:after="0" w:line="240" w:lineRule="auto"/>
        <w:jc w:val="both"/>
        <w:textAlignment w:val="baseline"/>
        <w:rPr>
          <w:rFonts w:ascii="Times New Roman" w:hAnsi="Times New Roman"/>
          <w:color w:val="000000"/>
          <w:sz w:val="28"/>
          <w:szCs w:val="28"/>
        </w:rPr>
      </w:pPr>
    </w:p>
    <w:sectPr w:rsidR="00405F1F" w:rsidRPr="00967FDF" w:rsidSect="007B6EBE">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BF" w:rsidRDefault="00F035BF" w:rsidP="00937A51">
      <w:pPr>
        <w:spacing w:after="0" w:line="240" w:lineRule="auto"/>
      </w:pPr>
      <w:r>
        <w:separator/>
      </w:r>
    </w:p>
  </w:endnote>
  <w:endnote w:type="continuationSeparator" w:id="0">
    <w:p w:rsidR="00F035BF" w:rsidRDefault="00F035BF" w:rsidP="0093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F" w:rsidRDefault="00F035BF" w:rsidP="00A60204">
    <w:pPr>
      <w:pStyle w:val="af1"/>
      <w:tabs>
        <w:tab w:val="clear" w:pos="4677"/>
        <w:tab w:val="clear" w:pos="9355"/>
        <w:tab w:val="left" w:pos="585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BF" w:rsidRDefault="00F035BF" w:rsidP="00937A51">
      <w:pPr>
        <w:spacing w:after="0" w:line="240" w:lineRule="auto"/>
      </w:pPr>
      <w:r>
        <w:separator/>
      </w:r>
    </w:p>
  </w:footnote>
  <w:footnote w:type="continuationSeparator" w:id="0">
    <w:p w:rsidR="00F035BF" w:rsidRDefault="00F035BF" w:rsidP="00937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F" w:rsidRDefault="00F035BF">
    <w:pPr>
      <w:pStyle w:val="a6"/>
      <w:jc w:val="center"/>
    </w:pPr>
    <w:fldSimple w:instr=" PAGE   \* MERGEFORMAT ">
      <w:r>
        <w:rPr>
          <w:noProof/>
        </w:rPr>
        <w:t>47</w:t>
      </w:r>
    </w:fldSimple>
  </w:p>
  <w:p w:rsidR="00F035BF" w:rsidRDefault="00F035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F" w:rsidRDefault="00F035BF">
    <w:pPr>
      <w:pStyle w:val="a6"/>
      <w:jc w:val="center"/>
    </w:pPr>
    <w:fldSimple w:instr=" PAGE   \* MERGEFORMAT ">
      <w:r>
        <w:rPr>
          <w:noProof/>
        </w:rPr>
        <w:t>75</w:t>
      </w:r>
    </w:fldSimple>
  </w:p>
  <w:p w:rsidR="00F035BF" w:rsidRDefault="00F035B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BF" w:rsidRDefault="00F035BF">
    <w:pPr>
      <w:pStyle w:val="a6"/>
      <w:jc w:val="center"/>
    </w:pPr>
    <w:fldSimple w:instr=" PAGE   \* MERGEFORMAT ">
      <w:r w:rsidR="0058099C">
        <w:rPr>
          <w:noProof/>
        </w:rPr>
        <w:t>94</w:t>
      </w:r>
    </w:fldSimple>
  </w:p>
  <w:p w:rsidR="00F035BF" w:rsidRDefault="00F035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88"/>
    <w:multiLevelType w:val="multilevel"/>
    <w:tmpl w:val="5AC00FC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E220F05"/>
    <w:multiLevelType w:val="multilevel"/>
    <w:tmpl w:val="A93276F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351B12F3"/>
    <w:multiLevelType w:val="multilevel"/>
    <w:tmpl w:val="6CF686E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B420ABA"/>
    <w:multiLevelType w:val="hybridMultilevel"/>
    <w:tmpl w:val="515EFEA2"/>
    <w:lvl w:ilvl="0" w:tplc="5374124C">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4865067B"/>
    <w:multiLevelType w:val="hybridMultilevel"/>
    <w:tmpl w:val="4FC46896"/>
    <w:lvl w:ilvl="0" w:tplc="C2E46178">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27B70C5"/>
    <w:multiLevelType w:val="hybridMultilevel"/>
    <w:tmpl w:val="4BFA0C28"/>
    <w:lvl w:ilvl="0" w:tplc="CF6E27B0">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59FD7815"/>
    <w:multiLevelType w:val="hybridMultilevel"/>
    <w:tmpl w:val="BADC3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FA361C"/>
    <w:multiLevelType w:val="singleLevel"/>
    <w:tmpl w:val="FA1A5A04"/>
    <w:lvl w:ilvl="0">
      <w:start w:val="1"/>
      <w:numFmt w:val="decimal"/>
      <w:lvlText w:val="%1."/>
      <w:lvlJc w:val="left"/>
      <w:pPr>
        <w:tabs>
          <w:tab w:val="num" w:pos="1080"/>
        </w:tabs>
        <w:ind w:left="1080" w:hanging="360"/>
      </w:pPr>
      <w:rPr>
        <w:rFonts w:cs="Times New Roman" w:hint="default"/>
      </w:rPr>
    </w:lvl>
  </w:abstractNum>
  <w:abstractNum w:abstractNumId="10">
    <w:nsid w:val="680544FB"/>
    <w:multiLevelType w:val="multilevel"/>
    <w:tmpl w:val="082486E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3"/>
  </w:num>
  <w:num w:numId="3">
    <w:abstractNumId w:val="12"/>
  </w:num>
  <w:num w:numId="4">
    <w:abstractNumId w:val="5"/>
  </w:num>
  <w:num w:numId="5">
    <w:abstractNumId w:val="1"/>
  </w:num>
  <w:num w:numId="6">
    <w:abstractNumId w:val="10"/>
  </w:num>
  <w:num w:numId="7">
    <w:abstractNumId w:val="4"/>
  </w:num>
  <w:num w:numId="8">
    <w:abstractNumId w:val="6"/>
  </w:num>
  <w:num w:numId="9">
    <w:abstractNumId w:val="9"/>
  </w:num>
  <w:num w:numId="10">
    <w:abstractNumId w:val="7"/>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7087"/>
    <w:rsid w:val="00000120"/>
    <w:rsid w:val="0000355D"/>
    <w:rsid w:val="000051DD"/>
    <w:rsid w:val="000053B9"/>
    <w:rsid w:val="00005710"/>
    <w:rsid w:val="0000624E"/>
    <w:rsid w:val="00006DDB"/>
    <w:rsid w:val="00006EE9"/>
    <w:rsid w:val="0001137A"/>
    <w:rsid w:val="00012101"/>
    <w:rsid w:val="000133E4"/>
    <w:rsid w:val="000149B8"/>
    <w:rsid w:val="00015E6C"/>
    <w:rsid w:val="00016E29"/>
    <w:rsid w:val="00017F99"/>
    <w:rsid w:val="00021417"/>
    <w:rsid w:val="00021823"/>
    <w:rsid w:val="00021AC5"/>
    <w:rsid w:val="000240C3"/>
    <w:rsid w:val="0002464E"/>
    <w:rsid w:val="00027F9B"/>
    <w:rsid w:val="00030351"/>
    <w:rsid w:val="000308EB"/>
    <w:rsid w:val="000314F7"/>
    <w:rsid w:val="00032E96"/>
    <w:rsid w:val="00032FB4"/>
    <w:rsid w:val="00034872"/>
    <w:rsid w:val="00034876"/>
    <w:rsid w:val="00035760"/>
    <w:rsid w:val="00035867"/>
    <w:rsid w:val="000362A5"/>
    <w:rsid w:val="000404D1"/>
    <w:rsid w:val="000463CC"/>
    <w:rsid w:val="00046CA5"/>
    <w:rsid w:val="0004796D"/>
    <w:rsid w:val="00053B76"/>
    <w:rsid w:val="00053E94"/>
    <w:rsid w:val="00054345"/>
    <w:rsid w:val="00055001"/>
    <w:rsid w:val="00055D75"/>
    <w:rsid w:val="0005731A"/>
    <w:rsid w:val="000578B6"/>
    <w:rsid w:val="000635C2"/>
    <w:rsid w:val="0006748B"/>
    <w:rsid w:val="000676AC"/>
    <w:rsid w:val="0006777C"/>
    <w:rsid w:val="00071AA8"/>
    <w:rsid w:val="00071EA2"/>
    <w:rsid w:val="0007261F"/>
    <w:rsid w:val="00072F07"/>
    <w:rsid w:val="00073CF5"/>
    <w:rsid w:val="00074F63"/>
    <w:rsid w:val="000751D5"/>
    <w:rsid w:val="00076C83"/>
    <w:rsid w:val="00080899"/>
    <w:rsid w:val="00081114"/>
    <w:rsid w:val="00081843"/>
    <w:rsid w:val="00084AF9"/>
    <w:rsid w:val="00085FAF"/>
    <w:rsid w:val="00086D0D"/>
    <w:rsid w:val="00087918"/>
    <w:rsid w:val="00087FE6"/>
    <w:rsid w:val="00090084"/>
    <w:rsid w:val="0009265B"/>
    <w:rsid w:val="00092F07"/>
    <w:rsid w:val="00093208"/>
    <w:rsid w:val="000932F9"/>
    <w:rsid w:val="000939B0"/>
    <w:rsid w:val="00093A11"/>
    <w:rsid w:val="0009437A"/>
    <w:rsid w:val="00094A2E"/>
    <w:rsid w:val="00095072"/>
    <w:rsid w:val="000956D9"/>
    <w:rsid w:val="00096FEA"/>
    <w:rsid w:val="000A0782"/>
    <w:rsid w:val="000A14A9"/>
    <w:rsid w:val="000A26AE"/>
    <w:rsid w:val="000A4EB4"/>
    <w:rsid w:val="000A523B"/>
    <w:rsid w:val="000A65A4"/>
    <w:rsid w:val="000A6D15"/>
    <w:rsid w:val="000A737E"/>
    <w:rsid w:val="000B023A"/>
    <w:rsid w:val="000B0CE1"/>
    <w:rsid w:val="000B51A7"/>
    <w:rsid w:val="000B5CE1"/>
    <w:rsid w:val="000B6D75"/>
    <w:rsid w:val="000B7C35"/>
    <w:rsid w:val="000C31D0"/>
    <w:rsid w:val="000C35C3"/>
    <w:rsid w:val="000C46E3"/>
    <w:rsid w:val="000C47F8"/>
    <w:rsid w:val="000C5AE2"/>
    <w:rsid w:val="000D0AE0"/>
    <w:rsid w:val="000D1C4D"/>
    <w:rsid w:val="000D6495"/>
    <w:rsid w:val="000E0168"/>
    <w:rsid w:val="000E0EE1"/>
    <w:rsid w:val="000E12AB"/>
    <w:rsid w:val="000E494B"/>
    <w:rsid w:val="000E6DCB"/>
    <w:rsid w:val="000F2FF2"/>
    <w:rsid w:val="000F42AA"/>
    <w:rsid w:val="000F42FC"/>
    <w:rsid w:val="000F5C62"/>
    <w:rsid w:val="000F66B1"/>
    <w:rsid w:val="00100096"/>
    <w:rsid w:val="001008A9"/>
    <w:rsid w:val="00101958"/>
    <w:rsid w:val="0011043C"/>
    <w:rsid w:val="00111045"/>
    <w:rsid w:val="00111A9A"/>
    <w:rsid w:val="00111E2A"/>
    <w:rsid w:val="00112CFF"/>
    <w:rsid w:val="00114BF1"/>
    <w:rsid w:val="00115A59"/>
    <w:rsid w:val="001161F2"/>
    <w:rsid w:val="001178C1"/>
    <w:rsid w:val="00120A75"/>
    <w:rsid w:val="00122987"/>
    <w:rsid w:val="0012494F"/>
    <w:rsid w:val="00126F94"/>
    <w:rsid w:val="00131E2B"/>
    <w:rsid w:val="00133C5E"/>
    <w:rsid w:val="001343E2"/>
    <w:rsid w:val="00134A42"/>
    <w:rsid w:val="00134E8B"/>
    <w:rsid w:val="001355CC"/>
    <w:rsid w:val="00142E7E"/>
    <w:rsid w:val="0014440D"/>
    <w:rsid w:val="00145B86"/>
    <w:rsid w:val="001466E3"/>
    <w:rsid w:val="0014778E"/>
    <w:rsid w:val="0015035A"/>
    <w:rsid w:val="0015158E"/>
    <w:rsid w:val="00154FB6"/>
    <w:rsid w:val="0015570D"/>
    <w:rsid w:val="001558E8"/>
    <w:rsid w:val="001559E6"/>
    <w:rsid w:val="00156D83"/>
    <w:rsid w:val="00156EC2"/>
    <w:rsid w:val="00160766"/>
    <w:rsid w:val="001609F8"/>
    <w:rsid w:val="00160AA0"/>
    <w:rsid w:val="00161019"/>
    <w:rsid w:val="0016207A"/>
    <w:rsid w:val="0016211A"/>
    <w:rsid w:val="00162AA8"/>
    <w:rsid w:val="00164C58"/>
    <w:rsid w:val="00164EDE"/>
    <w:rsid w:val="001657E2"/>
    <w:rsid w:val="00170E2F"/>
    <w:rsid w:val="00172809"/>
    <w:rsid w:val="00172C93"/>
    <w:rsid w:val="00173AE8"/>
    <w:rsid w:val="00175821"/>
    <w:rsid w:val="001760D7"/>
    <w:rsid w:val="00176ECC"/>
    <w:rsid w:val="00182B2E"/>
    <w:rsid w:val="001841B2"/>
    <w:rsid w:val="001853E5"/>
    <w:rsid w:val="001855E5"/>
    <w:rsid w:val="00185672"/>
    <w:rsid w:val="001858FC"/>
    <w:rsid w:val="001879D3"/>
    <w:rsid w:val="00190651"/>
    <w:rsid w:val="00191D11"/>
    <w:rsid w:val="0019397F"/>
    <w:rsid w:val="001A0890"/>
    <w:rsid w:val="001A320E"/>
    <w:rsid w:val="001A33AD"/>
    <w:rsid w:val="001A41BD"/>
    <w:rsid w:val="001A42BB"/>
    <w:rsid w:val="001A71DB"/>
    <w:rsid w:val="001B0E97"/>
    <w:rsid w:val="001B3810"/>
    <w:rsid w:val="001B394A"/>
    <w:rsid w:val="001B4863"/>
    <w:rsid w:val="001B4FE8"/>
    <w:rsid w:val="001B5C68"/>
    <w:rsid w:val="001B606E"/>
    <w:rsid w:val="001B6255"/>
    <w:rsid w:val="001C0CBB"/>
    <w:rsid w:val="001C11CD"/>
    <w:rsid w:val="001C1592"/>
    <w:rsid w:val="001C45A6"/>
    <w:rsid w:val="001C5E23"/>
    <w:rsid w:val="001D0BA8"/>
    <w:rsid w:val="001D0D35"/>
    <w:rsid w:val="001D0D72"/>
    <w:rsid w:val="001D102D"/>
    <w:rsid w:val="001D10D0"/>
    <w:rsid w:val="001D3423"/>
    <w:rsid w:val="001D55E1"/>
    <w:rsid w:val="001D608E"/>
    <w:rsid w:val="001D747C"/>
    <w:rsid w:val="001E0B4C"/>
    <w:rsid w:val="001E1163"/>
    <w:rsid w:val="001E1761"/>
    <w:rsid w:val="001E1893"/>
    <w:rsid w:val="001E1E17"/>
    <w:rsid w:val="001E2303"/>
    <w:rsid w:val="001E3561"/>
    <w:rsid w:val="001E42DE"/>
    <w:rsid w:val="001E48B8"/>
    <w:rsid w:val="001E748D"/>
    <w:rsid w:val="001F00B1"/>
    <w:rsid w:val="001F1351"/>
    <w:rsid w:val="001F3B7E"/>
    <w:rsid w:val="001F428E"/>
    <w:rsid w:val="001F4801"/>
    <w:rsid w:val="001F5F4A"/>
    <w:rsid w:val="001F625D"/>
    <w:rsid w:val="001F6A21"/>
    <w:rsid w:val="002004BA"/>
    <w:rsid w:val="002004D4"/>
    <w:rsid w:val="002008EE"/>
    <w:rsid w:val="00200CDE"/>
    <w:rsid w:val="00200F5C"/>
    <w:rsid w:val="00202859"/>
    <w:rsid w:val="00202E36"/>
    <w:rsid w:val="00203D9E"/>
    <w:rsid w:val="00203E9D"/>
    <w:rsid w:val="00203FF4"/>
    <w:rsid w:val="002041A9"/>
    <w:rsid w:val="00204A88"/>
    <w:rsid w:val="00204FD7"/>
    <w:rsid w:val="00206D4D"/>
    <w:rsid w:val="0020786C"/>
    <w:rsid w:val="00211039"/>
    <w:rsid w:val="00214915"/>
    <w:rsid w:val="00217E08"/>
    <w:rsid w:val="0022136B"/>
    <w:rsid w:val="00227F32"/>
    <w:rsid w:val="00231118"/>
    <w:rsid w:val="00231A1D"/>
    <w:rsid w:val="00235033"/>
    <w:rsid w:val="00235564"/>
    <w:rsid w:val="00237198"/>
    <w:rsid w:val="002404FD"/>
    <w:rsid w:val="0024212F"/>
    <w:rsid w:val="002434AC"/>
    <w:rsid w:val="002437C3"/>
    <w:rsid w:val="00243C3C"/>
    <w:rsid w:val="00245E95"/>
    <w:rsid w:val="00247C4D"/>
    <w:rsid w:val="0025015B"/>
    <w:rsid w:val="002542BE"/>
    <w:rsid w:val="0025475C"/>
    <w:rsid w:val="00255A5E"/>
    <w:rsid w:val="00261DA9"/>
    <w:rsid w:val="00262671"/>
    <w:rsid w:val="002636FA"/>
    <w:rsid w:val="00263D78"/>
    <w:rsid w:val="00264AC9"/>
    <w:rsid w:val="00265059"/>
    <w:rsid w:val="00265DDE"/>
    <w:rsid w:val="00266181"/>
    <w:rsid w:val="002663AA"/>
    <w:rsid w:val="002663D8"/>
    <w:rsid w:val="002663DE"/>
    <w:rsid w:val="00270766"/>
    <w:rsid w:val="00271483"/>
    <w:rsid w:val="00277841"/>
    <w:rsid w:val="00277F79"/>
    <w:rsid w:val="002808B9"/>
    <w:rsid w:val="00280EC7"/>
    <w:rsid w:val="0028126F"/>
    <w:rsid w:val="00281656"/>
    <w:rsid w:val="00281702"/>
    <w:rsid w:val="00282023"/>
    <w:rsid w:val="00286E7E"/>
    <w:rsid w:val="00287494"/>
    <w:rsid w:val="0029214E"/>
    <w:rsid w:val="00293A6A"/>
    <w:rsid w:val="00294B3B"/>
    <w:rsid w:val="00295321"/>
    <w:rsid w:val="00297082"/>
    <w:rsid w:val="002A0638"/>
    <w:rsid w:val="002A3BD8"/>
    <w:rsid w:val="002A459D"/>
    <w:rsid w:val="002A4739"/>
    <w:rsid w:val="002A5EBA"/>
    <w:rsid w:val="002A6913"/>
    <w:rsid w:val="002A7556"/>
    <w:rsid w:val="002A7B83"/>
    <w:rsid w:val="002B0B68"/>
    <w:rsid w:val="002B0BCB"/>
    <w:rsid w:val="002B17D0"/>
    <w:rsid w:val="002B294A"/>
    <w:rsid w:val="002B4211"/>
    <w:rsid w:val="002B4B67"/>
    <w:rsid w:val="002B551B"/>
    <w:rsid w:val="002B74EF"/>
    <w:rsid w:val="002B7530"/>
    <w:rsid w:val="002C0ABA"/>
    <w:rsid w:val="002C15CB"/>
    <w:rsid w:val="002C2010"/>
    <w:rsid w:val="002C3252"/>
    <w:rsid w:val="002C7A6F"/>
    <w:rsid w:val="002D1C22"/>
    <w:rsid w:val="002D2895"/>
    <w:rsid w:val="002D2DDD"/>
    <w:rsid w:val="002D3902"/>
    <w:rsid w:val="002D706A"/>
    <w:rsid w:val="002E0D7B"/>
    <w:rsid w:val="002E14B1"/>
    <w:rsid w:val="002E180A"/>
    <w:rsid w:val="002E2E2F"/>
    <w:rsid w:val="002E427E"/>
    <w:rsid w:val="002E6167"/>
    <w:rsid w:val="002E7620"/>
    <w:rsid w:val="002F3920"/>
    <w:rsid w:val="003016FB"/>
    <w:rsid w:val="00303852"/>
    <w:rsid w:val="00306136"/>
    <w:rsid w:val="0030627B"/>
    <w:rsid w:val="00306443"/>
    <w:rsid w:val="00306AF6"/>
    <w:rsid w:val="00306BCC"/>
    <w:rsid w:val="003106B6"/>
    <w:rsid w:val="003130CC"/>
    <w:rsid w:val="00313F84"/>
    <w:rsid w:val="0031650E"/>
    <w:rsid w:val="00316B09"/>
    <w:rsid w:val="003173E0"/>
    <w:rsid w:val="0032033E"/>
    <w:rsid w:val="0032192D"/>
    <w:rsid w:val="003221E2"/>
    <w:rsid w:val="00330FDA"/>
    <w:rsid w:val="00334B1C"/>
    <w:rsid w:val="0033523C"/>
    <w:rsid w:val="003353E1"/>
    <w:rsid w:val="0033616F"/>
    <w:rsid w:val="0033673D"/>
    <w:rsid w:val="00337454"/>
    <w:rsid w:val="0033785E"/>
    <w:rsid w:val="00340FE6"/>
    <w:rsid w:val="003411D6"/>
    <w:rsid w:val="00346525"/>
    <w:rsid w:val="00346CCD"/>
    <w:rsid w:val="00350BEE"/>
    <w:rsid w:val="00352E35"/>
    <w:rsid w:val="00353DDE"/>
    <w:rsid w:val="00354316"/>
    <w:rsid w:val="00355152"/>
    <w:rsid w:val="00360C5D"/>
    <w:rsid w:val="003621EF"/>
    <w:rsid w:val="003627D3"/>
    <w:rsid w:val="003629B9"/>
    <w:rsid w:val="00363466"/>
    <w:rsid w:val="00366294"/>
    <w:rsid w:val="0037183C"/>
    <w:rsid w:val="003722B8"/>
    <w:rsid w:val="00373EFA"/>
    <w:rsid w:val="0037444A"/>
    <w:rsid w:val="0037728B"/>
    <w:rsid w:val="0038003F"/>
    <w:rsid w:val="003809EF"/>
    <w:rsid w:val="0038108F"/>
    <w:rsid w:val="003818E6"/>
    <w:rsid w:val="00383414"/>
    <w:rsid w:val="003843D4"/>
    <w:rsid w:val="00384B1D"/>
    <w:rsid w:val="00384FCB"/>
    <w:rsid w:val="00385275"/>
    <w:rsid w:val="003875CD"/>
    <w:rsid w:val="00390DF4"/>
    <w:rsid w:val="0039278D"/>
    <w:rsid w:val="00393D27"/>
    <w:rsid w:val="003944CA"/>
    <w:rsid w:val="0039511C"/>
    <w:rsid w:val="00395817"/>
    <w:rsid w:val="003958B7"/>
    <w:rsid w:val="00396377"/>
    <w:rsid w:val="003A1D2E"/>
    <w:rsid w:val="003A33B9"/>
    <w:rsid w:val="003A35E5"/>
    <w:rsid w:val="003A4CCB"/>
    <w:rsid w:val="003A50BC"/>
    <w:rsid w:val="003A5900"/>
    <w:rsid w:val="003B195C"/>
    <w:rsid w:val="003C08B5"/>
    <w:rsid w:val="003C0BF6"/>
    <w:rsid w:val="003C0E00"/>
    <w:rsid w:val="003C30C0"/>
    <w:rsid w:val="003C70DC"/>
    <w:rsid w:val="003D07FF"/>
    <w:rsid w:val="003D1A0D"/>
    <w:rsid w:val="003D1F9D"/>
    <w:rsid w:val="003D3C1E"/>
    <w:rsid w:val="003D5804"/>
    <w:rsid w:val="003D6EFB"/>
    <w:rsid w:val="003E1557"/>
    <w:rsid w:val="003E4319"/>
    <w:rsid w:val="003E455F"/>
    <w:rsid w:val="003E7F38"/>
    <w:rsid w:val="003F1EF0"/>
    <w:rsid w:val="003F261E"/>
    <w:rsid w:val="003F2725"/>
    <w:rsid w:val="003F35E9"/>
    <w:rsid w:val="003F432D"/>
    <w:rsid w:val="003F5B98"/>
    <w:rsid w:val="003F5F9F"/>
    <w:rsid w:val="003F6370"/>
    <w:rsid w:val="00400697"/>
    <w:rsid w:val="00401FC2"/>
    <w:rsid w:val="00402995"/>
    <w:rsid w:val="00405704"/>
    <w:rsid w:val="00405F1F"/>
    <w:rsid w:val="00413412"/>
    <w:rsid w:val="00413515"/>
    <w:rsid w:val="00415293"/>
    <w:rsid w:val="00415A33"/>
    <w:rsid w:val="00415DFE"/>
    <w:rsid w:val="00416447"/>
    <w:rsid w:val="0041699E"/>
    <w:rsid w:val="004226A5"/>
    <w:rsid w:val="004228D0"/>
    <w:rsid w:val="0042545D"/>
    <w:rsid w:val="00425C9B"/>
    <w:rsid w:val="00426FE6"/>
    <w:rsid w:val="00432E8F"/>
    <w:rsid w:val="00432F07"/>
    <w:rsid w:val="004356A2"/>
    <w:rsid w:val="00435D6C"/>
    <w:rsid w:val="0044050F"/>
    <w:rsid w:val="00442061"/>
    <w:rsid w:val="00446245"/>
    <w:rsid w:val="00454F9B"/>
    <w:rsid w:val="0045632E"/>
    <w:rsid w:val="00456D4D"/>
    <w:rsid w:val="004579C6"/>
    <w:rsid w:val="004616F3"/>
    <w:rsid w:val="00462976"/>
    <w:rsid w:val="00462C16"/>
    <w:rsid w:val="00466942"/>
    <w:rsid w:val="00471837"/>
    <w:rsid w:val="0047419D"/>
    <w:rsid w:val="00475DFC"/>
    <w:rsid w:val="00483124"/>
    <w:rsid w:val="00493C08"/>
    <w:rsid w:val="00494935"/>
    <w:rsid w:val="00494D69"/>
    <w:rsid w:val="004964EB"/>
    <w:rsid w:val="004A12DC"/>
    <w:rsid w:val="004A1D0A"/>
    <w:rsid w:val="004A4B60"/>
    <w:rsid w:val="004A4C69"/>
    <w:rsid w:val="004A6717"/>
    <w:rsid w:val="004A7EAE"/>
    <w:rsid w:val="004B0FCE"/>
    <w:rsid w:val="004B1642"/>
    <w:rsid w:val="004B1F87"/>
    <w:rsid w:val="004B6477"/>
    <w:rsid w:val="004B75CE"/>
    <w:rsid w:val="004C02ED"/>
    <w:rsid w:val="004C0DB2"/>
    <w:rsid w:val="004C21F3"/>
    <w:rsid w:val="004C2DD8"/>
    <w:rsid w:val="004C3F39"/>
    <w:rsid w:val="004C414E"/>
    <w:rsid w:val="004D042F"/>
    <w:rsid w:val="004D0A9D"/>
    <w:rsid w:val="004D185F"/>
    <w:rsid w:val="004D19B3"/>
    <w:rsid w:val="004D2043"/>
    <w:rsid w:val="004D21DF"/>
    <w:rsid w:val="004D2990"/>
    <w:rsid w:val="004D5C30"/>
    <w:rsid w:val="004D5E5A"/>
    <w:rsid w:val="004D6BD5"/>
    <w:rsid w:val="004E31ED"/>
    <w:rsid w:val="004E4A59"/>
    <w:rsid w:val="004E5175"/>
    <w:rsid w:val="004E55AD"/>
    <w:rsid w:val="004E77CE"/>
    <w:rsid w:val="004E7DC1"/>
    <w:rsid w:val="004F3AC9"/>
    <w:rsid w:val="004F5694"/>
    <w:rsid w:val="004F6085"/>
    <w:rsid w:val="004F679A"/>
    <w:rsid w:val="004F6FB3"/>
    <w:rsid w:val="00500E2B"/>
    <w:rsid w:val="00503C5A"/>
    <w:rsid w:val="00504934"/>
    <w:rsid w:val="00507B25"/>
    <w:rsid w:val="00507B5B"/>
    <w:rsid w:val="00510F10"/>
    <w:rsid w:val="0051630D"/>
    <w:rsid w:val="005164DE"/>
    <w:rsid w:val="00516A2A"/>
    <w:rsid w:val="005176AB"/>
    <w:rsid w:val="0052010C"/>
    <w:rsid w:val="005201AC"/>
    <w:rsid w:val="00520308"/>
    <w:rsid w:val="00520EC9"/>
    <w:rsid w:val="00520F8B"/>
    <w:rsid w:val="00521817"/>
    <w:rsid w:val="00521A7E"/>
    <w:rsid w:val="005230DF"/>
    <w:rsid w:val="005247F3"/>
    <w:rsid w:val="00531017"/>
    <w:rsid w:val="0053196E"/>
    <w:rsid w:val="005336EA"/>
    <w:rsid w:val="005339F9"/>
    <w:rsid w:val="0053442C"/>
    <w:rsid w:val="00536CAB"/>
    <w:rsid w:val="00537087"/>
    <w:rsid w:val="005447FF"/>
    <w:rsid w:val="00546E6A"/>
    <w:rsid w:val="00550060"/>
    <w:rsid w:val="005509C0"/>
    <w:rsid w:val="0055336B"/>
    <w:rsid w:val="00553B00"/>
    <w:rsid w:val="00554F86"/>
    <w:rsid w:val="005558DB"/>
    <w:rsid w:val="00556F51"/>
    <w:rsid w:val="00557D9F"/>
    <w:rsid w:val="00562DED"/>
    <w:rsid w:val="00562E0B"/>
    <w:rsid w:val="00562E46"/>
    <w:rsid w:val="0056338D"/>
    <w:rsid w:val="00564A96"/>
    <w:rsid w:val="00565002"/>
    <w:rsid w:val="00566565"/>
    <w:rsid w:val="00566E16"/>
    <w:rsid w:val="00567B92"/>
    <w:rsid w:val="0057012B"/>
    <w:rsid w:val="0057137A"/>
    <w:rsid w:val="0057467E"/>
    <w:rsid w:val="00576573"/>
    <w:rsid w:val="00576BFE"/>
    <w:rsid w:val="00577E9E"/>
    <w:rsid w:val="0058099C"/>
    <w:rsid w:val="00582111"/>
    <w:rsid w:val="005821EA"/>
    <w:rsid w:val="0058397B"/>
    <w:rsid w:val="00583B1B"/>
    <w:rsid w:val="005846B1"/>
    <w:rsid w:val="0058597A"/>
    <w:rsid w:val="00585FED"/>
    <w:rsid w:val="00587714"/>
    <w:rsid w:val="00590689"/>
    <w:rsid w:val="00591803"/>
    <w:rsid w:val="00595C85"/>
    <w:rsid w:val="00595CD1"/>
    <w:rsid w:val="0059665E"/>
    <w:rsid w:val="00596C8A"/>
    <w:rsid w:val="00596FA9"/>
    <w:rsid w:val="0059798C"/>
    <w:rsid w:val="005B056C"/>
    <w:rsid w:val="005B200F"/>
    <w:rsid w:val="005B30E3"/>
    <w:rsid w:val="005B3433"/>
    <w:rsid w:val="005B3797"/>
    <w:rsid w:val="005B3E55"/>
    <w:rsid w:val="005B4642"/>
    <w:rsid w:val="005B6911"/>
    <w:rsid w:val="005C09AD"/>
    <w:rsid w:val="005C1193"/>
    <w:rsid w:val="005C24A6"/>
    <w:rsid w:val="005C42CA"/>
    <w:rsid w:val="005C4319"/>
    <w:rsid w:val="005C5752"/>
    <w:rsid w:val="005C59F7"/>
    <w:rsid w:val="005D1148"/>
    <w:rsid w:val="005D1BDE"/>
    <w:rsid w:val="005D2DBD"/>
    <w:rsid w:val="005D3E4A"/>
    <w:rsid w:val="005D4431"/>
    <w:rsid w:val="005D5E7A"/>
    <w:rsid w:val="005D62AB"/>
    <w:rsid w:val="005D6CF4"/>
    <w:rsid w:val="005D7BA8"/>
    <w:rsid w:val="005E2081"/>
    <w:rsid w:val="005E20AB"/>
    <w:rsid w:val="005E351B"/>
    <w:rsid w:val="005E3678"/>
    <w:rsid w:val="005E4FBF"/>
    <w:rsid w:val="005E5DB6"/>
    <w:rsid w:val="005E7E31"/>
    <w:rsid w:val="005F1145"/>
    <w:rsid w:val="005F1455"/>
    <w:rsid w:val="005F182F"/>
    <w:rsid w:val="005F330E"/>
    <w:rsid w:val="005F4896"/>
    <w:rsid w:val="005F51A2"/>
    <w:rsid w:val="005F5FF1"/>
    <w:rsid w:val="006012C0"/>
    <w:rsid w:val="00601CE4"/>
    <w:rsid w:val="00605046"/>
    <w:rsid w:val="006051A7"/>
    <w:rsid w:val="006061E7"/>
    <w:rsid w:val="00607840"/>
    <w:rsid w:val="00611066"/>
    <w:rsid w:val="00612FB8"/>
    <w:rsid w:val="00613EB4"/>
    <w:rsid w:val="00614702"/>
    <w:rsid w:val="00615410"/>
    <w:rsid w:val="00616336"/>
    <w:rsid w:val="006168C7"/>
    <w:rsid w:val="00616E0F"/>
    <w:rsid w:val="0062021B"/>
    <w:rsid w:val="00621D6B"/>
    <w:rsid w:val="006226CD"/>
    <w:rsid w:val="00623417"/>
    <w:rsid w:val="00625CF9"/>
    <w:rsid w:val="00626DD1"/>
    <w:rsid w:val="00626E0F"/>
    <w:rsid w:val="00627FA9"/>
    <w:rsid w:val="006306B6"/>
    <w:rsid w:val="0063088C"/>
    <w:rsid w:val="00632162"/>
    <w:rsid w:val="00633514"/>
    <w:rsid w:val="00633E6D"/>
    <w:rsid w:val="00637317"/>
    <w:rsid w:val="00641940"/>
    <w:rsid w:val="0064245F"/>
    <w:rsid w:val="00642608"/>
    <w:rsid w:val="00645459"/>
    <w:rsid w:val="006463DA"/>
    <w:rsid w:val="00647043"/>
    <w:rsid w:val="006506A8"/>
    <w:rsid w:val="006522A1"/>
    <w:rsid w:val="006525F6"/>
    <w:rsid w:val="00652F52"/>
    <w:rsid w:val="0065306E"/>
    <w:rsid w:val="00654835"/>
    <w:rsid w:val="00656697"/>
    <w:rsid w:val="00656925"/>
    <w:rsid w:val="0065705E"/>
    <w:rsid w:val="006570C4"/>
    <w:rsid w:val="00662E6C"/>
    <w:rsid w:val="0066335C"/>
    <w:rsid w:val="00664083"/>
    <w:rsid w:val="00664565"/>
    <w:rsid w:val="00665733"/>
    <w:rsid w:val="00665BEA"/>
    <w:rsid w:val="0066674C"/>
    <w:rsid w:val="00667C87"/>
    <w:rsid w:val="00672568"/>
    <w:rsid w:val="00675814"/>
    <w:rsid w:val="0068047C"/>
    <w:rsid w:val="00681061"/>
    <w:rsid w:val="006812F9"/>
    <w:rsid w:val="00681684"/>
    <w:rsid w:val="0068309A"/>
    <w:rsid w:val="00683811"/>
    <w:rsid w:val="006841B2"/>
    <w:rsid w:val="00686E34"/>
    <w:rsid w:val="00687D02"/>
    <w:rsid w:val="006908D8"/>
    <w:rsid w:val="006915D4"/>
    <w:rsid w:val="00692A08"/>
    <w:rsid w:val="00693AE7"/>
    <w:rsid w:val="00695180"/>
    <w:rsid w:val="00695194"/>
    <w:rsid w:val="006979F8"/>
    <w:rsid w:val="006A4B0D"/>
    <w:rsid w:val="006B0D1E"/>
    <w:rsid w:val="006B23C2"/>
    <w:rsid w:val="006B3093"/>
    <w:rsid w:val="006B3A55"/>
    <w:rsid w:val="006B3FEB"/>
    <w:rsid w:val="006B5CC2"/>
    <w:rsid w:val="006B5FCE"/>
    <w:rsid w:val="006C039A"/>
    <w:rsid w:val="006C0D98"/>
    <w:rsid w:val="006C24F4"/>
    <w:rsid w:val="006C4B70"/>
    <w:rsid w:val="006C5AED"/>
    <w:rsid w:val="006C73B4"/>
    <w:rsid w:val="006D270A"/>
    <w:rsid w:val="006D27FF"/>
    <w:rsid w:val="006D28D2"/>
    <w:rsid w:val="006D2A1E"/>
    <w:rsid w:val="006D557D"/>
    <w:rsid w:val="006D6C5F"/>
    <w:rsid w:val="006D6F1C"/>
    <w:rsid w:val="006E05AC"/>
    <w:rsid w:val="006E0B7B"/>
    <w:rsid w:val="006E28D5"/>
    <w:rsid w:val="006E3F5C"/>
    <w:rsid w:val="006F0C4C"/>
    <w:rsid w:val="006F1A0F"/>
    <w:rsid w:val="006F5EAB"/>
    <w:rsid w:val="006F6B69"/>
    <w:rsid w:val="006F7C0A"/>
    <w:rsid w:val="006F7C2B"/>
    <w:rsid w:val="00700CA3"/>
    <w:rsid w:val="0070230E"/>
    <w:rsid w:val="0070482A"/>
    <w:rsid w:val="00705EB1"/>
    <w:rsid w:val="00710B5B"/>
    <w:rsid w:val="0071673A"/>
    <w:rsid w:val="00716976"/>
    <w:rsid w:val="00716BCE"/>
    <w:rsid w:val="00721B3F"/>
    <w:rsid w:val="00721E30"/>
    <w:rsid w:val="00721F1F"/>
    <w:rsid w:val="00723CB0"/>
    <w:rsid w:val="00723FBF"/>
    <w:rsid w:val="00724231"/>
    <w:rsid w:val="00725872"/>
    <w:rsid w:val="00726478"/>
    <w:rsid w:val="0073137E"/>
    <w:rsid w:val="0073224F"/>
    <w:rsid w:val="00733E21"/>
    <w:rsid w:val="0073703D"/>
    <w:rsid w:val="00740A0B"/>
    <w:rsid w:val="007433D8"/>
    <w:rsid w:val="00743B62"/>
    <w:rsid w:val="00746952"/>
    <w:rsid w:val="00751998"/>
    <w:rsid w:val="0075408B"/>
    <w:rsid w:val="007541B6"/>
    <w:rsid w:val="00754B50"/>
    <w:rsid w:val="007551B1"/>
    <w:rsid w:val="007551FF"/>
    <w:rsid w:val="00755F33"/>
    <w:rsid w:val="00755FB2"/>
    <w:rsid w:val="007572A0"/>
    <w:rsid w:val="00757667"/>
    <w:rsid w:val="00757C1A"/>
    <w:rsid w:val="00761372"/>
    <w:rsid w:val="00761A88"/>
    <w:rsid w:val="00764491"/>
    <w:rsid w:val="00764A41"/>
    <w:rsid w:val="0076518A"/>
    <w:rsid w:val="00766854"/>
    <w:rsid w:val="00766D6B"/>
    <w:rsid w:val="007704C2"/>
    <w:rsid w:val="0077054C"/>
    <w:rsid w:val="00773236"/>
    <w:rsid w:val="00773314"/>
    <w:rsid w:val="007755A6"/>
    <w:rsid w:val="00780030"/>
    <w:rsid w:val="00780275"/>
    <w:rsid w:val="00782442"/>
    <w:rsid w:val="00785ED6"/>
    <w:rsid w:val="007876EB"/>
    <w:rsid w:val="00787A8D"/>
    <w:rsid w:val="00791735"/>
    <w:rsid w:val="00791959"/>
    <w:rsid w:val="00791C3B"/>
    <w:rsid w:val="007926AF"/>
    <w:rsid w:val="00793D6C"/>
    <w:rsid w:val="00794F2E"/>
    <w:rsid w:val="007A06A3"/>
    <w:rsid w:val="007A2958"/>
    <w:rsid w:val="007A431C"/>
    <w:rsid w:val="007A437A"/>
    <w:rsid w:val="007A738F"/>
    <w:rsid w:val="007A75F9"/>
    <w:rsid w:val="007B1E02"/>
    <w:rsid w:val="007B1EB0"/>
    <w:rsid w:val="007B1FF7"/>
    <w:rsid w:val="007B4099"/>
    <w:rsid w:val="007B4B96"/>
    <w:rsid w:val="007B6EBE"/>
    <w:rsid w:val="007C24D3"/>
    <w:rsid w:val="007C2EEF"/>
    <w:rsid w:val="007C5BBA"/>
    <w:rsid w:val="007D0209"/>
    <w:rsid w:val="007D04B0"/>
    <w:rsid w:val="007D2D75"/>
    <w:rsid w:val="007D5361"/>
    <w:rsid w:val="007D5F49"/>
    <w:rsid w:val="007D76D2"/>
    <w:rsid w:val="007E060C"/>
    <w:rsid w:val="007E1DEA"/>
    <w:rsid w:val="007E5176"/>
    <w:rsid w:val="007E6F31"/>
    <w:rsid w:val="007E7975"/>
    <w:rsid w:val="007F1B7D"/>
    <w:rsid w:val="007F1BFE"/>
    <w:rsid w:val="007F3860"/>
    <w:rsid w:val="007F657B"/>
    <w:rsid w:val="007F6F7A"/>
    <w:rsid w:val="008002C6"/>
    <w:rsid w:val="008010B1"/>
    <w:rsid w:val="0080266E"/>
    <w:rsid w:val="00802D2E"/>
    <w:rsid w:val="00802E9A"/>
    <w:rsid w:val="00803009"/>
    <w:rsid w:val="008040AE"/>
    <w:rsid w:val="0080438A"/>
    <w:rsid w:val="00804EB3"/>
    <w:rsid w:val="00804F62"/>
    <w:rsid w:val="00806ED2"/>
    <w:rsid w:val="00807A65"/>
    <w:rsid w:val="00810C58"/>
    <w:rsid w:val="008157A2"/>
    <w:rsid w:val="00815D3E"/>
    <w:rsid w:val="00820EA0"/>
    <w:rsid w:val="00822EDC"/>
    <w:rsid w:val="008239B9"/>
    <w:rsid w:val="0082642C"/>
    <w:rsid w:val="00830470"/>
    <w:rsid w:val="008305C8"/>
    <w:rsid w:val="008318CA"/>
    <w:rsid w:val="00833B47"/>
    <w:rsid w:val="00833E6C"/>
    <w:rsid w:val="00833F27"/>
    <w:rsid w:val="00833F71"/>
    <w:rsid w:val="00834045"/>
    <w:rsid w:val="00834303"/>
    <w:rsid w:val="0083609F"/>
    <w:rsid w:val="008433F5"/>
    <w:rsid w:val="00845120"/>
    <w:rsid w:val="00846DB3"/>
    <w:rsid w:val="00850634"/>
    <w:rsid w:val="008506C5"/>
    <w:rsid w:val="00850C14"/>
    <w:rsid w:val="008555A0"/>
    <w:rsid w:val="00857533"/>
    <w:rsid w:val="00860FB1"/>
    <w:rsid w:val="008646B7"/>
    <w:rsid w:val="00865495"/>
    <w:rsid w:val="00867B95"/>
    <w:rsid w:val="0087050A"/>
    <w:rsid w:val="00871D07"/>
    <w:rsid w:val="00872C90"/>
    <w:rsid w:val="008733C4"/>
    <w:rsid w:val="00875B57"/>
    <w:rsid w:val="00875D48"/>
    <w:rsid w:val="00877F66"/>
    <w:rsid w:val="00880810"/>
    <w:rsid w:val="00880C36"/>
    <w:rsid w:val="0088240B"/>
    <w:rsid w:val="0088257B"/>
    <w:rsid w:val="00882795"/>
    <w:rsid w:val="0088411C"/>
    <w:rsid w:val="00884ED4"/>
    <w:rsid w:val="008857D5"/>
    <w:rsid w:val="00886ECC"/>
    <w:rsid w:val="00887FAC"/>
    <w:rsid w:val="00890BF2"/>
    <w:rsid w:val="00891142"/>
    <w:rsid w:val="008918AB"/>
    <w:rsid w:val="00894D52"/>
    <w:rsid w:val="008A136D"/>
    <w:rsid w:val="008A3683"/>
    <w:rsid w:val="008A4086"/>
    <w:rsid w:val="008A4CF4"/>
    <w:rsid w:val="008A4D96"/>
    <w:rsid w:val="008A5618"/>
    <w:rsid w:val="008A6295"/>
    <w:rsid w:val="008B020A"/>
    <w:rsid w:val="008B08A8"/>
    <w:rsid w:val="008B391C"/>
    <w:rsid w:val="008B4139"/>
    <w:rsid w:val="008B4B9A"/>
    <w:rsid w:val="008B52A4"/>
    <w:rsid w:val="008B62A6"/>
    <w:rsid w:val="008B6E31"/>
    <w:rsid w:val="008B73B2"/>
    <w:rsid w:val="008B7F5C"/>
    <w:rsid w:val="008C1234"/>
    <w:rsid w:val="008C1A76"/>
    <w:rsid w:val="008C3D4D"/>
    <w:rsid w:val="008D0A5D"/>
    <w:rsid w:val="008D11F0"/>
    <w:rsid w:val="008D2D30"/>
    <w:rsid w:val="008D2E82"/>
    <w:rsid w:val="008D5B32"/>
    <w:rsid w:val="008D602C"/>
    <w:rsid w:val="008E151D"/>
    <w:rsid w:val="008E1674"/>
    <w:rsid w:val="008E2ECF"/>
    <w:rsid w:val="008E3517"/>
    <w:rsid w:val="008E4614"/>
    <w:rsid w:val="008E4A35"/>
    <w:rsid w:val="008F1930"/>
    <w:rsid w:val="008F2036"/>
    <w:rsid w:val="008F65D1"/>
    <w:rsid w:val="00900906"/>
    <w:rsid w:val="009028BA"/>
    <w:rsid w:val="00904BBA"/>
    <w:rsid w:val="009068DC"/>
    <w:rsid w:val="00913542"/>
    <w:rsid w:val="00913C91"/>
    <w:rsid w:val="00913DA8"/>
    <w:rsid w:val="0091492B"/>
    <w:rsid w:val="009164E3"/>
    <w:rsid w:val="00917590"/>
    <w:rsid w:val="009222BD"/>
    <w:rsid w:val="00932A4C"/>
    <w:rsid w:val="00932DE4"/>
    <w:rsid w:val="009377F7"/>
    <w:rsid w:val="00937A51"/>
    <w:rsid w:val="00937BE1"/>
    <w:rsid w:val="00937CA6"/>
    <w:rsid w:val="009400A5"/>
    <w:rsid w:val="00945A25"/>
    <w:rsid w:val="0095095F"/>
    <w:rsid w:val="00950DFE"/>
    <w:rsid w:val="00950FED"/>
    <w:rsid w:val="009544E1"/>
    <w:rsid w:val="00956098"/>
    <w:rsid w:val="00956B71"/>
    <w:rsid w:val="00957F2C"/>
    <w:rsid w:val="00960C45"/>
    <w:rsid w:val="00961007"/>
    <w:rsid w:val="009611D8"/>
    <w:rsid w:val="009612CA"/>
    <w:rsid w:val="00961C8D"/>
    <w:rsid w:val="0096225E"/>
    <w:rsid w:val="009623A1"/>
    <w:rsid w:val="0096307F"/>
    <w:rsid w:val="009647C9"/>
    <w:rsid w:val="0096635F"/>
    <w:rsid w:val="00966E43"/>
    <w:rsid w:val="00967FDF"/>
    <w:rsid w:val="009713E1"/>
    <w:rsid w:val="0097298D"/>
    <w:rsid w:val="0097326F"/>
    <w:rsid w:val="00973490"/>
    <w:rsid w:val="00976E0B"/>
    <w:rsid w:val="00977335"/>
    <w:rsid w:val="00980B3B"/>
    <w:rsid w:val="00981F61"/>
    <w:rsid w:val="0098447D"/>
    <w:rsid w:val="00985A96"/>
    <w:rsid w:val="00991169"/>
    <w:rsid w:val="00992F0C"/>
    <w:rsid w:val="00994F81"/>
    <w:rsid w:val="009952CF"/>
    <w:rsid w:val="009A41C4"/>
    <w:rsid w:val="009A4691"/>
    <w:rsid w:val="009A681A"/>
    <w:rsid w:val="009A6B1A"/>
    <w:rsid w:val="009A71F8"/>
    <w:rsid w:val="009B0C46"/>
    <w:rsid w:val="009B1325"/>
    <w:rsid w:val="009B17D6"/>
    <w:rsid w:val="009C0E2E"/>
    <w:rsid w:val="009C33C5"/>
    <w:rsid w:val="009C5773"/>
    <w:rsid w:val="009D00E4"/>
    <w:rsid w:val="009D0321"/>
    <w:rsid w:val="009D0746"/>
    <w:rsid w:val="009D1973"/>
    <w:rsid w:val="009D2640"/>
    <w:rsid w:val="009D2711"/>
    <w:rsid w:val="009D69CC"/>
    <w:rsid w:val="009D6B43"/>
    <w:rsid w:val="009E1ECF"/>
    <w:rsid w:val="009E2564"/>
    <w:rsid w:val="009E3DF2"/>
    <w:rsid w:val="009E4223"/>
    <w:rsid w:val="009E5B08"/>
    <w:rsid w:val="009E5E29"/>
    <w:rsid w:val="009E6AC5"/>
    <w:rsid w:val="009F09E1"/>
    <w:rsid w:val="009F0BAA"/>
    <w:rsid w:val="009F3CA4"/>
    <w:rsid w:val="009F7497"/>
    <w:rsid w:val="00A017B0"/>
    <w:rsid w:val="00A02894"/>
    <w:rsid w:val="00A02D5A"/>
    <w:rsid w:val="00A03FA7"/>
    <w:rsid w:val="00A0476A"/>
    <w:rsid w:val="00A0545A"/>
    <w:rsid w:val="00A063FF"/>
    <w:rsid w:val="00A064CE"/>
    <w:rsid w:val="00A143D6"/>
    <w:rsid w:val="00A15089"/>
    <w:rsid w:val="00A151B9"/>
    <w:rsid w:val="00A1661A"/>
    <w:rsid w:val="00A16F5A"/>
    <w:rsid w:val="00A208A5"/>
    <w:rsid w:val="00A20D04"/>
    <w:rsid w:val="00A22DBE"/>
    <w:rsid w:val="00A23A31"/>
    <w:rsid w:val="00A268AA"/>
    <w:rsid w:val="00A32AB7"/>
    <w:rsid w:val="00A32E4C"/>
    <w:rsid w:val="00A33A67"/>
    <w:rsid w:val="00A33B9E"/>
    <w:rsid w:val="00A355DB"/>
    <w:rsid w:val="00A35D3F"/>
    <w:rsid w:val="00A372F3"/>
    <w:rsid w:val="00A37C60"/>
    <w:rsid w:val="00A37CDB"/>
    <w:rsid w:val="00A40E48"/>
    <w:rsid w:val="00A4158D"/>
    <w:rsid w:val="00A418C6"/>
    <w:rsid w:val="00A4413E"/>
    <w:rsid w:val="00A441D8"/>
    <w:rsid w:val="00A44226"/>
    <w:rsid w:val="00A45CD5"/>
    <w:rsid w:val="00A45EF8"/>
    <w:rsid w:val="00A46696"/>
    <w:rsid w:val="00A47243"/>
    <w:rsid w:val="00A51362"/>
    <w:rsid w:val="00A514CC"/>
    <w:rsid w:val="00A5364A"/>
    <w:rsid w:val="00A5421C"/>
    <w:rsid w:val="00A546F0"/>
    <w:rsid w:val="00A552A5"/>
    <w:rsid w:val="00A601F9"/>
    <w:rsid w:val="00A60204"/>
    <w:rsid w:val="00A60BA5"/>
    <w:rsid w:val="00A62451"/>
    <w:rsid w:val="00A638DB"/>
    <w:rsid w:val="00A63A6E"/>
    <w:rsid w:val="00A63D17"/>
    <w:rsid w:val="00A645D7"/>
    <w:rsid w:val="00A713A3"/>
    <w:rsid w:val="00A74D7A"/>
    <w:rsid w:val="00A76AA7"/>
    <w:rsid w:val="00A777C3"/>
    <w:rsid w:val="00A809B0"/>
    <w:rsid w:val="00A83906"/>
    <w:rsid w:val="00A8561E"/>
    <w:rsid w:val="00A85EB4"/>
    <w:rsid w:val="00A910E9"/>
    <w:rsid w:val="00A91A46"/>
    <w:rsid w:val="00A9244F"/>
    <w:rsid w:val="00A92E36"/>
    <w:rsid w:val="00A94546"/>
    <w:rsid w:val="00A95710"/>
    <w:rsid w:val="00A959BD"/>
    <w:rsid w:val="00A97286"/>
    <w:rsid w:val="00A974F5"/>
    <w:rsid w:val="00A97B2B"/>
    <w:rsid w:val="00AA0F50"/>
    <w:rsid w:val="00AA1896"/>
    <w:rsid w:val="00AA2686"/>
    <w:rsid w:val="00AA311D"/>
    <w:rsid w:val="00AA3D2D"/>
    <w:rsid w:val="00AA4125"/>
    <w:rsid w:val="00AA4E4E"/>
    <w:rsid w:val="00AA4F7C"/>
    <w:rsid w:val="00AA6370"/>
    <w:rsid w:val="00AA7707"/>
    <w:rsid w:val="00AB017C"/>
    <w:rsid w:val="00AB0B28"/>
    <w:rsid w:val="00AB17FF"/>
    <w:rsid w:val="00AB18BA"/>
    <w:rsid w:val="00AB4601"/>
    <w:rsid w:val="00AB6D38"/>
    <w:rsid w:val="00AC1E1E"/>
    <w:rsid w:val="00AC38FC"/>
    <w:rsid w:val="00AC4510"/>
    <w:rsid w:val="00AC5308"/>
    <w:rsid w:val="00AC5CA1"/>
    <w:rsid w:val="00AC6125"/>
    <w:rsid w:val="00AC79F7"/>
    <w:rsid w:val="00AD1AD7"/>
    <w:rsid w:val="00AD1BF5"/>
    <w:rsid w:val="00AD1D5C"/>
    <w:rsid w:val="00AE07A1"/>
    <w:rsid w:val="00AE1C7D"/>
    <w:rsid w:val="00AE2D69"/>
    <w:rsid w:val="00AE3184"/>
    <w:rsid w:val="00AE7378"/>
    <w:rsid w:val="00AF0A02"/>
    <w:rsid w:val="00AF16DB"/>
    <w:rsid w:val="00AF2B83"/>
    <w:rsid w:val="00AF3838"/>
    <w:rsid w:val="00AF3A9A"/>
    <w:rsid w:val="00AF59FC"/>
    <w:rsid w:val="00AF5DA3"/>
    <w:rsid w:val="00AF7476"/>
    <w:rsid w:val="00B001FB"/>
    <w:rsid w:val="00B0080E"/>
    <w:rsid w:val="00B0125A"/>
    <w:rsid w:val="00B0378C"/>
    <w:rsid w:val="00B0593A"/>
    <w:rsid w:val="00B05FE6"/>
    <w:rsid w:val="00B0680F"/>
    <w:rsid w:val="00B06FB2"/>
    <w:rsid w:val="00B10CFD"/>
    <w:rsid w:val="00B10DE5"/>
    <w:rsid w:val="00B13BF6"/>
    <w:rsid w:val="00B148DB"/>
    <w:rsid w:val="00B15DB0"/>
    <w:rsid w:val="00B16768"/>
    <w:rsid w:val="00B17156"/>
    <w:rsid w:val="00B20140"/>
    <w:rsid w:val="00B21840"/>
    <w:rsid w:val="00B2192C"/>
    <w:rsid w:val="00B21EF8"/>
    <w:rsid w:val="00B24601"/>
    <w:rsid w:val="00B321FB"/>
    <w:rsid w:val="00B33CA5"/>
    <w:rsid w:val="00B35680"/>
    <w:rsid w:val="00B37692"/>
    <w:rsid w:val="00B40E50"/>
    <w:rsid w:val="00B45861"/>
    <w:rsid w:val="00B46F7D"/>
    <w:rsid w:val="00B479BB"/>
    <w:rsid w:val="00B5235E"/>
    <w:rsid w:val="00B544CF"/>
    <w:rsid w:val="00B5583A"/>
    <w:rsid w:val="00B5700A"/>
    <w:rsid w:val="00B60E5A"/>
    <w:rsid w:val="00B61A80"/>
    <w:rsid w:val="00B62290"/>
    <w:rsid w:val="00B626FB"/>
    <w:rsid w:val="00B627C6"/>
    <w:rsid w:val="00B63FD0"/>
    <w:rsid w:val="00B645A2"/>
    <w:rsid w:val="00B653DD"/>
    <w:rsid w:val="00B65A8A"/>
    <w:rsid w:val="00B725D4"/>
    <w:rsid w:val="00B726AB"/>
    <w:rsid w:val="00B73CA2"/>
    <w:rsid w:val="00B74965"/>
    <w:rsid w:val="00B749D5"/>
    <w:rsid w:val="00B7585F"/>
    <w:rsid w:val="00B76C04"/>
    <w:rsid w:val="00B7746D"/>
    <w:rsid w:val="00B77C63"/>
    <w:rsid w:val="00B8406E"/>
    <w:rsid w:val="00B84B14"/>
    <w:rsid w:val="00B84D10"/>
    <w:rsid w:val="00B86424"/>
    <w:rsid w:val="00B86950"/>
    <w:rsid w:val="00B8700C"/>
    <w:rsid w:val="00B92A64"/>
    <w:rsid w:val="00B93A6A"/>
    <w:rsid w:val="00B95582"/>
    <w:rsid w:val="00B96512"/>
    <w:rsid w:val="00B96C18"/>
    <w:rsid w:val="00BA2279"/>
    <w:rsid w:val="00BA2EA2"/>
    <w:rsid w:val="00BA421F"/>
    <w:rsid w:val="00BA5619"/>
    <w:rsid w:val="00BA564F"/>
    <w:rsid w:val="00BA684B"/>
    <w:rsid w:val="00BB1B85"/>
    <w:rsid w:val="00BB2388"/>
    <w:rsid w:val="00BB2988"/>
    <w:rsid w:val="00BB7449"/>
    <w:rsid w:val="00BC058D"/>
    <w:rsid w:val="00BC13DE"/>
    <w:rsid w:val="00BC29B5"/>
    <w:rsid w:val="00BC3CFF"/>
    <w:rsid w:val="00BC3F74"/>
    <w:rsid w:val="00BC5570"/>
    <w:rsid w:val="00BD09A6"/>
    <w:rsid w:val="00BD1E75"/>
    <w:rsid w:val="00BD261C"/>
    <w:rsid w:val="00BD2916"/>
    <w:rsid w:val="00BD2ADB"/>
    <w:rsid w:val="00BD350C"/>
    <w:rsid w:val="00BE1965"/>
    <w:rsid w:val="00BE1D27"/>
    <w:rsid w:val="00BE24CA"/>
    <w:rsid w:val="00BE2968"/>
    <w:rsid w:val="00BE4B24"/>
    <w:rsid w:val="00BE7A1E"/>
    <w:rsid w:val="00BF0711"/>
    <w:rsid w:val="00BF18D9"/>
    <w:rsid w:val="00C0059C"/>
    <w:rsid w:val="00C02B3A"/>
    <w:rsid w:val="00C03D2D"/>
    <w:rsid w:val="00C05244"/>
    <w:rsid w:val="00C05980"/>
    <w:rsid w:val="00C06CF5"/>
    <w:rsid w:val="00C076F2"/>
    <w:rsid w:val="00C1141C"/>
    <w:rsid w:val="00C2006E"/>
    <w:rsid w:val="00C214FC"/>
    <w:rsid w:val="00C23110"/>
    <w:rsid w:val="00C2495E"/>
    <w:rsid w:val="00C25C6F"/>
    <w:rsid w:val="00C26C39"/>
    <w:rsid w:val="00C27165"/>
    <w:rsid w:val="00C328B8"/>
    <w:rsid w:val="00C328E9"/>
    <w:rsid w:val="00C32FB1"/>
    <w:rsid w:val="00C33571"/>
    <w:rsid w:val="00C3364E"/>
    <w:rsid w:val="00C34008"/>
    <w:rsid w:val="00C3470A"/>
    <w:rsid w:val="00C3618D"/>
    <w:rsid w:val="00C368AD"/>
    <w:rsid w:val="00C40DA0"/>
    <w:rsid w:val="00C425DD"/>
    <w:rsid w:val="00C44328"/>
    <w:rsid w:val="00C4461C"/>
    <w:rsid w:val="00C46FE1"/>
    <w:rsid w:val="00C47324"/>
    <w:rsid w:val="00C51D6C"/>
    <w:rsid w:val="00C6289A"/>
    <w:rsid w:val="00C63518"/>
    <w:rsid w:val="00C646A2"/>
    <w:rsid w:val="00C6584D"/>
    <w:rsid w:val="00C66B62"/>
    <w:rsid w:val="00C66C44"/>
    <w:rsid w:val="00C66D07"/>
    <w:rsid w:val="00C67869"/>
    <w:rsid w:val="00C7168A"/>
    <w:rsid w:val="00C71DB6"/>
    <w:rsid w:val="00C7356A"/>
    <w:rsid w:val="00C74DBD"/>
    <w:rsid w:val="00C74EFA"/>
    <w:rsid w:val="00C760E7"/>
    <w:rsid w:val="00C764AD"/>
    <w:rsid w:val="00C7673A"/>
    <w:rsid w:val="00C76F0C"/>
    <w:rsid w:val="00C83B9A"/>
    <w:rsid w:val="00C8417B"/>
    <w:rsid w:val="00C86159"/>
    <w:rsid w:val="00C87C3C"/>
    <w:rsid w:val="00C94B80"/>
    <w:rsid w:val="00C97F34"/>
    <w:rsid w:val="00CA5E1A"/>
    <w:rsid w:val="00CA601E"/>
    <w:rsid w:val="00CA684D"/>
    <w:rsid w:val="00CA7493"/>
    <w:rsid w:val="00CB294B"/>
    <w:rsid w:val="00CB680C"/>
    <w:rsid w:val="00CB6BE2"/>
    <w:rsid w:val="00CC186E"/>
    <w:rsid w:val="00CC1950"/>
    <w:rsid w:val="00CC2ABF"/>
    <w:rsid w:val="00CC304F"/>
    <w:rsid w:val="00CC5FEA"/>
    <w:rsid w:val="00CD26DE"/>
    <w:rsid w:val="00CD287C"/>
    <w:rsid w:val="00CD2A1F"/>
    <w:rsid w:val="00CD51E4"/>
    <w:rsid w:val="00CD5226"/>
    <w:rsid w:val="00CD5DCA"/>
    <w:rsid w:val="00CE2D64"/>
    <w:rsid w:val="00CE2E3B"/>
    <w:rsid w:val="00CE5200"/>
    <w:rsid w:val="00CE5567"/>
    <w:rsid w:val="00CE5647"/>
    <w:rsid w:val="00CE5AE9"/>
    <w:rsid w:val="00CE6AFE"/>
    <w:rsid w:val="00CE736F"/>
    <w:rsid w:val="00CE7BD8"/>
    <w:rsid w:val="00CE7CEF"/>
    <w:rsid w:val="00CF1A7D"/>
    <w:rsid w:val="00CF1F10"/>
    <w:rsid w:val="00CF3CD2"/>
    <w:rsid w:val="00CF43A1"/>
    <w:rsid w:val="00CF5330"/>
    <w:rsid w:val="00D00263"/>
    <w:rsid w:val="00D02B22"/>
    <w:rsid w:val="00D034FD"/>
    <w:rsid w:val="00D04D0A"/>
    <w:rsid w:val="00D06B35"/>
    <w:rsid w:val="00D1111F"/>
    <w:rsid w:val="00D238CA"/>
    <w:rsid w:val="00D24460"/>
    <w:rsid w:val="00D250D3"/>
    <w:rsid w:val="00D25D62"/>
    <w:rsid w:val="00D26A9C"/>
    <w:rsid w:val="00D27D90"/>
    <w:rsid w:val="00D31358"/>
    <w:rsid w:val="00D31B0C"/>
    <w:rsid w:val="00D332F1"/>
    <w:rsid w:val="00D33795"/>
    <w:rsid w:val="00D33C3B"/>
    <w:rsid w:val="00D34E50"/>
    <w:rsid w:val="00D352AB"/>
    <w:rsid w:val="00D37744"/>
    <w:rsid w:val="00D419BD"/>
    <w:rsid w:val="00D42019"/>
    <w:rsid w:val="00D44A70"/>
    <w:rsid w:val="00D44E77"/>
    <w:rsid w:val="00D4748F"/>
    <w:rsid w:val="00D47A9B"/>
    <w:rsid w:val="00D5128F"/>
    <w:rsid w:val="00D51972"/>
    <w:rsid w:val="00D55282"/>
    <w:rsid w:val="00D56EE0"/>
    <w:rsid w:val="00D56F9D"/>
    <w:rsid w:val="00D570FF"/>
    <w:rsid w:val="00D572D3"/>
    <w:rsid w:val="00D578C0"/>
    <w:rsid w:val="00D629B0"/>
    <w:rsid w:val="00D62FD0"/>
    <w:rsid w:val="00D66342"/>
    <w:rsid w:val="00D67FDB"/>
    <w:rsid w:val="00D80DB1"/>
    <w:rsid w:val="00D819DF"/>
    <w:rsid w:val="00D81C68"/>
    <w:rsid w:val="00D821BF"/>
    <w:rsid w:val="00D82B43"/>
    <w:rsid w:val="00D83330"/>
    <w:rsid w:val="00D8353B"/>
    <w:rsid w:val="00D9070E"/>
    <w:rsid w:val="00D90A66"/>
    <w:rsid w:val="00D91531"/>
    <w:rsid w:val="00D91EE5"/>
    <w:rsid w:val="00D92D85"/>
    <w:rsid w:val="00D9618C"/>
    <w:rsid w:val="00D97F8E"/>
    <w:rsid w:val="00DA000E"/>
    <w:rsid w:val="00DA18FB"/>
    <w:rsid w:val="00DA2F86"/>
    <w:rsid w:val="00DA36C6"/>
    <w:rsid w:val="00DA41CB"/>
    <w:rsid w:val="00DA4B01"/>
    <w:rsid w:val="00DA5629"/>
    <w:rsid w:val="00DA5CB7"/>
    <w:rsid w:val="00DA7F44"/>
    <w:rsid w:val="00DB0158"/>
    <w:rsid w:val="00DB096F"/>
    <w:rsid w:val="00DB329A"/>
    <w:rsid w:val="00DB408D"/>
    <w:rsid w:val="00DB418A"/>
    <w:rsid w:val="00DB524C"/>
    <w:rsid w:val="00DB56FC"/>
    <w:rsid w:val="00DB6129"/>
    <w:rsid w:val="00DC05F9"/>
    <w:rsid w:val="00DC0EA3"/>
    <w:rsid w:val="00DC288F"/>
    <w:rsid w:val="00DC3F07"/>
    <w:rsid w:val="00DD0003"/>
    <w:rsid w:val="00DD02BC"/>
    <w:rsid w:val="00DD02E1"/>
    <w:rsid w:val="00DD2625"/>
    <w:rsid w:val="00DD5319"/>
    <w:rsid w:val="00DD565F"/>
    <w:rsid w:val="00DD5E36"/>
    <w:rsid w:val="00DD652A"/>
    <w:rsid w:val="00DD66AB"/>
    <w:rsid w:val="00DE3372"/>
    <w:rsid w:val="00DE38E6"/>
    <w:rsid w:val="00DE44B7"/>
    <w:rsid w:val="00DE5511"/>
    <w:rsid w:val="00DE7115"/>
    <w:rsid w:val="00DF0136"/>
    <w:rsid w:val="00DF0AB0"/>
    <w:rsid w:val="00DF41DB"/>
    <w:rsid w:val="00DF5C56"/>
    <w:rsid w:val="00DF603D"/>
    <w:rsid w:val="00E01814"/>
    <w:rsid w:val="00E02669"/>
    <w:rsid w:val="00E03B5D"/>
    <w:rsid w:val="00E06383"/>
    <w:rsid w:val="00E06CD9"/>
    <w:rsid w:val="00E06ED8"/>
    <w:rsid w:val="00E11376"/>
    <w:rsid w:val="00E12FF9"/>
    <w:rsid w:val="00E139C6"/>
    <w:rsid w:val="00E146AF"/>
    <w:rsid w:val="00E16009"/>
    <w:rsid w:val="00E16C75"/>
    <w:rsid w:val="00E208D9"/>
    <w:rsid w:val="00E21B20"/>
    <w:rsid w:val="00E22763"/>
    <w:rsid w:val="00E22B0A"/>
    <w:rsid w:val="00E23280"/>
    <w:rsid w:val="00E248F1"/>
    <w:rsid w:val="00E24E06"/>
    <w:rsid w:val="00E25B60"/>
    <w:rsid w:val="00E26E8B"/>
    <w:rsid w:val="00E278DA"/>
    <w:rsid w:val="00E27F9F"/>
    <w:rsid w:val="00E30AAF"/>
    <w:rsid w:val="00E31D02"/>
    <w:rsid w:val="00E33F47"/>
    <w:rsid w:val="00E341E0"/>
    <w:rsid w:val="00E35369"/>
    <w:rsid w:val="00E357EF"/>
    <w:rsid w:val="00E37A4C"/>
    <w:rsid w:val="00E405D4"/>
    <w:rsid w:val="00E4060E"/>
    <w:rsid w:val="00E407F8"/>
    <w:rsid w:val="00E416F0"/>
    <w:rsid w:val="00E41C45"/>
    <w:rsid w:val="00E42071"/>
    <w:rsid w:val="00E425B8"/>
    <w:rsid w:val="00E43990"/>
    <w:rsid w:val="00E43CC7"/>
    <w:rsid w:val="00E443AC"/>
    <w:rsid w:val="00E4453C"/>
    <w:rsid w:val="00E4641F"/>
    <w:rsid w:val="00E478D9"/>
    <w:rsid w:val="00E54A02"/>
    <w:rsid w:val="00E57228"/>
    <w:rsid w:val="00E57CE8"/>
    <w:rsid w:val="00E60C37"/>
    <w:rsid w:val="00E62506"/>
    <w:rsid w:val="00E62600"/>
    <w:rsid w:val="00E63743"/>
    <w:rsid w:val="00E6434D"/>
    <w:rsid w:val="00E65ABF"/>
    <w:rsid w:val="00E7335D"/>
    <w:rsid w:val="00E73BC6"/>
    <w:rsid w:val="00E73D5E"/>
    <w:rsid w:val="00E73F70"/>
    <w:rsid w:val="00E74024"/>
    <w:rsid w:val="00E7578E"/>
    <w:rsid w:val="00E83DC1"/>
    <w:rsid w:val="00E90221"/>
    <w:rsid w:val="00E9102E"/>
    <w:rsid w:val="00E91747"/>
    <w:rsid w:val="00E91F16"/>
    <w:rsid w:val="00E93DF8"/>
    <w:rsid w:val="00E948FB"/>
    <w:rsid w:val="00E97595"/>
    <w:rsid w:val="00EA03E1"/>
    <w:rsid w:val="00EA1D95"/>
    <w:rsid w:val="00EA2D8D"/>
    <w:rsid w:val="00EA36DD"/>
    <w:rsid w:val="00EA38B4"/>
    <w:rsid w:val="00EA4B06"/>
    <w:rsid w:val="00EA60A0"/>
    <w:rsid w:val="00EA692C"/>
    <w:rsid w:val="00EA75B1"/>
    <w:rsid w:val="00EB2594"/>
    <w:rsid w:val="00EB331C"/>
    <w:rsid w:val="00EB349C"/>
    <w:rsid w:val="00EB3BE4"/>
    <w:rsid w:val="00EB4B47"/>
    <w:rsid w:val="00EB4C75"/>
    <w:rsid w:val="00EB5342"/>
    <w:rsid w:val="00EB6286"/>
    <w:rsid w:val="00EB66C0"/>
    <w:rsid w:val="00EB7DE1"/>
    <w:rsid w:val="00EC126D"/>
    <w:rsid w:val="00EC569C"/>
    <w:rsid w:val="00EC6E88"/>
    <w:rsid w:val="00ED0D50"/>
    <w:rsid w:val="00ED1718"/>
    <w:rsid w:val="00ED26B1"/>
    <w:rsid w:val="00ED4CD6"/>
    <w:rsid w:val="00ED5D7D"/>
    <w:rsid w:val="00ED7E3E"/>
    <w:rsid w:val="00EE0E7F"/>
    <w:rsid w:val="00EE2380"/>
    <w:rsid w:val="00EE24BC"/>
    <w:rsid w:val="00EE4203"/>
    <w:rsid w:val="00EE452D"/>
    <w:rsid w:val="00EE45E9"/>
    <w:rsid w:val="00EE4D50"/>
    <w:rsid w:val="00EE69EF"/>
    <w:rsid w:val="00EE6AB3"/>
    <w:rsid w:val="00EE7DAF"/>
    <w:rsid w:val="00EF01F3"/>
    <w:rsid w:val="00EF0AC7"/>
    <w:rsid w:val="00EF25A4"/>
    <w:rsid w:val="00EF29D5"/>
    <w:rsid w:val="00EF3DE6"/>
    <w:rsid w:val="00EF4753"/>
    <w:rsid w:val="00F00F8A"/>
    <w:rsid w:val="00F016D1"/>
    <w:rsid w:val="00F01747"/>
    <w:rsid w:val="00F035BF"/>
    <w:rsid w:val="00F0483E"/>
    <w:rsid w:val="00F04EF2"/>
    <w:rsid w:val="00F067A4"/>
    <w:rsid w:val="00F072CD"/>
    <w:rsid w:val="00F07512"/>
    <w:rsid w:val="00F07705"/>
    <w:rsid w:val="00F11B76"/>
    <w:rsid w:val="00F14CBF"/>
    <w:rsid w:val="00F15B61"/>
    <w:rsid w:val="00F17904"/>
    <w:rsid w:val="00F200EE"/>
    <w:rsid w:val="00F260FF"/>
    <w:rsid w:val="00F30CCA"/>
    <w:rsid w:val="00F311DF"/>
    <w:rsid w:val="00F32D86"/>
    <w:rsid w:val="00F33643"/>
    <w:rsid w:val="00F34A19"/>
    <w:rsid w:val="00F4054C"/>
    <w:rsid w:val="00F41ADF"/>
    <w:rsid w:val="00F42068"/>
    <w:rsid w:val="00F45A8E"/>
    <w:rsid w:val="00F46FE9"/>
    <w:rsid w:val="00F50BEB"/>
    <w:rsid w:val="00F52423"/>
    <w:rsid w:val="00F5261C"/>
    <w:rsid w:val="00F530CD"/>
    <w:rsid w:val="00F53394"/>
    <w:rsid w:val="00F5366A"/>
    <w:rsid w:val="00F55BFB"/>
    <w:rsid w:val="00F56A0C"/>
    <w:rsid w:val="00F615E8"/>
    <w:rsid w:val="00F61B4F"/>
    <w:rsid w:val="00F6390D"/>
    <w:rsid w:val="00F6410D"/>
    <w:rsid w:val="00F65D0D"/>
    <w:rsid w:val="00F7095A"/>
    <w:rsid w:val="00F7148E"/>
    <w:rsid w:val="00F73BFD"/>
    <w:rsid w:val="00F76113"/>
    <w:rsid w:val="00F7794A"/>
    <w:rsid w:val="00F825A6"/>
    <w:rsid w:val="00F82F83"/>
    <w:rsid w:val="00F8347D"/>
    <w:rsid w:val="00F84F85"/>
    <w:rsid w:val="00F87A2B"/>
    <w:rsid w:val="00F91292"/>
    <w:rsid w:val="00F91D14"/>
    <w:rsid w:val="00F94116"/>
    <w:rsid w:val="00F9544F"/>
    <w:rsid w:val="00F9601A"/>
    <w:rsid w:val="00FA2896"/>
    <w:rsid w:val="00FA2A45"/>
    <w:rsid w:val="00FA308E"/>
    <w:rsid w:val="00FA4CD9"/>
    <w:rsid w:val="00FA4DBF"/>
    <w:rsid w:val="00FA51F6"/>
    <w:rsid w:val="00FA525A"/>
    <w:rsid w:val="00FA5F41"/>
    <w:rsid w:val="00FA633B"/>
    <w:rsid w:val="00FA668B"/>
    <w:rsid w:val="00FB0643"/>
    <w:rsid w:val="00FB326D"/>
    <w:rsid w:val="00FB3AD4"/>
    <w:rsid w:val="00FB49DF"/>
    <w:rsid w:val="00FB4CFC"/>
    <w:rsid w:val="00FC1B90"/>
    <w:rsid w:val="00FC260A"/>
    <w:rsid w:val="00FC3164"/>
    <w:rsid w:val="00FC5BBA"/>
    <w:rsid w:val="00FC72C7"/>
    <w:rsid w:val="00FC74C4"/>
    <w:rsid w:val="00FD2137"/>
    <w:rsid w:val="00FD30A0"/>
    <w:rsid w:val="00FD313A"/>
    <w:rsid w:val="00FD3200"/>
    <w:rsid w:val="00FD4BF8"/>
    <w:rsid w:val="00FD5699"/>
    <w:rsid w:val="00FE0CA8"/>
    <w:rsid w:val="00FE0F29"/>
    <w:rsid w:val="00FE14CC"/>
    <w:rsid w:val="00FE1A1A"/>
    <w:rsid w:val="00FE1E21"/>
    <w:rsid w:val="00FE5265"/>
    <w:rsid w:val="00FE6AFA"/>
    <w:rsid w:val="00FE6E64"/>
    <w:rsid w:val="00FE7389"/>
    <w:rsid w:val="00FF026C"/>
    <w:rsid w:val="00FF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8"/>
    <w:pPr>
      <w:spacing w:after="200" w:line="276" w:lineRule="auto"/>
    </w:pPr>
    <w:rPr>
      <w:lang w:eastAsia="en-US"/>
    </w:rPr>
  </w:style>
  <w:style w:type="paragraph" w:styleId="3">
    <w:name w:val="heading 3"/>
    <w:basedOn w:val="a"/>
    <w:next w:val="a"/>
    <w:link w:val="30"/>
    <w:qFormat/>
    <w:locked/>
    <w:rsid w:val="00B15DB0"/>
    <w:pPr>
      <w:keepNext/>
      <w:tabs>
        <w:tab w:val="left" w:pos="1940"/>
      </w:tabs>
      <w:spacing w:after="0" w:line="240" w:lineRule="auto"/>
      <w:ind w:right="-142"/>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370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2663D8"/>
    <w:pPr>
      <w:ind w:left="720"/>
      <w:contextualSpacing/>
    </w:pPr>
  </w:style>
  <w:style w:type="character" w:customStyle="1" w:styleId="a5">
    <w:name w:val="Абзац списка Знак"/>
    <w:link w:val="a4"/>
    <w:uiPriority w:val="99"/>
    <w:locked/>
    <w:rsid w:val="00AB17FF"/>
  </w:style>
  <w:style w:type="paragraph" w:styleId="a6">
    <w:name w:val="header"/>
    <w:basedOn w:val="a"/>
    <w:link w:val="a7"/>
    <w:uiPriority w:val="99"/>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eastAsia="ru-RU"/>
    </w:rPr>
  </w:style>
  <w:style w:type="character" w:customStyle="1" w:styleId="a7">
    <w:name w:val="Верхний колонтитул Знак"/>
    <w:basedOn w:val="a0"/>
    <w:link w:val="a6"/>
    <w:uiPriority w:val="99"/>
    <w:locked/>
    <w:rsid w:val="006F7C0A"/>
    <w:rPr>
      <w:rFonts w:ascii="Times New Roman" w:hAnsi="Times New Roman" w:cs="Times New Roman"/>
      <w:sz w:val="20"/>
      <w:szCs w:val="20"/>
      <w:lang w:eastAsia="ru-RU"/>
    </w:rPr>
  </w:style>
  <w:style w:type="paragraph" w:styleId="a8">
    <w:name w:val="Body Text"/>
    <w:basedOn w:val="a"/>
    <w:link w:val="a9"/>
    <w:uiPriority w:val="99"/>
    <w:rsid w:val="00072F07"/>
    <w:pPr>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basedOn w:val="a0"/>
    <w:link w:val="a8"/>
    <w:uiPriority w:val="99"/>
    <w:locked/>
    <w:rsid w:val="00072F07"/>
    <w:rPr>
      <w:rFonts w:ascii="Times New Roman" w:hAnsi="Times New Roman" w:cs="Times New Roman"/>
      <w:sz w:val="28"/>
      <w:szCs w:val="28"/>
      <w:lang w:eastAsia="ru-RU"/>
    </w:rPr>
  </w:style>
  <w:style w:type="character" w:customStyle="1" w:styleId="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uiPriority w:val="99"/>
    <w:rsid w:val="00EF01F3"/>
    <w:pPr>
      <w:autoSpaceDE w:val="0"/>
      <w:autoSpaceDN w:val="0"/>
      <w:adjustRightInd w:val="0"/>
      <w:ind w:firstLine="720"/>
    </w:pPr>
    <w:rPr>
      <w:rFonts w:ascii="Arial" w:eastAsia="Times New Roman" w:hAnsi="Arial" w:cs="Arial"/>
      <w:sz w:val="20"/>
      <w:szCs w:val="20"/>
    </w:rPr>
  </w:style>
  <w:style w:type="character" w:customStyle="1" w:styleId="aa">
    <w:name w:val="Основной текст_"/>
    <w:basedOn w:val="a0"/>
    <w:link w:val="10"/>
    <w:uiPriority w:val="99"/>
    <w:locked/>
    <w:rsid w:val="00F7794A"/>
    <w:rPr>
      <w:rFonts w:ascii="Times New Roman" w:hAnsi="Times New Roman" w:cs="Times New Roman"/>
      <w:sz w:val="27"/>
      <w:szCs w:val="27"/>
      <w:shd w:val="clear" w:color="auto" w:fill="FFFFFF"/>
    </w:rPr>
  </w:style>
  <w:style w:type="paragraph" w:customStyle="1" w:styleId="10">
    <w:name w:val="Основной текст1"/>
    <w:basedOn w:val="a"/>
    <w:link w:val="aa"/>
    <w:uiPriority w:val="99"/>
    <w:rsid w:val="00F7794A"/>
    <w:pPr>
      <w:shd w:val="clear" w:color="auto" w:fill="FFFFFF"/>
      <w:spacing w:after="420" w:line="240" w:lineRule="atLeast"/>
    </w:pPr>
    <w:rPr>
      <w:rFonts w:ascii="Times New Roman" w:eastAsia="Times New Roman" w:hAnsi="Times New Roman"/>
      <w:sz w:val="27"/>
      <w:szCs w:val="27"/>
    </w:rPr>
  </w:style>
  <w:style w:type="paragraph" w:customStyle="1" w:styleId="11">
    <w:name w:val="Без интервала1"/>
    <w:uiPriority w:val="99"/>
    <w:rsid w:val="00AB17FF"/>
    <w:rPr>
      <w:rFonts w:ascii="Cambria" w:eastAsia="MS Mincho" w:hAnsi="Cambria"/>
      <w:sz w:val="24"/>
      <w:szCs w:val="24"/>
      <w:lang w:eastAsia="en-US"/>
    </w:rPr>
  </w:style>
  <w:style w:type="paragraph" w:styleId="ab">
    <w:name w:val="Balloon Text"/>
    <w:basedOn w:val="a"/>
    <w:link w:val="ac"/>
    <w:uiPriority w:val="99"/>
    <w:semiHidden/>
    <w:rsid w:val="00C635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rPr>
      <w:rFonts w:eastAsia="Times New Roman" w:cs="Calibri"/>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rsid w:val="00111E2A"/>
    <w:pPr>
      <w:spacing w:after="120"/>
      <w:ind w:left="283"/>
    </w:pPr>
  </w:style>
  <w:style w:type="character" w:customStyle="1" w:styleId="af">
    <w:name w:val="Основной текст с отступом Знак"/>
    <w:basedOn w:val="a0"/>
    <w:link w:val="ae"/>
    <w:uiPriority w:val="99"/>
    <w:semiHidden/>
    <w:locked/>
    <w:rsid w:val="00111E2A"/>
    <w:rPr>
      <w:rFonts w:cs="Times New Roman"/>
    </w:rPr>
  </w:style>
  <w:style w:type="paragraph" w:styleId="2">
    <w:name w:val="Body Text Indent 2"/>
    <w:basedOn w:val="a"/>
    <w:link w:val="20"/>
    <w:uiPriority w:val="99"/>
    <w:semiHidden/>
    <w:rsid w:val="00111E2A"/>
    <w:pPr>
      <w:spacing w:after="120" w:line="480" w:lineRule="auto"/>
      <w:ind w:left="283"/>
    </w:pPr>
  </w:style>
  <w:style w:type="character" w:customStyle="1" w:styleId="20">
    <w:name w:val="Основной текст с отступом 2 Знак"/>
    <w:basedOn w:val="a0"/>
    <w:link w:val="2"/>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1">
    <w:name w:val="Body Text 2"/>
    <w:basedOn w:val="a"/>
    <w:link w:val="22"/>
    <w:uiPriority w:val="99"/>
    <w:semiHidden/>
    <w:rsid w:val="00111E2A"/>
    <w:pPr>
      <w:spacing w:after="120" w:line="480" w:lineRule="auto"/>
    </w:pPr>
  </w:style>
  <w:style w:type="character" w:customStyle="1" w:styleId="22">
    <w:name w:val="Основной текст 2 Знак"/>
    <w:basedOn w:val="a0"/>
    <w:link w:val="21"/>
    <w:uiPriority w:val="99"/>
    <w:semiHidden/>
    <w:locked/>
    <w:rsid w:val="00111E2A"/>
    <w:rPr>
      <w:rFonts w:cs="Times New Roman"/>
    </w:rPr>
  </w:style>
  <w:style w:type="character" w:customStyle="1" w:styleId="23">
    <w:name w:val="Сноска (2)_"/>
    <w:basedOn w:val="a0"/>
    <w:link w:val="24"/>
    <w:uiPriority w:val="99"/>
    <w:locked/>
    <w:rsid w:val="00FE6AFA"/>
    <w:rPr>
      <w:rFonts w:ascii="Times New Roman" w:hAnsi="Times New Roman" w:cs="Times New Roman"/>
      <w:sz w:val="16"/>
      <w:szCs w:val="16"/>
      <w:shd w:val="clear" w:color="auto" w:fill="FFFFFF"/>
    </w:rPr>
  </w:style>
  <w:style w:type="paragraph" w:customStyle="1" w:styleId="24">
    <w:name w:val="Сноска (2)"/>
    <w:basedOn w:val="a"/>
    <w:link w:val="23"/>
    <w:uiPriority w:val="99"/>
    <w:rsid w:val="00FE6AFA"/>
    <w:pPr>
      <w:shd w:val="clear" w:color="auto" w:fill="FFFFFF"/>
      <w:spacing w:after="0" w:line="240" w:lineRule="atLeast"/>
    </w:pPr>
    <w:rPr>
      <w:rFonts w:ascii="Times New Roman" w:eastAsia="Times New Roman" w:hAnsi="Times New Roman"/>
      <w:sz w:val="16"/>
      <w:szCs w:val="16"/>
    </w:rPr>
  </w:style>
  <w:style w:type="character" w:customStyle="1" w:styleId="af0">
    <w:name w:val="Основной текст + Полужирный"/>
    <w:basedOn w:val="aa"/>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a"/>
    <w:uiPriority w:val="99"/>
    <w:rsid w:val="00757C1A"/>
    <w:rPr>
      <w:rFonts w:ascii="Times New Roman" w:hAnsi="Times New Roman" w:cs="Times New Roman"/>
      <w:b/>
      <w:bCs/>
      <w:spacing w:val="0"/>
      <w:sz w:val="18"/>
      <w:szCs w:val="18"/>
      <w:shd w:val="clear" w:color="auto" w:fill="FFFFFF"/>
    </w:rPr>
  </w:style>
  <w:style w:type="character" w:customStyle="1" w:styleId="12">
    <w:name w:val="Заголовок №1 (2)_"/>
    <w:basedOn w:val="a0"/>
    <w:link w:val="120"/>
    <w:uiPriority w:val="99"/>
    <w:locked/>
    <w:rsid w:val="001E748D"/>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1E748D"/>
    <w:pPr>
      <w:shd w:val="clear" w:color="auto" w:fill="FFFFFF"/>
      <w:spacing w:before="180" w:after="0" w:line="221" w:lineRule="exact"/>
      <w:ind w:hanging="620"/>
      <w:outlineLvl w:val="0"/>
    </w:pPr>
    <w:rPr>
      <w:rFonts w:ascii="Times New Roman" w:eastAsia="Times New Roman" w:hAnsi="Times New Roman"/>
      <w:sz w:val="27"/>
      <w:szCs w:val="27"/>
    </w:rPr>
  </w:style>
  <w:style w:type="paragraph" w:styleId="af1">
    <w:name w:val="footer"/>
    <w:basedOn w:val="a"/>
    <w:link w:val="af2"/>
    <w:uiPriority w:val="99"/>
    <w:semiHidden/>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uiPriority w:val="99"/>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E4641F"/>
    <w:rPr>
      <w:rFonts w:cs="Times New Roman"/>
    </w:rPr>
  </w:style>
  <w:style w:type="paragraph" w:styleId="HTML">
    <w:name w:val="HTML Preformatted"/>
    <w:basedOn w:val="a"/>
    <w:link w:val="HTML0"/>
    <w:uiPriority w:val="99"/>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520308"/>
    <w:rPr>
      <w:rFonts w:ascii="Courier New" w:hAnsi="Courier New" w:cs="Courier New"/>
      <w:sz w:val="20"/>
      <w:szCs w:val="20"/>
      <w:lang w:eastAsia="en-US"/>
    </w:rPr>
  </w:style>
  <w:style w:type="paragraph" w:customStyle="1" w:styleId="tekstob">
    <w:name w:val="tekstob"/>
    <w:basedOn w:val="a"/>
    <w:uiPriority w:val="99"/>
    <w:rsid w:val="00710B5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5F4896"/>
    <w:rPr>
      <w:rFonts w:cs="Times New Roman"/>
    </w:rPr>
  </w:style>
  <w:style w:type="character" w:styleId="af3">
    <w:name w:val="Hyperlink"/>
    <w:basedOn w:val="a0"/>
    <w:uiPriority w:val="99"/>
    <w:rsid w:val="00802D2E"/>
    <w:rPr>
      <w:rFonts w:cs="Times New Roman"/>
      <w:color w:val="0000FF"/>
      <w:u w:val="single"/>
    </w:rPr>
  </w:style>
  <w:style w:type="paragraph" w:styleId="33">
    <w:name w:val="Body Text 3"/>
    <w:basedOn w:val="a"/>
    <w:link w:val="34"/>
    <w:uiPriority w:val="99"/>
    <w:rsid w:val="00757667"/>
    <w:pPr>
      <w:spacing w:after="120"/>
    </w:pPr>
    <w:rPr>
      <w:sz w:val="16"/>
      <w:szCs w:val="16"/>
    </w:rPr>
  </w:style>
  <w:style w:type="character" w:customStyle="1" w:styleId="34">
    <w:name w:val="Основной текст 3 Знак"/>
    <w:basedOn w:val="a0"/>
    <w:link w:val="33"/>
    <w:uiPriority w:val="99"/>
    <w:locked/>
    <w:rsid w:val="008D2D30"/>
    <w:rPr>
      <w:rFonts w:cs="Times New Roman"/>
      <w:sz w:val="16"/>
      <w:szCs w:val="16"/>
      <w:lang w:eastAsia="en-US"/>
    </w:rPr>
  </w:style>
  <w:style w:type="paragraph" w:customStyle="1" w:styleId="af4">
    <w:name w:val="Нумерованный (a)"/>
    <w:basedOn w:val="a"/>
    <w:uiPriority w:val="99"/>
    <w:rsid w:val="00281656"/>
    <w:pPr>
      <w:spacing w:after="0"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8918AB"/>
    <w:pPr>
      <w:widowControl w:val="0"/>
      <w:autoSpaceDE w:val="0"/>
      <w:autoSpaceDN w:val="0"/>
      <w:adjustRightInd w:val="0"/>
    </w:pPr>
    <w:rPr>
      <w:rFonts w:ascii="Arial" w:eastAsia="Times New Roman" w:hAnsi="Arial" w:cs="Arial"/>
      <w:b/>
      <w:bCs/>
      <w:sz w:val="20"/>
      <w:szCs w:val="20"/>
    </w:rPr>
  </w:style>
  <w:style w:type="paragraph" w:customStyle="1" w:styleId="ConsNonformat">
    <w:name w:val="ConsNonformat"/>
    <w:uiPriority w:val="99"/>
    <w:rsid w:val="008918AB"/>
    <w:pPr>
      <w:widowControl w:val="0"/>
      <w:snapToGrid w:val="0"/>
    </w:pPr>
    <w:rPr>
      <w:rFonts w:ascii="Courier New" w:eastAsia="Times New Roman" w:hAnsi="Courier New"/>
      <w:sz w:val="20"/>
      <w:szCs w:val="20"/>
    </w:rPr>
  </w:style>
  <w:style w:type="paragraph" w:customStyle="1" w:styleId="xl82">
    <w:name w:val="xl82"/>
    <w:basedOn w:val="a"/>
    <w:uiPriority w:val="99"/>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uiPriority w:val="99"/>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967FD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uiPriority w:val="99"/>
    <w:rsid w:val="00967FD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6">
    <w:name w:val="xl86"/>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8">
    <w:name w:val="xl88"/>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9">
    <w:name w:val="xl89"/>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90">
    <w:name w:val="xl90"/>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1">
    <w:name w:val="xl91"/>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2">
    <w:name w:val="xl92"/>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3">
    <w:name w:val="xl93"/>
    <w:basedOn w:val="a"/>
    <w:uiPriority w:val="99"/>
    <w:rsid w:val="00967FD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4">
    <w:name w:val="xl94"/>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5">
    <w:name w:val="xl95"/>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6">
    <w:name w:val="xl96"/>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7">
    <w:name w:val="xl97"/>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uiPriority w:val="99"/>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uiPriority w:val="99"/>
    <w:rsid w:val="00967FD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0">
    <w:name w:val="xl100"/>
    <w:basedOn w:val="a"/>
    <w:uiPriority w:val="99"/>
    <w:rsid w:val="00967F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1">
    <w:name w:val="xl101"/>
    <w:basedOn w:val="a"/>
    <w:uiPriority w:val="99"/>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3">
    <w:name w:val="xl103"/>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5">
    <w:name w:val="xl105"/>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6">
    <w:name w:val="xl106"/>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9">
    <w:name w:val="xl109"/>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967F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1">
    <w:name w:val="xl111"/>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2">
    <w:name w:val="xl112"/>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3">
    <w:name w:val="xl113"/>
    <w:basedOn w:val="a"/>
    <w:uiPriority w:val="99"/>
    <w:rsid w:val="00967FDF"/>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4">
    <w:name w:val="xl114"/>
    <w:basedOn w:val="a"/>
    <w:uiPriority w:val="99"/>
    <w:rsid w:val="00967FDF"/>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5">
    <w:name w:val="xl115"/>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967FD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8">
    <w:name w:val="xl118"/>
    <w:basedOn w:val="a"/>
    <w:uiPriority w:val="99"/>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9">
    <w:name w:val="xl119"/>
    <w:basedOn w:val="a"/>
    <w:uiPriority w:val="99"/>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0">
    <w:name w:val="xl120"/>
    <w:basedOn w:val="a"/>
    <w:uiPriority w:val="99"/>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1">
    <w:name w:val="xl121"/>
    <w:basedOn w:val="a"/>
    <w:uiPriority w:val="99"/>
    <w:rsid w:val="00967F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2">
    <w:name w:val="xl122"/>
    <w:basedOn w:val="a"/>
    <w:uiPriority w:val="99"/>
    <w:rsid w:val="00967F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3">
    <w:name w:val="xl123"/>
    <w:basedOn w:val="a"/>
    <w:uiPriority w:val="99"/>
    <w:rsid w:val="00967F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4">
    <w:name w:val="xl124"/>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5">
    <w:name w:val="xl125"/>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7">
    <w:name w:val="xl127"/>
    <w:basedOn w:val="a"/>
    <w:uiPriority w:val="99"/>
    <w:rsid w:val="00967FD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uiPriority w:val="99"/>
    <w:rsid w:val="00967F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0">
    <w:name w:val="xl130"/>
    <w:basedOn w:val="a"/>
    <w:uiPriority w:val="99"/>
    <w:rsid w:val="00967F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1">
    <w:name w:val="xl131"/>
    <w:basedOn w:val="a"/>
    <w:uiPriority w:val="99"/>
    <w:rsid w:val="00967F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2">
    <w:name w:val="xl132"/>
    <w:basedOn w:val="a"/>
    <w:uiPriority w:val="99"/>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3">
    <w:name w:val="xl133"/>
    <w:basedOn w:val="a"/>
    <w:uiPriority w:val="99"/>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4">
    <w:name w:val="xl134"/>
    <w:basedOn w:val="a"/>
    <w:uiPriority w:val="99"/>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5">
    <w:name w:val="xl135"/>
    <w:basedOn w:val="a"/>
    <w:uiPriority w:val="99"/>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6">
    <w:name w:val="xl136"/>
    <w:basedOn w:val="a"/>
    <w:uiPriority w:val="99"/>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7">
    <w:name w:val="xl137"/>
    <w:basedOn w:val="a"/>
    <w:uiPriority w:val="99"/>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8">
    <w:name w:val="xl138"/>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ConsTitle">
    <w:name w:val="ConsTitle"/>
    <w:rsid w:val="00164C58"/>
    <w:pPr>
      <w:widowControl w:val="0"/>
    </w:pPr>
    <w:rPr>
      <w:rFonts w:ascii="Arial" w:eastAsia="Times New Roman" w:hAnsi="Arial"/>
      <w:b/>
      <w:sz w:val="16"/>
      <w:szCs w:val="20"/>
    </w:rPr>
  </w:style>
  <w:style w:type="character" w:customStyle="1" w:styleId="30">
    <w:name w:val="Заголовок 3 Знак"/>
    <w:basedOn w:val="a0"/>
    <w:link w:val="3"/>
    <w:rsid w:val="00B15DB0"/>
    <w:rPr>
      <w:rFonts w:ascii="Times New Roman" w:eastAsia="Times New Roman" w:hAnsi="Times New Roman"/>
      <w:sz w:val="24"/>
      <w:szCs w:val="20"/>
    </w:rPr>
  </w:style>
  <w:style w:type="numbering" w:customStyle="1" w:styleId="13">
    <w:name w:val="Нет списка1"/>
    <w:next w:val="a2"/>
    <w:uiPriority w:val="99"/>
    <w:semiHidden/>
    <w:unhideWhenUsed/>
    <w:rsid w:val="00B15DB0"/>
  </w:style>
  <w:style w:type="table" w:customStyle="1" w:styleId="14">
    <w:name w:val="Сетка таблицы1"/>
    <w:basedOn w:val="a1"/>
    <w:next w:val="a3"/>
    <w:uiPriority w:val="99"/>
    <w:rsid w:val="00B1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CA7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37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2663D8"/>
    <w:pPr>
      <w:ind w:left="720"/>
      <w:contextualSpacing/>
    </w:pPr>
  </w:style>
  <w:style w:type="character" w:customStyle="1" w:styleId="a5">
    <w:name w:val="Абзац списка Знак"/>
    <w:link w:val="a4"/>
    <w:uiPriority w:val="99"/>
    <w:locked/>
    <w:rsid w:val="00AB17FF"/>
  </w:style>
  <w:style w:type="paragraph" w:styleId="a6">
    <w:name w:val="header"/>
    <w:basedOn w:val="a"/>
    <w:link w:val="a7"/>
    <w:uiPriority w:val="99"/>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eastAsia="ru-RU"/>
    </w:rPr>
  </w:style>
  <w:style w:type="character" w:customStyle="1" w:styleId="a7">
    <w:name w:val="Верхний колонтитул Знак"/>
    <w:basedOn w:val="a0"/>
    <w:link w:val="a6"/>
    <w:uiPriority w:val="99"/>
    <w:locked/>
    <w:rsid w:val="006F7C0A"/>
    <w:rPr>
      <w:rFonts w:ascii="Times New Roman" w:hAnsi="Times New Roman" w:cs="Times New Roman"/>
      <w:sz w:val="20"/>
      <w:szCs w:val="20"/>
      <w:lang w:eastAsia="ru-RU"/>
    </w:rPr>
  </w:style>
  <w:style w:type="paragraph" w:styleId="a8">
    <w:name w:val="Body Text"/>
    <w:basedOn w:val="a"/>
    <w:link w:val="a9"/>
    <w:uiPriority w:val="99"/>
    <w:rsid w:val="00072F07"/>
    <w:pPr>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basedOn w:val="a0"/>
    <w:link w:val="a8"/>
    <w:uiPriority w:val="99"/>
    <w:locked/>
    <w:rsid w:val="00072F07"/>
    <w:rPr>
      <w:rFonts w:ascii="Times New Roman" w:hAnsi="Times New Roman" w:cs="Times New Roman"/>
      <w:sz w:val="28"/>
      <w:szCs w:val="28"/>
      <w:lang w:eastAsia="ru-RU"/>
    </w:rPr>
  </w:style>
  <w:style w:type="character" w:customStyle="1" w:styleId="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uiPriority w:val="99"/>
    <w:rsid w:val="00EF01F3"/>
    <w:pPr>
      <w:autoSpaceDE w:val="0"/>
      <w:autoSpaceDN w:val="0"/>
      <w:adjustRightInd w:val="0"/>
      <w:ind w:firstLine="720"/>
    </w:pPr>
    <w:rPr>
      <w:rFonts w:ascii="Arial" w:eastAsia="Times New Roman" w:hAnsi="Arial" w:cs="Arial"/>
      <w:sz w:val="20"/>
      <w:szCs w:val="20"/>
    </w:rPr>
  </w:style>
  <w:style w:type="character" w:customStyle="1" w:styleId="aa">
    <w:name w:val="Основной текст_"/>
    <w:basedOn w:val="a0"/>
    <w:link w:val="10"/>
    <w:uiPriority w:val="99"/>
    <w:locked/>
    <w:rsid w:val="00F7794A"/>
    <w:rPr>
      <w:rFonts w:ascii="Times New Roman" w:hAnsi="Times New Roman" w:cs="Times New Roman"/>
      <w:sz w:val="27"/>
      <w:szCs w:val="27"/>
      <w:shd w:val="clear" w:color="auto" w:fill="FFFFFF"/>
    </w:rPr>
  </w:style>
  <w:style w:type="paragraph" w:customStyle="1" w:styleId="10">
    <w:name w:val="Основной текст1"/>
    <w:basedOn w:val="a"/>
    <w:link w:val="aa"/>
    <w:uiPriority w:val="99"/>
    <w:rsid w:val="00F7794A"/>
    <w:pPr>
      <w:shd w:val="clear" w:color="auto" w:fill="FFFFFF"/>
      <w:spacing w:after="420" w:line="240" w:lineRule="atLeast"/>
    </w:pPr>
    <w:rPr>
      <w:rFonts w:ascii="Times New Roman" w:eastAsia="Times New Roman" w:hAnsi="Times New Roman"/>
      <w:sz w:val="27"/>
      <w:szCs w:val="27"/>
    </w:rPr>
  </w:style>
  <w:style w:type="paragraph" w:customStyle="1" w:styleId="11">
    <w:name w:val="Без интервала1"/>
    <w:uiPriority w:val="99"/>
    <w:rsid w:val="00AB17FF"/>
    <w:rPr>
      <w:rFonts w:ascii="Cambria" w:eastAsia="MS Mincho" w:hAnsi="Cambria"/>
      <w:sz w:val="24"/>
      <w:szCs w:val="24"/>
      <w:lang w:eastAsia="en-US"/>
    </w:rPr>
  </w:style>
  <w:style w:type="paragraph" w:styleId="ab">
    <w:name w:val="Balloon Text"/>
    <w:basedOn w:val="a"/>
    <w:link w:val="ac"/>
    <w:uiPriority w:val="99"/>
    <w:semiHidden/>
    <w:rsid w:val="00C635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rPr>
      <w:rFonts w:eastAsia="Times New Roman" w:cs="Calibri"/>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rsid w:val="00111E2A"/>
    <w:pPr>
      <w:spacing w:after="120"/>
      <w:ind w:left="283"/>
    </w:pPr>
  </w:style>
  <w:style w:type="character" w:customStyle="1" w:styleId="af">
    <w:name w:val="Основной текст с отступом Знак"/>
    <w:basedOn w:val="a0"/>
    <w:link w:val="ae"/>
    <w:uiPriority w:val="99"/>
    <w:semiHidden/>
    <w:locked/>
    <w:rsid w:val="00111E2A"/>
    <w:rPr>
      <w:rFonts w:cs="Times New Roman"/>
    </w:rPr>
  </w:style>
  <w:style w:type="paragraph" w:styleId="2">
    <w:name w:val="Body Text Indent 2"/>
    <w:basedOn w:val="a"/>
    <w:link w:val="20"/>
    <w:uiPriority w:val="99"/>
    <w:semiHidden/>
    <w:rsid w:val="00111E2A"/>
    <w:pPr>
      <w:spacing w:after="120" w:line="480" w:lineRule="auto"/>
      <w:ind w:left="283"/>
    </w:pPr>
  </w:style>
  <w:style w:type="character" w:customStyle="1" w:styleId="20">
    <w:name w:val="Основной текст с отступом 2 Знак"/>
    <w:basedOn w:val="a0"/>
    <w:link w:val="2"/>
    <w:uiPriority w:val="99"/>
    <w:semiHidden/>
    <w:locked/>
    <w:rsid w:val="00111E2A"/>
    <w:rPr>
      <w:rFonts w:cs="Times New Roman"/>
    </w:rPr>
  </w:style>
  <w:style w:type="paragraph" w:styleId="3">
    <w:name w:val="Body Text Indent 3"/>
    <w:basedOn w:val="a"/>
    <w:link w:val="30"/>
    <w:uiPriority w:val="99"/>
    <w:rsid w:val="00111E2A"/>
    <w:pPr>
      <w:spacing w:after="120"/>
      <w:ind w:left="283"/>
    </w:pPr>
    <w:rPr>
      <w:sz w:val="16"/>
      <w:szCs w:val="16"/>
    </w:rPr>
  </w:style>
  <w:style w:type="character" w:customStyle="1" w:styleId="30">
    <w:name w:val="Основной текст с отступом 3 Знак"/>
    <w:basedOn w:val="a0"/>
    <w:link w:val="3"/>
    <w:uiPriority w:val="99"/>
    <w:locked/>
    <w:rsid w:val="00111E2A"/>
    <w:rPr>
      <w:rFonts w:cs="Times New Roman"/>
      <w:sz w:val="16"/>
      <w:szCs w:val="16"/>
    </w:rPr>
  </w:style>
  <w:style w:type="paragraph" w:styleId="21">
    <w:name w:val="Body Text 2"/>
    <w:basedOn w:val="a"/>
    <w:link w:val="22"/>
    <w:uiPriority w:val="99"/>
    <w:semiHidden/>
    <w:rsid w:val="00111E2A"/>
    <w:pPr>
      <w:spacing w:after="120" w:line="480" w:lineRule="auto"/>
    </w:pPr>
  </w:style>
  <w:style w:type="character" w:customStyle="1" w:styleId="22">
    <w:name w:val="Основной текст 2 Знак"/>
    <w:basedOn w:val="a0"/>
    <w:link w:val="21"/>
    <w:uiPriority w:val="99"/>
    <w:semiHidden/>
    <w:locked/>
    <w:rsid w:val="00111E2A"/>
    <w:rPr>
      <w:rFonts w:cs="Times New Roman"/>
    </w:rPr>
  </w:style>
  <w:style w:type="character" w:customStyle="1" w:styleId="23">
    <w:name w:val="Сноска (2)_"/>
    <w:basedOn w:val="a0"/>
    <w:link w:val="24"/>
    <w:uiPriority w:val="99"/>
    <w:locked/>
    <w:rsid w:val="00FE6AFA"/>
    <w:rPr>
      <w:rFonts w:ascii="Times New Roman" w:hAnsi="Times New Roman" w:cs="Times New Roman"/>
      <w:sz w:val="16"/>
      <w:szCs w:val="16"/>
      <w:shd w:val="clear" w:color="auto" w:fill="FFFFFF"/>
    </w:rPr>
  </w:style>
  <w:style w:type="paragraph" w:customStyle="1" w:styleId="24">
    <w:name w:val="Сноска (2)"/>
    <w:basedOn w:val="a"/>
    <w:link w:val="23"/>
    <w:uiPriority w:val="99"/>
    <w:rsid w:val="00FE6AFA"/>
    <w:pPr>
      <w:shd w:val="clear" w:color="auto" w:fill="FFFFFF"/>
      <w:spacing w:after="0" w:line="240" w:lineRule="atLeast"/>
    </w:pPr>
    <w:rPr>
      <w:rFonts w:ascii="Times New Roman" w:eastAsia="Times New Roman" w:hAnsi="Times New Roman"/>
      <w:sz w:val="16"/>
      <w:szCs w:val="16"/>
    </w:rPr>
  </w:style>
  <w:style w:type="character" w:customStyle="1" w:styleId="af0">
    <w:name w:val="Основной текст + Полужирный"/>
    <w:basedOn w:val="aa"/>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a"/>
    <w:uiPriority w:val="99"/>
    <w:rsid w:val="00757C1A"/>
    <w:rPr>
      <w:rFonts w:ascii="Times New Roman" w:hAnsi="Times New Roman" w:cs="Times New Roman"/>
      <w:b/>
      <w:bCs/>
      <w:spacing w:val="0"/>
      <w:sz w:val="18"/>
      <w:szCs w:val="18"/>
      <w:shd w:val="clear" w:color="auto" w:fill="FFFFFF"/>
    </w:rPr>
  </w:style>
  <w:style w:type="character" w:customStyle="1" w:styleId="12">
    <w:name w:val="Заголовок №1 (2)_"/>
    <w:basedOn w:val="a0"/>
    <w:link w:val="120"/>
    <w:uiPriority w:val="99"/>
    <w:locked/>
    <w:rsid w:val="001E748D"/>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1E748D"/>
    <w:pPr>
      <w:shd w:val="clear" w:color="auto" w:fill="FFFFFF"/>
      <w:spacing w:before="180" w:after="0" w:line="221" w:lineRule="exact"/>
      <w:ind w:hanging="620"/>
      <w:outlineLvl w:val="0"/>
    </w:pPr>
    <w:rPr>
      <w:rFonts w:ascii="Times New Roman" w:eastAsia="Times New Roman" w:hAnsi="Times New Roman"/>
      <w:sz w:val="27"/>
      <w:szCs w:val="27"/>
    </w:rPr>
  </w:style>
  <w:style w:type="paragraph" w:styleId="af1">
    <w:name w:val="footer"/>
    <w:basedOn w:val="a"/>
    <w:link w:val="af2"/>
    <w:uiPriority w:val="99"/>
    <w:semiHidden/>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uiPriority w:val="99"/>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E4641F"/>
    <w:rPr>
      <w:rFonts w:cs="Times New Roman"/>
    </w:rPr>
  </w:style>
  <w:style w:type="paragraph" w:styleId="HTML">
    <w:name w:val="HTML Preformatted"/>
    <w:basedOn w:val="a"/>
    <w:link w:val="HTML0"/>
    <w:uiPriority w:val="99"/>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520308"/>
    <w:rPr>
      <w:rFonts w:ascii="Courier New" w:hAnsi="Courier New" w:cs="Courier New"/>
      <w:sz w:val="20"/>
      <w:szCs w:val="20"/>
      <w:lang w:eastAsia="en-US"/>
    </w:rPr>
  </w:style>
  <w:style w:type="paragraph" w:customStyle="1" w:styleId="tekstob">
    <w:name w:val="tekstob"/>
    <w:basedOn w:val="a"/>
    <w:uiPriority w:val="99"/>
    <w:rsid w:val="00710B5B"/>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5F4896"/>
    <w:rPr>
      <w:rFonts w:cs="Times New Roman"/>
    </w:rPr>
  </w:style>
  <w:style w:type="character" w:styleId="af3">
    <w:name w:val="Hyperlink"/>
    <w:basedOn w:val="a0"/>
    <w:uiPriority w:val="99"/>
    <w:rsid w:val="00802D2E"/>
    <w:rPr>
      <w:rFonts w:cs="Times New Roman"/>
      <w:color w:val="0000FF"/>
      <w:u w:val="single"/>
    </w:rPr>
  </w:style>
  <w:style w:type="paragraph" w:styleId="31">
    <w:name w:val="Body Text 3"/>
    <w:basedOn w:val="a"/>
    <w:link w:val="32"/>
    <w:uiPriority w:val="99"/>
    <w:rsid w:val="00757667"/>
    <w:pPr>
      <w:spacing w:after="120"/>
    </w:pPr>
    <w:rPr>
      <w:sz w:val="16"/>
      <w:szCs w:val="16"/>
    </w:rPr>
  </w:style>
  <w:style w:type="character" w:customStyle="1" w:styleId="32">
    <w:name w:val="Основной текст 3 Знак"/>
    <w:basedOn w:val="a0"/>
    <w:link w:val="31"/>
    <w:uiPriority w:val="99"/>
    <w:semiHidden/>
    <w:locked/>
    <w:rsid w:val="008D2D30"/>
    <w:rPr>
      <w:rFonts w:cs="Times New Roman"/>
      <w:sz w:val="16"/>
      <w:szCs w:val="16"/>
      <w:lang w:eastAsia="en-US"/>
    </w:rPr>
  </w:style>
  <w:style w:type="paragraph" w:customStyle="1" w:styleId="af4">
    <w:name w:val="Нумерованный (a)"/>
    <w:basedOn w:val="a"/>
    <w:uiPriority w:val="99"/>
    <w:rsid w:val="00281656"/>
    <w:pPr>
      <w:spacing w:after="0"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8918AB"/>
    <w:pPr>
      <w:widowControl w:val="0"/>
      <w:autoSpaceDE w:val="0"/>
      <w:autoSpaceDN w:val="0"/>
      <w:adjustRightInd w:val="0"/>
    </w:pPr>
    <w:rPr>
      <w:rFonts w:ascii="Arial" w:eastAsia="Times New Roman" w:hAnsi="Arial" w:cs="Arial"/>
      <w:b/>
      <w:bCs/>
      <w:sz w:val="20"/>
      <w:szCs w:val="20"/>
    </w:rPr>
  </w:style>
  <w:style w:type="paragraph" w:customStyle="1" w:styleId="ConsNonformat">
    <w:name w:val="ConsNonformat"/>
    <w:uiPriority w:val="99"/>
    <w:rsid w:val="008918AB"/>
    <w:pPr>
      <w:widowControl w:val="0"/>
      <w:snapToGrid w:val="0"/>
    </w:pPr>
    <w:rPr>
      <w:rFonts w:ascii="Courier New" w:eastAsia="Times New Roman" w:hAnsi="Courier New"/>
      <w:sz w:val="20"/>
      <w:szCs w:val="20"/>
    </w:rPr>
  </w:style>
  <w:style w:type="paragraph" w:customStyle="1" w:styleId="xl82">
    <w:name w:val="xl82"/>
    <w:basedOn w:val="a"/>
    <w:uiPriority w:val="99"/>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uiPriority w:val="99"/>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967FD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uiPriority w:val="99"/>
    <w:rsid w:val="00967FD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6">
    <w:name w:val="xl86"/>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8">
    <w:name w:val="xl88"/>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9">
    <w:name w:val="xl89"/>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90">
    <w:name w:val="xl90"/>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1">
    <w:name w:val="xl91"/>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2">
    <w:name w:val="xl92"/>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3">
    <w:name w:val="xl93"/>
    <w:basedOn w:val="a"/>
    <w:uiPriority w:val="99"/>
    <w:rsid w:val="00967FD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4">
    <w:name w:val="xl94"/>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5">
    <w:name w:val="xl95"/>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6">
    <w:name w:val="xl96"/>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7">
    <w:name w:val="xl97"/>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uiPriority w:val="99"/>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uiPriority w:val="99"/>
    <w:rsid w:val="00967FDF"/>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0">
    <w:name w:val="xl100"/>
    <w:basedOn w:val="a"/>
    <w:uiPriority w:val="99"/>
    <w:rsid w:val="00967F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1">
    <w:name w:val="xl101"/>
    <w:basedOn w:val="a"/>
    <w:uiPriority w:val="99"/>
    <w:rsid w:val="00967F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3">
    <w:name w:val="xl103"/>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5">
    <w:name w:val="xl105"/>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6">
    <w:name w:val="xl106"/>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9">
    <w:name w:val="xl109"/>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967F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1">
    <w:name w:val="xl111"/>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2">
    <w:name w:val="xl112"/>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3">
    <w:name w:val="xl113"/>
    <w:basedOn w:val="a"/>
    <w:uiPriority w:val="99"/>
    <w:rsid w:val="00967FDF"/>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4">
    <w:name w:val="xl114"/>
    <w:basedOn w:val="a"/>
    <w:uiPriority w:val="99"/>
    <w:rsid w:val="00967FDF"/>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5">
    <w:name w:val="xl115"/>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967FD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8">
    <w:name w:val="xl118"/>
    <w:basedOn w:val="a"/>
    <w:uiPriority w:val="99"/>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9">
    <w:name w:val="xl119"/>
    <w:basedOn w:val="a"/>
    <w:uiPriority w:val="99"/>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0">
    <w:name w:val="xl120"/>
    <w:basedOn w:val="a"/>
    <w:uiPriority w:val="99"/>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1">
    <w:name w:val="xl121"/>
    <w:basedOn w:val="a"/>
    <w:uiPriority w:val="99"/>
    <w:rsid w:val="00967F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2">
    <w:name w:val="xl122"/>
    <w:basedOn w:val="a"/>
    <w:uiPriority w:val="99"/>
    <w:rsid w:val="00967FD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3">
    <w:name w:val="xl123"/>
    <w:basedOn w:val="a"/>
    <w:uiPriority w:val="99"/>
    <w:rsid w:val="00967F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4">
    <w:name w:val="xl124"/>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5">
    <w:name w:val="xl125"/>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7">
    <w:name w:val="xl127"/>
    <w:basedOn w:val="a"/>
    <w:uiPriority w:val="99"/>
    <w:rsid w:val="00967FD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uiPriority w:val="99"/>
    <w:rsid w:val="00967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uiPriority w:val="99"/>
    <w:rsid w:val="00967F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0">
    <w:name w:val="xl130"/>
    <w:basedOn w:val="a"/>
    <w:uiPriority w:val="99"/>
    <w:rsid w:val="00967F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1">
    <w:name w:val="xl131"/>
    <w:basedOn w:val="a"/>
    <w:uiPriority w:val="99"/>
    <w:rsid w:val="00967F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2">
    <w:name w:val="xl132"/>
    <w:basedOn w:val="a"/>
    <w:uiPriority w:val="99"/>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3">
    <w:name w:val="xl133"/>
    <w:basedOn w:val="a"/>
    <w:uiPriority w:val="99"/>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4">
    <w:name w:val="xl134"/>
    <w:basedOn w:val="a"/>
    <w:uiPriority w:val="99"/>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5">
    <w:name w:val="xl135"/>
    <w:basedOn w:val="a"/>
    <w:uiPriority w:val="99"/>
    <w:rsid w:val="00967F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6">
    <w:name w:val="xl136"/>
    <w:basedOn w:val="a"/>
    <w:uiPriority w:val="99"/>
    <w:rsid w:val="00967F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7">
    <w:name w:val="xl137"/>
    <w:basedOn w:val="a"/>
    <w:uiPriority w:val="99"/>
    <w:rsid w:val="00967F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8">
    <w:name w:val="xl138"/>
    <w:basedOn w:val="a"/>
    <w:uiPriority w:val="99"/>
    <w:rsid w:val="00967FDF"/>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98284963">
      <w:marLeft w:val="0"/>
      <w:marRight w:val="0"/>
      <w:marTop w:val="0"/>
      <w:marBottom w:val="0"/>
      <w:divBdr>
        <w:top w:val="none" w:sz="0" w:space="0" w:color="auto"/>
        <w:left w:val="none" w:sz="0" w:space="0" w:color="auto"/>
        <w:bottom w:val="none" w:sz="0" w:space="0" w:color="auto"/>
        <w:right w:val="none" w:sz="0" w:space="0" w:color="auto"/>
      </w:divBdr>
    </w:div>
    <w:div w:id="398284964">
      <w:marLeft w:val="0"/>
      <w:marRight w:val="0"/>
      <w:marTop w:val="0"/>
      <w:marBottom w:val="0"/>
      <w:divBdr>
        <w:top w:val="none" w:sz="0" w:space="0" w:color="auto"/>
        <w:left w:val="none" w:sz="0" w:space="0" w:color="auto"/>
        <w:bottom w:val="none" w:sz="0" w:space="0" w:color="auto"/>
        <w:right w:val="none" w:sz="0" w:space="0" w:color="auto"/>
      </w:divBdr>
    </w:div>
    <w:div w:id="398284965">
      <w:marLeft w:val="0"/>
      <w:marRight w:val="0"/>
      <w:marTop w:val="0"/>
      <w:marBottom w:val="0"/>
      <w:divBdr>
        <w:top w:val="none" w:sz="0" w:space="0" w:color="auto"/>
        <w:left w:val="none" w:sz="0" w:space="0" w:color="auto"/>
        <w:bottom w:val="none" w:sz="0" w:space="0" w:color="auto"/>
        <w:right w:val="none" w:sz="0" w:space="0" w:color="auto"/>
      </w:divBdr>
    </w:div>
    <w:div w:id="398284966">
      <w:marLeft w:val="0"/>
      <w:marRight w:val="0"/>
      <w:marTop w:val="0"/>
      <w:marBottom w:val="0"/>
      <w:divBdr>
        <w:top w:val="none" w:sz="0" w:space="0" w:color="auto"/>
        <w:left w:val="none" w:sz="0" w:space="0" w:color="auto"/>
        <w:bottom w:val="none" w:sz="0" w:space="0" w:color="auto"/>
        <w:right w:val="none" w:sz="0" w:space="0" w:color="auto"/>
      </w:divBdr>
    </w:div>
    <w:div w:id="398284967">
      <w:marLeft w:val="0"/>
      <w:marRight w:val="0"/>
      <w:marTop w:val="0"/>
      <w:marBottom w:val="0"/>
      <w:divBdr>
        <w:top w:val="none" w:sz="0" w:space="0" w:color="auto"/>
        <w:left w:val="none" w:sz="0" w:space="0" w:color="auto"/>
        <w:bottom w:val="none" w:sz="0" w:space="0" w:color="auto"/>
        <w:right w:val="none" w:sz="0" w:space="0" w:color="auto"/>
      </w:divBdr>
    </w:div>
    <w:div w:id="398284968">
      <w:marLeft w:val="0"/>
      <w:marRight w:val="0"/>
      <w:marTop w:val="0"/>
      <w:marBottom w:val="0"/>
      <w:divBdr>
        <w:top w:val="none" w:sz="0" w:space="0" w:color="auto"/>
        <w:left w:val="none" w:sz="0" w:space="0" w:color="auto"/>
        <w:bottom w:val="none" w:sz="0" w:space="0" w:color="auto"/>
        <w:right w:val="none" w:sz="0" w:space="0" w:color="auto"/>
      </w:divBdr>
    </w:div>
    <w:div w:id="398284969">
      <w:marLeft w:val="0"/>
      <w:marRight w:val="0"/>
      <w:marTop w:val="0"/>
      <w:marBottom w:val="0"/>
      <w:divBdr>
        <w:top w:val="none" w:sz="0" w:space="0" w:color="auto"/>
        <w:left w:val="none" w:sz="0" w:space="0" w:color="auto"/>
        <w:bottom w:val="none" w:sz="0" w:space="0" w:color="auto"/>
        <w:right w:val="none" w:sz="0" w:space="0" w:color="auto"/>
      </w:divBdr>
    </w:div>
    <w:div w:id="398284970">
      <w:marLeft w:val="0"/>
      <w:marRight w:val="0"/>
      <w:marTop w:val="0"/>
      <w:marBottom w:val="0"/>
      <w:divBdr>
        <w:top w:val="none" w:sz="0" w:space="0" w:color="auto"/>
        <w:left w:val="none" w:sz="0" w:space="0" w:color="auto"/>
        <w:bottom w:val="none" w:sz="0" w:space="0" w:color="auto"/>
        <w:right w:val="none" w:sz="0" w:space="0" w:color="auto"/>
      </w:divBdr>
    </w:div>
    <w:div w:id="398284971">
      <w:marLeft w:val="0"/>
      <w:marRight w:val="0"/>
      <w:marTop w:val="0"/>
      <w:marBottom w:val="0"/>
      <w:divBdr>
        <w:top w:val="none" w:sz="0" w:space="0" w:color="auto"/>
        <w:left w:val="none" w:sz="0" w:space="0" w:color="auto"/>
        <w:bottom w:val="none" w:sz="0" w:space="0" w:color="auto"/>
        <w:right w:val="none" w:sz="0" w:space="0" w:color="auto"/>
      </w:divBdr>
    </w:div>
    <w:div w:id="398284972">
      <w:marLeft w:val="0"/>
      <w:marRight w:val="0"/>
      <w:marTop w:val="0"/>
      <w:marBottom w:val="0"/>
      <w:divBdr>
        <w:top w:val="none" w:sz="0" w:space="0" w:color="auto"/>
        <w:left w:val="none" w:sz="0" w:space="0" w:color="auto"/>
        <w:bottom w:val="none" w:sz="0" w:space="0" w:color="auto"/>
        <w:right w:val="none" w:sz="0" w:space="0" w:color="auto"/>
      </w:divBdr>
    </w:div>
    <w:div w:id="398284973">
      <w:marLeft w:val="0"/>
      <w:marRight w:val="0"/>
      <w:marTop w:val="0"/>
      <w:marBottom w:val="0"/>
      <w:divBdr>
        <w:top w:val="none" w:sz="0" w:space="0" w:color="auto"/>
        <w:left w:val="none" w:sz="0" w:space="0" w:color="auto"/>
        <w:bottom w:val="none" w:sz="0" w:space="0" w:color="auto"/>
        <w:right w:val="none" w:sz="0" w:space="0" w:color="auto"/>
      </w:divBdr>
    </w:div>
    <w:div w:id="398284974">
      <w:marLeft w:val="0"/>
      <w:marRight w:val="0"/>
      <w:marTop w:val="0"/>
      <w:marBottom w:val="0"/>
      <w:divBdr>
        <w:top w:val="none" w:sz="0" w:space="0" w:color="auto"/>
        <w:left w:val="none" w:sz="0" w:space="0" w:color="auto"/>
        <w:bottom w:val="none" w:sz="0" w:space="0" w:color="auto"/>
        <w:right w:val="none" w:sz="0" w:space="0" w:color="auto"/>
      </w:divBdr>
    </w:div>
    <w:div w:id="398284975">
      <w:marLeft w:val="0"/>
      <w:marRight w:val="0"/>
      <w:marTop w:val="0"/>
      <w:marBottom w:val="0"/>
      <w:divBdr>
        <w:top w:val="none" w:sz="0" w:space="0" w:color="auto"/>
        <w:left w:val="none" w:sz="0" w:space="0" w:color="auto"/>
        <w:bottom w:val="none" w:sz="0" w:space="0" w:color="auto"/>
        <w:right w:val="none" w:sz="0" w:space="0" w:color="auto"/>
      </w:divBdr>
    </w:div>
    <w:div w:id="398284976">
      <w:marLeft w:val="0"/>
      <w:marRight w:val="0"/>
      <w:marTop w:val="0"/>
      <w:marBottom w:val="0"/>
      <w:divBdr>
        <w:top w:val="none" w:sz="0" w:space="0" w:color="auto"/>
        <w:left w:val="none" w:sz="0" w:space="0" w:color="auto"/>
        <w:bottom w:val="none" w:sz="0" w:space="0" w:color="auto"/>
        <w:right w:val="none" w:sz="0" w:space="0" w:color="auto"/>
      </w:divBdr>
    </w:div>
    <w:div w:id="398284977">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B613F7DC808A3A6BFF4731AF6C8ED2135EAFFA1CC7EB7580402F77E389DE8BAD9E33F4B73874C821D71C0SA74B"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613F7DC808A3A6BFF4731AF6C8ED2135EAFFA1CC7EB7580402F77E389DE8BAD9E33F4B73874C821D71C1SA73B"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1B613F7DC808A3A6BFF4731AF6C8ED2135EAFFA1CC7EB7580402F77E389DE8BAD9E33F4B73874C821D71C0SA74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1B613F7DC808A3A6BFF4731AF6C8ED2135EAFFA1CC7EB7580402F77E389DE8BAD9E33F4B73874C821D71C1SA7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94</Pages>
  <Words>15716</Words>
  <Characters>102060</Characters>
  <Application>Microsoft Office Word</Application>
  <DocSecurity>0</DocSecurity>
  <Lines>850</Lines>
  <Paragraphs>235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user1</cp:lastModifiedBy>
  <cp:revision>21</cp:revision>
  <cp:lastPrinted>2015-11-03T03:14:00Z</cp:lastPrinted>
  <dcterms:created xsi:type="dcterms:W3CDTF">2015-11-03T07:55:00Z</dcterms:created>
  <dcterms:modified xsi:type="dcterms:W3CDTF">2016-05-05T08:54:00Z</dcterms:modified>
</cp:coreProperties>
</file>