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3B" w:rsidRDefault="0080013B" w:rsidP="00A844DE">
      <w:pPr>
        <w:pStyle w:val="ConsTitle"/>
        <w:widowControl/>
        <w:tabs>
          <w:tab w:val="left" w:pos="1860"/>
        </w:tabs>
        <w:rPr>
          <w:rFonts w:ascii="Times New Roman" w:hAnsi="Times New Roman"/>
          <w:sz w:val="24"/>
        </w:rPr>
      </w:pPr>
    </w:p>
    <w:p w:rsidR="0080013B" w:rsidRDefault="0080013B" w:rsidP="00A844DE">
      <w:pPr>
        <w:pStyle w:val="ConsTitle"/>
        <w:widowControl/>
        <w:tabs>
          <w:tab w:val="left" w:pos="1860"/>
        </w:tabs>
        <w:rPr>
          <w:rFonts w:ascii="Times New Roman" w:hAnsi="Times New Roman"/>
          <w:sz w:val="24"/>
        </w:rPr>
      </w:pPr>
    </w:p>
    <w:p w:rsidR="0080013B" w:rsidRDefault="00EA42AA" w:rsidP="00A844DE">
      <w:pPr>
        <w:framePr w:h="1354" w:hSpace="10080" w:wrap="notBeside" w:vAnchor="text" w:hAnchor="margin" w:x="4062" w:y="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56.25pt;height:66.75pt;visibility:visible">
            <v:imagedata r:id="rId5" o:title=""/>
          </v:shape>
        </w:pict>
      </w:r>
    </w:p>
    <w:p w:rsidR="0080013B" w:rsidRPr="00FB51B2" w:rsidRDefault="0080013B" w:rsidP="00A844DE">
      <w:pPr>
        <w:shd w:val="clear" w:color="auto" w:fill="FFFFFF"/>
        <w:spacing w:before="974"/>
        <w:ind w:right="19"/>
        <w:jc w:val="center"/>
        <w:rPr>
          <w:color w:val="000000"/>
          <w:spacing w:val="-4"/>
          <w:sz w:val="28"/>
          <w:szCs w:val="28"/>
        </w:rPr>
      </w:pPr>
      <w:r>
        <w:rPr>
          <w:color w:val="000000"/>
          <w:spacing w:val="-4"/>
          <w:sz w:val="28"/>
          <w:szCs w:val="28"/>
        </w:rPr>
        <w:t>РОССИЙСКАЯ ФЕДЕРАЦИЯ</w:t>
      </w:r>
    </w:p>
    <w:p w:rsidR="0080013B" w:rsidRDefault="0080013B" w:rsidP="00A844DE">
      <w:pPr>
        <w:shd w:val="clear" w:color="auto" w:fill="FFFFFF"/>
        <w:ind w:right="23"/>
        <w:jc w:val="center"/>
        <w:rPr>
          <w:color w:val="000000"/>
          <w:sz w:val="28"/>
          <w:szCs w:val="28"/>
        </w:rPr>
      </w:pPr>
    </w:p>
    <w:p w:rsidR="0080013B" w:rsidRDefault="0080013B" w:rsidP="00A844DE">
      <w:pPr>
        <w:shd w:val="clear" w:color="auto" w:fill="FFFFFF"/>
        <w:ind w:right="23"/>
        <w:jc w:val="center"/>
        <w:rPr>
          <w:color w:val="000000"/>
          <w:sz w:val="28"/>
          <w:szCs w:val="28"/>
        </w:rPr>
      </w:pPr>
      <w:r>
        <w:rPr>
          <w:color w:val="000000"/>
          <w:sz w:val="28"/>
          <w:szCs w:val="28"/>
        </w:rPr>
        <w:t xml:space="preserve">АДМИНИСТРАЦИЯ ГОРОДА АЧИНСКА </w:t>
      </w:r>
    </w:p>
    <w:p w:rsidR="0080013B" w:rsidRDefault="0080013B" w:rsidP="00A844DE">
      <w:pPr>
        <w:shd w:val="clear" w:color="auto" w:fill="FFFFFF"/>
        <w:ind w:right="23"/>
        <w:jc w:val="center"/>
      </w:pPr>
      <w:r>
        <w:rPr>
          <w:color w:val="000000"/>
          <w:spacing w:val="1"/>
          <w:sz w:val="28"/>
          <w:szCs w:val="28"/>
        </w:rPr>
        <w:t>КРАСНОЯРСКОГО КРАЯ</w:t>
      </w:r>
    </w:p>
    <w:p w:rsidR="0080013B" w:rsidRPr="00A24E44" w:rsidRDefault="0080013B" w:rsidP="00B94A2E">
      <w:pPr>
        <w:shd w:val="clear" w:color="auto" w:fill="FFFFFF"/>
        <w:spacing w:before="653" w:line="466" w:lineRule="exact"/>
        <w:jc w:val="center"/>
        <w:rPr>
          <w:sz w:val="48"/>
          <w:szCs w:val="48"/>
        </w:rPr>
      </w:pPr>
      <w:proofErr w:type="gramStart"/>
      <w:r w:rsidRPr="00A24E44">
        <w:rPr>
          <w:color w:val="000000"/>
          <w:spacing w:val="-7"/>
          <w:w w:val="128"/>
          <w:position w:val="4"/>
          <w:sz w:val="48"/>
          <w:szCs w:val="48"/>
        </w:rPr>
        <w:t>П</w:t>
      </w:r>
      <w:proofErr w:type="gramEnd"/>
      <w:r>
        <w:rPr>
          <w:color w:val="000000"/>
          <w:spacing w:val="-7"/>
          <w:w w:val="128"/>
          <w:position w:val="4"/>
          <w:sz w:val="48"/>
          <w:szCs w:val="48"/>
        </w:rPr>
        <w:t xml:space="preserve"> </w:t>
      </w:r>
      <w:r w:rsidRPr="00A24E44">
        <w:rPr>
          <w:color w:val="000000"/>
          <w:spacing w:val="-7"/>
          <w:w w:val="128"/>
          <w:position w:val="4"/>
          <w:sz w:val="48"/>
          <w:szCs w:val="48"/>
        </w:rPr>
        <w:t>О</w:t>
      </w:r>
      <w:r>
        <w:rPr>
          <w:color w:val="000000"/>
          <w:spacing w:val="-7"/>
          <w:w w:val="128"/>
          <w:position w:val="4"/>
          <w:sz w:val="48"/>
          <w:szCs w:val="48"/>
        </w:rPr>
        <w:t xml:space="preserve"> </w:t>
      </w:r>
      <w:r w:rsidRPr="00A24E44">
        <w:rPr>
          <w:color w:val="000000"/>
          <w:spacing w:val="-7"/>
          <w:w w:val="128"/>
          <w:position w:val="4"/>
          <w:sz w:val="48"/>
          <w:szCs w:val="48"/>
        </w:rPr>
        <w:t>С</w:t>
      </w:r>
      <w:r>
        <w:rPr>
          <w:color w:val="000000"/>
          <w:spacing w:val="-7"/>
          <w:w w:val="128"/>
          <w:position w:val="4"/>
          <w:sz w:val="48"/>
          <w:szCs w:val="48"/>
        </w:rPr>
        <w:t xml:space="preserve"> </w:t>
      </w:r>
      <w:r w:rsidRPr="00A24E44">
        <w:rPr>
          <w:color w:val="000000"/>
          <w:spacing w:val="-7"/>
          <w:w w:val="128"/>
          <w:position w:val="4"/>
          <w:sz w:val="48"/>
          <w:szCs w:val="48"/>
        </w:rPr>
        <w:t>Т</w:t>
      </w:r>
      <w:r>
        <w:rPr>
          <w:color w:val="000000"/>
          <w:spacing w:val="-7"/>
          <w:w w:val="128"/>
          <w:position w:val="4"/>
          <w:sz w:val="48"/>
          <w:szCs w:val="48"/>
        </w:rPr>
        <w:t xml:space="preserve"> </w:t>
      </w:r>
      <w:r w:rsidRPr="00A24E44">
        <w:rPr>
          <w:color w:val="000000"/>
          <w:spacing w:val="-7"/>
          <w:w w:val="128"/>
          <w:position w:val="4"/>
          <w:sz w:val="48"/>
          <w:szCs w:val="48"/>
        </w:rPr>
        <w:t>А</w:t>
      </w:r>
      <w:r>
        <w:rPr>
          <w:color w:val="000000"/>
          <w:spacing w:val="-7"/>
          <w:w w:val="128"/>
          <w:position w:val="4"/>
          <w:sz w:val="48"/>
          <w:szCs w:val="48"/>
        </w:rPr>
        <w:t xml:space="preserve"> </w:t>
      </w:r>
      <w:r w:rsidRPr="00A24E44">
        <w:rPr>
          <w:color w:val="000000"/>
          <w:spacing w:val="-7"/>
          <w:w w:val="128"/>
          <w:position w:val="4"/>
          <w:sz w:val="48"/>
          <w:szCs w:val="48"/>
        </w:rPr>
        <w:t>Н</w:t>
      </w:r>
      <w:r>
        <w:rPr>
          <w:color w:val="000000"/>
          <w:spacing w:val="-7"/>
          <w:w w:val="128"/>
          <w:position w:val="4"/>
          <w:sz w:val="48"/>
          <w:szCs w:val="48"/>
        </w:rPr>
        <w:t xml:space="preserve"> </w:t>
      </w:r>
      <w:r w:rsidRPr="00A24E44">
        <w:rPr>
          <w:color w:val="000000"/>
          <w:spacing w:val="-7"/>
          <w:w w:val="128"/>
          <w:position w:val="4"/>
          <w:sz w:val="48"/>
          <w:szCs w:val="48"/>
        </w:rPr>
        <w:t>О</w:t>
      </w:r>
      <w:r>
        <w:rPr>
          <w:color w:val="000000"/>
          <w:spacing w:val="-7"/>
          <w:w w:val="128"/>
          <w:position w:val="4"/>
          <w:sz w:val="48"/>
          <w:szCs w:val="48"/>
        </w:rPr>
        <w:t xml:space="preserve"> </w:t>
      </w:r>
      <w:r w:rsidRPr="00A24E44">
        <w:rPr>
          <w:color w:val="000000"/>
          <w:spacing w:val="-7"/>
          <w:w w:val="128"/>
          <w:position w:val="4"/>
          <w:sz w:val="48"/>
          <w:szCs w:val="48"/>
        </w:rPr>
        <w:t>В</w:t>
      </w:r>
      <w:r>
        <w:rPr>
          <w:color w:val="000000"/>
          <w:spacing w:val="-7"/>
          <w:w w:val="128"/>
          <w:position w:val="4"/>
          <w:sz w:val="48"/>
          <w:szCs w:val="48"/>
        </w:rPr>
        <w:t xml:space="preserve"> </w:t>
      </w:r>
      <w:r w:rsidRPr="00A24E44">
        <w:rPr>
          <w:color w:val="000000"/>
          <w:spacing w:val="-7"/>
          <w:w w:val="128"/>
          <w:position w:val="4"/>
          <w:sz w:val="48"/>
          <w:szCs w:val="48"/>
        </w:rPr>
        <w:t>Л</w:t>
      </w:r>
      <w:r>
        <w:rPr>
          <w:color w:val="000000"/>
          <w:spacing w:val="-7"/>
          <w:w w:val="128"/>
          <w:position w:val="4"/>
          <w:sz w:val="48"/>
          <w:szCs w:val="48"/>
        </w:rPr>
        <w:t xml:space="preserve"> </w:t>
      </w:r>
      <w:r w:rsidRPr="00A24E44">
        <w:rPr>
          <w:color w:val="000000"/>
          <w:spacing w:val="-7"/>
          <w:w w:val="128"/>
          <w:position w:val="4"/>
          <w:sz w:val="48"/>
          <w:szCs w:val="48"/>
        </w:rPr>
        <w:t>Е</w:t>
      </w:r>
      <w:r>
        <w:rPr>
          <w:color w:val="000000"/>
          <w:spacing w:val="-7"/>
          <w:w w:val="128"/>
          <w:position w:val="4"/>
          <w:sz w:val="48"/>
          <w:szCs w:val="48"/>
        </w:rPr>
        <w:t xml:space="preserve"> </w:t>
      </w:r>
      <w:r w:rsidRPr="00A24E44">
        <w:rPr>
          <w:color w:val="000000"/>
          <w:spacing w:val="-7"/>
          <w:w w:val="128"/>
          <w:position w:val="4"/>
          <w:sz w:val="48"/>
          <w:szCs w:val="48"/>
        </w:rPr>
        <w:t>Н</w:t>
      </w:r>
      <w:r>
        <w:rPr>
          <w:color w:val="000000"/>
          <w:spacing w:val="-7"/>
          <w:w w:val="128"/>
          <w:position w:val="4"/>
          <w:sz w:val="48"/>
          <w:szCs w:val="48"/>
        </w:rPr>
        <w:t xml:space="preserve"> </w:t>
      </w:r>
      <w:r w:rsidRPr="00A24E44">
        <w:rPr>
          <w:color w:val="000000"/>
          <w:spacing w:val="-7"/>
          <w:w w:val="128"/>
          <w:position w:val="4"/>
          <w:sz w:val="48"/>
          <w:szCs w:val="48"/>
        </w:rPr>
        <w:t>И</w:t>
      </w:r>
      <w:r>
        <w:rPr>
          <w:color w:val="000000"/>
          <w:spacing w:val="-7"/>
          <w:w w:val="128"/>
          <w:position w:val="4"/>
          <w:sz w:val="48"/>
          <w:szCs w:val="48"/>
        </w:rPr>
        <w:t xml:space="preserve"> </w:t>
      </w:r>
      <w:r w:rsidRPr="00A24E44">
        <w:rPr>
          <w:color w:val="000000"/>
          <w:spacing w:val="-7"/>
          <w:w w:val="128"/>
          <w:position w:val="4"/>
          <w:sz w:val="48"/>
          <w:szCs w:val="48"/>
        </w:rPr>
        <w:t>Е</w:t>
      </w:r>
    </w:p>
    <w:p w:rsidR="0080013B" w:rsidRDefault="0080013B" w:rsidP="00A844DE"/>
    <w:p w:rsidR="0080013B" w:rsidRDefault="0080013B" w:rsidP="00A844DE"/>
    <w:p w:rsidR="0080013B" w:rsidRDefault="0080013B" w:rsidP="00A844DE"/>
    <w:p w:rsidR="0080013B" w:rsidRPr="00437973" w:rsidRDefault="0080013B" w:rsidP="00A844DE">
      <w:pPr>
        <w:ind w:right="-427"/>
        <w:rPr>
          <w:sz w:val="28"/>
          <w:szCs w:val="28"/>
        </w:rPr>
      </w:pPr>
      <w:r>
        <w:rPr>
          <w:sz w:val="28"/>
          <w:szCs w:val="28"/>
        </w:rPr>
        <w:t>23</w:t>
      </w:r>
      <w:r w:rsidRPr="00437973">
        <w:rPr>
          <w:sz w:val="28"/>
          <w:szCs w:val="28"/>
        </w:rPr>
        <w:t>.</w:t>
      </w:r>
      <w:r>
        <w:rPr>
          <w:sz w:val="28"/>
          <w:szCs w:val="28"/>
        </w:rPr>
        <w:t>10</w:t>
      </w:r>
      <w:r w:rsidRPr="00437973">
        <w:rPr>
          <w:sz w:val="28"/>
          <w:szCs w:val="28"/>
        </w:rPr>
        <w:t>.</w:t>
      </w:r>
      <w:r>
        <w:rPr>
          <w:sz w:val="28"/>
          <w:szCs w:val="28"/>
        </w:rPr>
        <w:t>2013</w:t>
      </w:r>
      <w:r w:rsidRPr="00437973">
        <w:rPr>
          <w:sz w:val="28"/>
          <w:szCs w:val="28"/>
        </w:rPr>
        <w:t xml:space="preserve"> </w:t>
      </w:r>
      <w:r w:rsidRPr="00437973">
        <w:rPr>
          <w:sz w:val="28"/>
          <w:szCs w:val="28"/>
        </w:rPr>
        <w:tab/>
      </w:r>
      <w:r w:rsidRPr="00437973">
        <w:rPr>
          <w:sz w:val="28"/>
          <w:szCs w:val="28"/>
        </w:rPr>
        <w:tab/>
      </w:r>
      <w:r w:rsidRPr="00437973">
        <w:rPr>
          <w:sz w:val="28"/>
          <w:szCs w:val="28"/>
        </w:rPr>
        <w:tab/>
      </w:r>
      <w:r w:rsidRPr="00437973">
        <w:rPr>
          <w:sz w:val="28"/>
          <w:szCs w:val="28"/>
        </w:rPr>
        <w:tab/>
        <w:t xml:space="preserve">       г. Ачинск</w:t>
      </w:r>
      <w:r>
        <w:rPr>
          <w:sz w:val="28"/>
          <w:szCs w:val="28"/>
        </w:rPr>
        <w:t xml:space="preserve">            </w:t>
      </w:r>
      <w:r w:rsidRPr="00437973">
        <w:rPr>
          <w:sz w:val="28"/>
          <w:szCs w:val="28"/>
        </w:rPr>
        <w:t xml:space="preserve">         </w:t>
      </w:r>
      <w:r w:rsidRPr="00437973">
        <w:rPr>
          <w:sz w:val="28"/>
          <w:szCs w:val="28"/>
        </w:rPr>
        <w:tab/>
        <w:t xml:space="preserve"> </w:t>
      </w:r>
      <w:r w:rsidRPr="00437973">
        <w:rPr>
          <w:sz w:val="28"/>
          <w:szCs w:val="28"/>
        </w:rPr>
        <w:tab/>
      </w:r>
      <w:r w:rsidRPr="00437973">
        <w:rPr>
          <w:sz w:val="28"/>
          <w:szCs w:val="28"/>
        </w:rPr>
        <w:tab/>
      </w:r>
      <w:r>
        <w:rPr>
          <w:sz w:val="28"/>
          <w:szCs w:val="28"/>
        </w:rPr>
        <w:t xml:space="preserve">          355-</w:t>
      </w:r>
      <w:r w:rsidRPr="00437973">
        <w:rPr>
          <w:sz w:val="28"/>
          <w:szCs w:val="28"/>
        </w:rPr>
        <w:t>п</w:t>
      </w:r>
    </w:p>
    <w:p w:rsidR="0080013B" w:rsidRDefault="0080013B" w:rsidP="00A844DE">
      <w:pPr>
        <w:pStyle w:val="ConsTitle"/>
        <w:widowControl/>
        <w:tabs>
          <w:tab w:val="left" w:pos="1860"/>
        </w:tabs>
        <w:rPr>
          <w:rFonts w:ascii="Times New Roman" w:hAnsi="Times New Roman"/>
          <w:sz w:val="24"/>
        </w:rPr>
      </w:pPr>
    </w:p>
    <w:p w:rsidR="0080013B" w:rsidRDefault="0080013B" w:rsidP="00A844DE">
      <w:pPr>
        <w:pStyle w:val="ConsTitle"/>
        <w:widowControl/>
        <w:tabs>
          <w:tab w:val="left" w:pos="1860"/>
        </w:tabs>
        <w:rPr>
          <w:rFonts w:ascii="Times New Roman" w:hAnsi="Times New Roman"/>
          <w:sz w:val="24"/>
        </w:rPr>
      </w:pPr>
    </w:p>
    <w:p w:rsidR="0080013B" w:rsidRDefault="0080013B" w:rsidP="00A844DE">
      <w:pPr>
        <w:pStyle w:val="ConsTitle"/>
        <w:widowControl/>
        <w:tabs>
          <w:tab w:val="left" w:pos="1860"/>
          <w:tab w:val="left" w:pos="3600"/>
        </w:tabs>
        <w:rPr>
          <w:rFonts w:ascii="Times New Roman" w:hAnsi="Times New Roman"/>
          <w:b w:val="0"/>
          <w:bCs/>
          <w:sz w:val="24"/>
        </w:rPr>
      </w:pPr>
    </w:p>
    <w:p w:rsidR="0080013B" w:rsidRDefault="0080013B" w:rsidP="00A844DE">
      <w:pPr>
        <w:pStyle w:val="ConsTitle"/>
        <w:widowControl/>
        <w:tabs>
          <w:tab w:val="left" w:pos="1860"/>
          <w:tab w:val="left" w:pos="3600"/>
        </w:tabs>
        <w:rPr>
          <w:rFonts w:ascii="Times New Roman" w:hAnsi="Times New Roman"/>
          <w:b w:val="0"/>
          <w:bCs/>
          <w:sz w:val="24"/>
        </w:rPr>
      </w:pPr>
    </w:p>
    <w:p w:rsidR="0080013B" w:rsidRPr="00824748" w:rsidRDefault="0080013B" w:rsidP="00A844DE">
      <w:pPr>
        <w:pStyle w:val="ConsTitle"/>
        <w:widowControl/>
        <w:tabs>
          <w:tab w:val="left" w:pos="1860"/>
          <w:tab w:val="left" w:pos="3600"/>
          <w:tab w:val="left" w:pos="4320"/>
        </w:tabs>
        <w:rPr>
          <w:rFonts w:ascii="Times New Roman" w:hAnsi="Times New Roman"/>
          <w:b w:val="0"/>
          <w:bCs/>
          <w:sz w:val="28"/>
          <w:szCs w:val="28"/>
        </w:rPr>
      </w:pPr>
      <w:r w:rsidRPr="00824748">
        <w:rPr>
          <w:rFonts w:ascii="Times New Roman" w:hAnsi="Times New Roman"/>
          <w:b w:val="0"/>
          <w:bCs/>
          <w:sz w:val="28"/>
          <w:szCs w:val="28"/>
        </w:rPr>
        <w:t>Об</w:t>
      </w:r>
      <w:r>
        <w:rPr>
          <w:rFonts w:ascii="Times New Roman" w:hAnsi="Times New Roman"/>
          <w:b w:val="0"/>
          <w:bCs/>
          <w:sz w:val="28"/>
          <w:szCs w:val="28"/>
        </w:rPr>
        <w:t xml:space="preserve"> </w:t>
      </w:r>
      <w:r w:rsidRPr="00824748">
        <w:rPr>
          <w:rFonts w:ascii="Times New Roman" w:hAnsi="Times New Roman"/>
          <w:b w:val="0"/>
          <w:bCs/>
          <w:sz w:val="28"/>
          <w:szCs w:val="28"/>
        </w:rPr>
        <w:t xml:space="preserve">утверждении </w:t>
      </w:r>
      <w:proofErr w:type="gramStart"/>
      <w:r>
        <w:rPr>
          <w:rFonts w:ascii="Times New Roman" w:hAnsi="Times New Roman"/>
          <w:b w:val="0"/>
          <w:bCs/>
          <w:sz w:val="28"/>
          <w:szCs w:val="28"/>
        </w:rPr>
        <w:t>муниципальной</w:t>
      </w:r>
      <w:proofErr w:type="gramEnd"/>
      <w:r w:rsidRPr="00824748">
        <w:rPr>
          <w:rFonts w:ascii="Times New Roman" w:hAnsi="Times New Roman"/>
          <w:b w:val="0"/>
          <w:bCs/>
          <w:sz w:val="28"/>
          <w:szCs w:val="28"/>
        </w:rPr>
        <w:t xml:space="preserve"> </w:t>
      </w:r>
    </w:p>
    <w:p w:rsidR="0080013B" w:rsidRPr="00824748" w:rsidRDefault="0080013B" w:rsidP="00A844D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п</w:t>
      </w:r>
      <w:r w:rsidRPr="00824748">
        <w:rPr>
          <w:rFonts w:ascii="Times New Roman" w:hAnsi="Times New Roman"/>
          <w:b w:val="0"/>
          <w:bCs/>
          <w:sz w:val="28"/>
          <w:szCs w:val="28"/>
        </w:rPr>
        <w:t>р</w:t>
      </w:r>
      <w:r>
        <w:rPr>
          <w:rFonts w:ascii="Times New Roman" w:hAnsi="Times New Roman"/>
          <w:b w:val="0"/>
          <w:bCs/>
          <w:sz w:val="28"/>
          <w:szCs w:val="28"/>
        </w:rPr>
        <w:t>ограммы города Ачинска</w:t>
      </w:r>
    </w:p>
    <w:p w:rsidR="0080013B" w:rsidRDefault="0080013B" w:rsidP="00A844D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«Обеспечение функционирования и</w:t>
      </w:r>
    </w:p>
    <w:p w:rsidR="0080013B" w:rsidRDefault="0080013B" w:rsidP="00A844D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xml:space="preserve">модернизации объектов </w:t>
      </w:r>
      <w:proofErr w:type="spellStart"/>
      <w:r>
        <w:rPr>
          <w:rFonts w:ascii="Times New Roman" w:hAnsi="Times New Roman"/>
          <w:b w:val="0"/>
          <w:bCs/>
          <w:sz w:val="28"/>
          <w:szCs w:val="28"/>
        </w:rPr>
        <w:t>жилищно</w:t>
      </w:r>
      <w:proofErr w:type="spellEnd"/>
      <w:r>
        <w:rPr>
          <w:rFonts w:ascii="Times New Roman" w:hAnsi="Times New Roman"/>
          <w:b w:val="0"/>
          <w:bCs/>
          <w:sz w:val="28"/>
          <w:szCs w:val="28"/>
        </w:rPr>
        <w:t>-</w:t>
      </w:r>
    </w:p>
    <w:p w:rsidR="0080013B" w:rsidRDefault="0080013B" w:rsidP="00A844D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коммунального хозяйства</w:t>
      </w:r>
    </w:p>
    <w:p w:rsidR="00E31B7C" w:rsidRDefault="0080013B" w:rsidP="00A844D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на 2014-2016</w:t>
      </w:r>
      <w:r w:rsidRPr="00824748">
        <w:rPr>
          <w:rFonts w:ascii="Times New Roman" w:hAnsi="Times New Roman"/>
          <w:b w:val="0"/>
          <w:bCs/>
          <w:sz w:val="28"/>
          <w:szCs w:val="28"/>
        </w:rPr>
        <w:t xml:space="preserve"> </w:t>
      </w:r>
      <w:r>
        <w:rPr>
          <w:rFonts w:ascii="Times New Roman" w:hAnsi="Times New Roman"/>
          <w:b w:val="0"/>
          <w:bCs/>
          <w:sz w:val="28"/>
          <w:szCs w:val="28"/>
        </w:rPr>
        <w:t>годы»</w:t>
      </w:r>
    </w:p>
    <w:p w:rsidR="001939F5" w:rsidRDefault="00E31B7C" w:rsidP="00A844DE">
      <w:pPr>
        <w:pStyle w:val="ConsTitle"/>
        <w:widowControl/>
        <w:tabs>
          <w:tab w:val="left" w:pos="1860"/>
          <w:tab w:val="left" w:pos="3600"/>
        </w:tabs>
        <w:rPr>
          <w:rFonts w:ascii="Times New Roman" w:hAnsi="Times New Roman"/>
          <w:b w:val="0"/>
          <w:bCs/>
          <w:sz w:val="28"/>
          <w:szCs w:val="28"/>
        </w:rPr>
      </w:pPr>
      <w:proofErr w:type="gramStart"/>
      <w:r>
        <w:rPr>
          <w:rFonts w:ascii="Times New Roman" w:hAnsi="Times New Roman"/>
          <w:b w:val="0"/>
          <w:bCs/>
          <w:sz w:val="28"/>
          <w:szCs w:val="28"/>
        </w:rPr>
        <w:t>(в ред. от 06.02.2014 № 100-п</w:t>
      </w:r>
      <w:r w:rsidR="001939F5">
        <w:rPr>
          <w:rFonts w:ascii="Times New Roman" w:hAnsi="Times New Roman"/>
          <w:b w:val="0"/>
          <w:bCs/>
          <w:sz w:val="28"/>
          <w:szCs w:val="28"/>
        </w:rPr>
        <w:t>, от</w:t>
      </w:r>
      <w:proofErr w:type="gramEnd"/>
    </w:p>
    <w:p w:rsidR="0065336C" w:rsidRDefault="001939F5" w:rsidP="00A844D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21.03.2014 № 173-п</w:t>
      </w:r>
      <w:r w:rsidR="0065336C">
        <w:rPr>
          <w:rFonts w:ascii="Times New Roman" w:hAnsi="Times New Roman"/>
          <w:b w:val="0"/>
          <w:bCs/>
          <w:sz w:val="28"/>
          <w:szCs w:val="28"/>
        </w:rPr>
        <w:t>, от 21.04.2014</w:t>
      </w:r>
    </w:p>
    <w:p w:rsidR="0067528A" w:rsidRDefault="0065336C" w:rsidP="00A844D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222-п</w:t>
      </w:r>
      <w:r w:rsidR="00584291">
        <w:rPr>
          <w:rFonts w:ascii="Times New Roman" w:hAnsi="Times New Roman"/>
          <w:b w:val="0"/>
          <w:bCs/>
          <w:sz w:val="28"/>
          <w:szCs w:val="28"/>
        </w:rPr>
        <w:t xml:space="preserve">, от 26.05.2014 № </w:t>
      </w:r>
      <w:r w:rsidR="0067528A">
        <w:rPr>
          <w:rFonts w:ascii="Times New Roman" w:hAnsi="Times New Roman"/>
          <w:b w:val="0"/>
          <w:bCs/>
          <w:sz w:val="28"/>
          <w:szCs w:val="28"/>
        </w:rPr>
        <w:t>291</w:t>
      </w:r>
      <w:r w:rsidR="00584291">
        <w:rPr>
          <w:rFonts w:ascii="Times New Roman" w:hAnsi="Times New Roman"/>
          <w:b w:val="0"/>
          <w:bCs/>
          <w:sz w:val="28"/>
          <w:szCs w:val="28"/>
        </w:rPr>
        <w:t>-п</w:t>
      </w:r>
    </w:p>
    <w:p w:rsidR="00A506B4" w:rsidRDefault="0067528A" w:rsidP="00A844D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28.08.2014 № 398-п</w:t>
      </w:r>
      <w:r w:rsidR="00A506B4">
        <w:rPr>
          <w:rFonts w:ascii="Times New Roman" w:hAnsi="Times New Roman"/>
          <w:b w:val="0"/>
          <w:bCs/>
          <w:sz w:val="28"/>
          <w:szCs w:val="28"/>
        </w:rPr>
        <w:t>, от 05.11.2014</w:t>
      </w:r>
    </w:p>
    <w:p w:rsidR="00E31B7C" w:rsidRPr="00824748" w:rsidRDefault="00A506B4" w:rsidP="00A844DE">
      <w:pPr>
        <w:pStyle w:val="ConsTitle"/>
        <w:widowControl/>
        <w:tabs>
          <w:tab w:val="left" w:pos="1860"/>
          <w:tab w:val="left" w:pos="3600"/>
        </w:tabs>
        <w:rPr>
          <w:rFonts w:ascii="Times New Roman" w:hAnsi="Times New Roman"/>
          <w:b w:val="0"/>
          <w:bCs/>
          <w:sz w:val="28"/>
          <w:szCs w:val="28"/>
        </w:rPr>
      </w:pPr>
      <w:proofErr w:type="gramStart"/>
      <w:r>
        <w:rPr>
          <w:rFonts w:ascii="Times New Roman" w:hAnsi="Times New Roman"/>
          <w:b w:val="0"/>
          <w:bCs/>
          <w:sz w:val="28"/>
          <w:szCs w:val="28"/>
        </w:rPr>
        <w:t>№ 483-п</w:t>
      </w:r>
      <w:r w:rsidR="008160CE">
        <w:rPr>
          <w:rFonts w:ascii="Times New Roman" w:hAnsi="Times New Roman"/>
          <w:b w:val="0"/>
          <w:bCs/>
          <w:sz w:val="28"/>
          <w:szCs w:val="28"/>
        </w:rPr>
        <w:t>, от 29.12.2014 № 554-п</w:t>
      </w:r>
      <w:r w:rsidR="00E31B7C">
        <w:rPr>
          <w:rFonts w:ascii="Times New Roman" w:hAnsi="Times New Roman"/>
          <w:b w:val="0"/>
          <w:bCs/>
          <w:sz w:val="28"/>
          <w:szCs w:val="28"/>
        </w:rPr>
        <w:t>)</w:t>
      </w:r>
      <w:proofErr w:type="gramEnd"/>
    </w:p>
    <w:p w:rsidR="0080013B" w:rsidRPr="00824748" w:rsidRDefault="0080013B" w:rsidP="00A844DE">
      <w:pPr>
        <w:pStyle w:val="ConsTitle"/>
        <w:widowControl/>
        <w:tabs>
          <w:tab w:val="left" w:pos="1860"/>
        </w:tabs>
        <w:jc w:val="both"/>
        <w:rPr>
          <w:rFonts w:ascii="Times New Roman" w:hAnsi="Times New Roman"/>
          <w:b w:val="0"/>
          <w:bCs/>
          <w:sz w:val="28"/>
          <w:szCs w:val="28"/>
        </w:rPr>
      </w:pPr>
    </w:p>
    <w:p w:rsidR="0080013B" w:rsidRPr="00824748" w:rsidRDefault="0080013B" w:rsidP="00A844DE">
      <w:pPr>
        <w:pStyle w:val="ConsTitle"/>
        <w:widowControl/>
        <w:tabs>
          <w:tab w:val="left" w:pos="1860"/>
        </w:tabs>
        <w:jc w:val="both"/>
        <w:rPr>
          <w:rFonts w:ascii="Times New Roman" w:hAnsi="Times New Roman"/>
          <w:b w:val="0"/>
          <w:bCs/>
          <w:sz w:val="28"/>
          <w:szCs w:val="28"/>
        </w:rPr>
      </w:pPr>
    </w:p>
    <w:p w:rsidR="0080013B" w:rsidRPr="00824748" w:rsidRDefault="0080013B" w:rsidP="00B94A2E">
      <w:pPr>
        <w:pStyle w:val="ConsTitle"/>
        <w:widowControl/>
        <w:tabs>
          <w:tab w:val="left" w:pos="720"/>
        </w:tabs>
        <w:jc w:val="both"/>
        <w:rPr>
          <w:rFonts w:ascii="Times New Roman" w:hAnsi="Times New Roman"/>
          <w:b w:val="0"/>
          <w:bCs/>
          <w:sz w:val="28"/>
          <w:szCs w:val="28"/>
        </w:rPr>
      </w:pPr>
      <w:r>
        <w:rPr>
          <w:rFonts w:ascii="Times New Roman" w:hAnsi="Times New Roman"/>
          <w:b w:val="0"/>
          <w:bCs/>
          <w:sz w:val="28"/>
          <w:szCs w:val="28"/>
        </w:rPr>
        <w:tab/>
      </w:r>
      <w:proofErr w:type="gramStart"/>
      <w:r>
        <w:rPr>
          <w:rFonts w:ascii="Times New Roman" w:hAnsi="Times New Roman"/>
          <w:b w:val="0"/>
          <w:bCs/>
          <w:sz w:val="28"/>
          <w:szCs w:val="28"/>
        </w:rPr>
        <w:t>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w:t>
      </w:r>
      <w:r w:rsidRPr="00824748">
        <w:rPr>
          <w:rFonts w:ascii="Times New Roman" w:hAnsi="Times New Roman"/>
          <w:b w:val="0"/>
          <w:bCs/>
          <w:sz w:val="28"/>
          <w:szCs w:val="28"/>
        </w:rPr>
        <w:t xml:space="preserve"> соответствии со статьёй </w:t>
      </w:r>
      <w:r>
        <w:rPr>
          <w:rFonts w:ascii="Times New Roman" w:hAnsi="Times New Roman"/>
          <w:b w:val="0"/>
          <w:bCs/>
          <w:sz w:val="28"/>
          <w:szCs w:val="28"/>
        </w:rPr>
        <w:t>16</w:t>
      </w:r>
      <w:r w:rsidRPr="00824748">
        <w:rPr>
          <w:rFonts w:ascii="Times New Roman" w:hAnsi="Times New Roman"/>
          <w:b w:val="0"/>
          <w:bCs/>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b w:val="0"/>
          <w:bCs/>
          <w:sz w:val="28"/>
          <w:szCs w:val="28"/>
        </w:rPr>
        <w:t>со статьей 179 Бюджетного кодекса Российской Федерации (в ред. Федерального закона от 07.05.2013 № 104-ФЗ), постановлением Администрации города Ачинска от 30.08.2013 № 297-п</w:t>
      </w:r>
      <w:proofErr w:type="gramEnd"/>
      <w:r>
        <w:rPr>
          <w:rFonts w:ascii="Times New Roman" w:hAnsi="Times New Roman"/>
          <w:b w:val="0"/>
          <w:bCs/>
          <w:sz w:val="28"/>
          <w:szCs w:val="28"/>
        </w:rPr>
        <w:t xml:space="preserve"> «Об </w:t>
      </w:r>
      <w:proofErr w:type="gramStart"/>
      <w:r>
        <w:rPr>
          <w:rFonts w:ascii="Times New Roman" w:hAnsi="Times New Roman"/>
          <w:b w:val="0"/>
          <w:bCs/>
          <w:sz w:val="28"/>
          <w:szCs w:val="28"/>
        </w:rPr>
        <w:t>утверждении</w:t>
      </w:r>
      <w:proofErr w:type="gramEnd"/>
      <w:r>
        <w:rPr>
          <w:rFonts w:ascii="Times New Roman" w:hAnsi="Times New Roman"/>
          <w:b w:val="0"/>
          <w:bCs/>
          <w:sz w:val="28"/>
          <w:szCs w:val="28"/>
        </w:rPr>
        <w:t xml:space="preserve"> перечня муниципальных программ города Ачинска», постановлением Администрации города Ачинска от 02.09.2013 № 299-п «Об утверждении Порядка принятия решений о разработке муниципальных программ </w:t>
      </w:r>
      <w:r>
        <w:rPr>
          <w:rFonts w:ascii="Times New Roman" w:hAnsi="Times New Roman"/>
          <w:b w:val="0"/>
          <w:bCs/>
          <w:sz w:val="28"/>
          <w:szCs w:val="28"/>
        </w:rPr>
        <w:lastRenderedPageBreak/>
        <w:t>города Ачинска, их формировании и реализации»</w:t>
      </w:r>
      <w:r w:rsidRPr="00824748">
        <w:rPr>
          <w:rFonts w:ascii="Times New Roman" w:hAnsi="Times New Roman"/>
          <w:b w:val="0"/>
          <w:bCs/>
          <w:sz w:val="28"/>
          <w:szCs w:val="28"/>
        </w:rPr>
        <w:t>,</w:t>
      </w:r>
      <w:r w:rsidRPr="00855C07">
        <w:rPr>
          <w:rFonts w:ascii="Times New Roman" w:hAnsi="Times New Roman"/>
          <w:b w:val="0"/>
          <w:bCs/>
          <w:sz w:val="28"/>
          <w:szCs w:val="28"/>
        </w:rPr>
        <w:t xml:space="preserve"> </w:t>
      </w:r>
      <w:r w:rsidRPr="00824748">
        <w:rPr>
          <w:rFonts w:ascii="Times New Roman" w:hAnsi="Times New Roman"/>
          <w:b w:val="0"/>
          <w:bCs/>
          <w:sz w:val="28"/>
          <w:szCs w:val="28"/>
        </w:rPr>
        <w:t xml:space="preserve">руководствуясь статьями </w:t>
      </w:r>
      <w:r>
        <w:rPr>
          <w:rFonts w:ascii="Times New Roman" w:hAnsi="Times New Roman"/>
          <w:b w:val="0"/>
          <w:bCs/>
          <w:color w:val="0000FF"/>
          <w:sz w:val="28"/>
          <w:szCs w:val="28"/>
        </w:rPr>
        <w:t>46</w:t>
      </w:r>
      <w:r w:rsidRPr="00F54C46">
        <w:rPr>
          <w:rFonts w:ascii="Times New Roman" w:hAnsi="Times New Roman"/>
          <w:b w:val="0"/>
          <w:bCs/>
          <w:color w:val="0000FF"/>
          <w:sz w:val="28"/>
          <w:szCs w:val="28"/>
        </w:rPr>
        <w:t>, 49</w:t>
      </w:r>
      <w:r>
        <w:rPr>
          <w:rFonts w:ascii="Times New Roman" w:hAnsi="Times New Roman"/>
          <w:b w:val="0"/>
          <w:bCs/>
          <w:sz w:val="28"/>
          <w:szCs w:val="28"/>
        </w:rPr>
        <w:t xml:space="preserve"> Устава </w:t>
      </w:r>
      <w:r w:rsidRPr="00824748">
        <w:rPr>
          <w:rFonts w:ascii="Times New Roman" w:hAnsi="Times New Roman"/>
          <w:b w:val="0"/>
          <w:bCs/>
          <w:sz w:val="28"/>
          <w:szCs w:val="28"/>
        </w:rPr>
        <w:t>города Ачинска,</w:t>
      </w:r>
    </w:p>
    <w:p w:rsidR="0080013B" w:rsidRDefault="0080013B" w:rsidP="00A844DE">
      <w:pPr>
        <w:pStyle w:val="ConsTitle"/>
        <w:widowControl/>
        <w:tabs>
          <w:tab w:val="left" w:pos="567"/>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p>
    <w:p w:rsidR="0080013B" w:rsidRPr="00824748" w:rsidRDefault="0080013B" w:rsidP="00A844DE">
      <w:pPr>
        <w:pStyle w:val="ConsTitle"/>
        <w:widowControl/>
        <w:tabs>
          <w:tab w:val="left" w:pos="567"/>
          <w:tab w:val="left" w:pos="1860"/>
        </w:tabs>
        <w:jc w:val="both"/>
        <w:rPr>
          <w:rFonts w:ascii="Times New Roman" w:hAnsi="Times New Roman"/>
          <w:b w:val="0"/>
          <w:bCs/>
          <w:sz w:val="28"/>
          <w:szCs w:val="28"/>
        </w:rPr>
      </w:pPr>
      <w:r w:rsidRPr="00824748">
        <w:rPr>
          <w:rFonts w:ascii="Times New Roman" w:hAnsi="Times New Roman"/>
          <w:b w:val="0"/>
          <w:bCs/>
          <w:sz w:val="28"/>
          <w:szCs w:val="28"/>
        </w:rPr>
        <w:t>ПОСТАНОВЛЯЮ:</w:t>
      </w:r>
    </w:p>
    <w:p w:rsidR="0080013B" w:rsidRDefault="0080013B" w:rsidP="00A844DE">
      <w:pPr>
        <w:pStyle w:val="ConsTitle"/>
        <w:widowControl/>
        <w:tabs>
          <w:tab w:val="left" w:pos="1860"/>
        </w:tabs>
        <w:jc w:val="both"/>
        <w:rPr>
          <w:rFonts w:ascii="Times New Roman" w:hAnsi="Times New Roman"/>
          <w:b w:val="0"/>
          <w:bCs/>
          <w:sz w:val="28"/>
          <w:szCs w:val="28"/>
        </w:rPr>
      </w:pPr>
    </w:p>
    <w:p w:rsidR="0080013B" w:rsidRPr="00824748" w:rsidRDefault="0080013B" w:rsidP="00B94A2E">
      <w:pPr>
        <w:pStyle w:val="ConsTitle"/>
        <w:widowControl/>
        <w:tabs>
          <w:tab w:val="left" w:pos="720"/>
        </w:tabs>
        <w:jc w:val="both"/>
        <w:rPr>
          <w:rFonts w:ascii="Times New Roman" w:hAnsi="Times New Roman"/>
          <w:b w:val="0"/>
          <w:bCs/>
          <w:sz w:val="28"/>
          <w:szCs w:val="28"/>
        </w:rPr>
      </w:pPr>
      <w:r>
        <w:rPr>
          <w:rFonts w:ascii="Times New Roman" w:hAnsi="Times New Roman"/>
          <w:b w:val="0"/>
          <w:bCs/>
          <w:sz w:val="28"/>
          <w:szCs w:val="28"/>
        </w:rPr>
        <w:tab/>
        <w:t xml:space="preserve">1. </w:t>
      </w:r>
      <w:r w:rsidRPr="00824748">
        <w:rPr>
          <w:rFonts w:ascii="Times New Roman" w:hAnsi="Times New Roman"/>
          <w:b w:val="0"/>
          <w:bCs/>
          <w:sz w:val="28"/>
          <w:szCs w:val="28"/>
        </w:rPr>
        <w:t>У</w:t>
      </w:r>
      <w:r>
        <w:rPr>
          <w:rFonts w:ascii="Times New Roman" w:hAnsi="Times New Roman"/>
          <w:b w:val="0"/>
          <w:bCs/>
          <w:sz w:val="28"/>
          <w:szCs w:val="28"/>
        </w:rPr>
        <w:t>твердить муниципальную программу</w:t>
      </w:r>
      <w:r w:rsidRPr="00824748">
        <w:rPr>
          <w:rFonts w:ascii="Times New Roman" w:hAnsi="Times New Roman"/>
          <w:b w:val="0"/>
          <w:bCs/>
          <w:sz w:val="28"/>
          <w:szCs w:val="28"/>
        </w:rPr>
        <w:t xml:space="preserve"> города Ачинска</w:t>
      </w:r>
      <w:r>
        <w:rPr>
          <w:rFonts w:ascii="Times New Roman" w:hAnsi="Times New Roman"/>
          <w:b w:val="0"/>
          <w:bCs/>
          <w:sz w:val="28"/>
          <w:szCs w:val="28"/>
        </w:rPr>
        <w:t xml:space="preserve"> «Обеспечение функционирования и модернизации объектов жилищно-коммунального хозяйства на 2014-2016 годы»</w:t>
      </w:r>
      <w:r w:rsidRPr="00824748">
        <w:rPr>
          <w:rFonts w:ascii="Times New Roman" w:hAnsi="Times New Roman"/>
          <w:b w:val="0"/>
          <w:bCs/>
          <w:sz w:val="28"/>
          <w:szCs w:val="28"/>
        </w:rPr>
        <w:t>, согласно приложению.</w:t>
      </w:r>
    </w:p>
    <w:p w:rsidR="0080013B" w:rsidRPr="00824748" w:rsidRDefault="0080013B" w:rsidP="00A844DE">
      <w:pPr>
        <w:pStyle w:val="ConsTitle"/>
        <w:widowControl/>
        <w:tabs>
          <w:tab w:val="left" w:pos="0"/>
          <w:tab w:val="left" w:pos="1860"/>
        </w:tabs>
        <w:jc w:val="both"/>
        <w:rPr>
          <w:rFonts w:ascii="Times New Roman" w:hAnsi="Times New Roman"/>
          <w:b w:val="0"/>
          <w:bCs/>
          <w:sz w:val="28"/>
          <w:szCs w:val="28"/>
        </w:rPr>
      </w:pPr>
    </w:p>
    <w:p w:rsidR="0080013B" w:rsidRPr="00824748" w:rsidRDefault="0080013B" w:rsidP="00B94A2E">
      <w:pPr>
        <w:pStyle w:val="ConsTitle"/>
        <w:widowControl/>
        <w:tabs>
          <w:tab w:val="left" w:pos="0"/>
          <w:tab w:val="left" w:pos="720"/>
          <w:tab w:val="left" w:pos="1860"/>
        </w:tabs>
        <w:jc w:val="both"/>
        <w:rPr>
          <w:rFonts w:ascii="Times New Roman" w:hAnsi="Times New Roman"/>
          <w:b w:val="0"/>
          <w:bCs/>
          <w:sz w:val="28"/>
          <w:szCs w:val="28"/>
        </w:rPr>
      </w:pPr>
      <w:r>
        <w:rPr>
          <w:rFonts w:ascii="Times New Roman" w:hAnsi="Times New Roman"/>
          <w:b w:val="0"/>
          <w:bCs/>
          <w:sz w:val="28"/>
          <w:szCs w:val="28"/>
        </w:rPr>
        <w:tab/>
        <w:t>2</w:t>
      </w:r>
      <w:r w:rsidRPr="00824748">
        <w:rPr>
          <w:rFonts w:ascii="Times New Roman" w:hAnsi="Times New Roman"/>
          <w:b w:val="0"/>
          <w:bCs/>
          <w:sz w:val="28"/>
          <w:szCs w:val="28"/>
        </w:rPr>
        <w:t>. Контроль исполнения настоящего постановления оставляю за собой.</w:t>
      </w:r>
    </w:p>
    <w:p w:rsidR="0080013B" w:rsidRPr="00824748" w:rsidRDefault="0080013B" w:rsidP="00A844DE">
      <w:pPr>
        <w:pStyle w:val="ConsTitle"/>
        <w:widowControl/>
        <w:tabs>
          <w:tab w:val="left" w:pos="0"/>
          <w:tab w:val="left" w:pos="540"/>
          <w:tab w:val="left" w:pos="1860"/>
        </w:tabs>
        <w:jc w:val="both"/>
        <w:rPr>
          <w:rFonts w:ascii="Times New Roman" w:hAnsi="Times New Roman"/>
          <w:b w:val="0"/>
          <w:bCs/>
          <w:sz w:val="28"/>
          <w:szCs w:val="28"/>
          <w:highlight w:val="yellow"/>
        </w:rPr>
      </w:pPr>
    </w:p>
    <w:p w:rsidR="0080013B" w:rsidRPr="00824748" w:rsidRDefault="0080013B" w:rsidP="00B94A2E">
      <w:pPr>
        <w:pStyle w:val="ConsTitle"/>
        <w:widowControl/>
        <w:tabs>
          <w:tab w:val="left" w:pos="0"/>
          <w:tab w:val="left" w:pos="720"/>
          <w:tab w:val="left" w:pos="900"/>
          <w:tab w:val="left" w:pos="1080"/>
          <w:tab w:val="left" w:pos="1260"/>
          <w:tab w:val="left" w:pos="1860"/>
        </w:tabs>
        <w:jc w:val="both"/>
        <w:rPr>
          <w:rFonts w:ascii="Times New Roman" w:hAnsi="Times New Roman"/>
          <w:b w:val="0"/>
          <w:bCs/>
          <w:sz w:val="28"/>
          <w:szCs w:val="28"/>
        </w:rPr>
      </w:pPr>
      <w:r>
        <w:rPr>
          <w:rFonts w:ascii="Times New Roman" w:hAnsi="Times New Roman"/>
          <w:b w:val="0"/>
          <w:bCs/>
          <w:sz w:val="28"/>
          <w:szCs w:val="28"/>
        </w:rPr>
        <w:tab/>
        <w:t>3</w:t>
      </w:r>
      <w:r w:rsidRPr="00824748">
        <w:rPr>
          <w:rFonts w:ascii="Times New Roman" w:hAnsi="Times New Roman"/>
          <w:b w:val="0"/>
          <w:bCs/>
          <w:sz w:val="28"/>
          <w:szCs w:val="28"/>
        </w:rPr>
        <w:t>. Опубликовать постановление в газете «Ачинская газета» и на сайте</w:t>
      </w:r>
      <w:r>
        <w:rPr>
          <w:rFonts w:ascii="Times New Roman" w:hAnsi="Times New Roman"/>
          <w:b w:val="0"/>
          <w:bCs/>
          <w:sz w:val="28"/>
          <w:szCs w:val="28"/>
        </w:rPr>
        <w:t xml:space="preserve"> органов местного самоуправления</w:t>
      </w:r>
      <w:r w:rsidRPr="00824748">
        <w:rPr>
          <w:rFonts w:ascii="Times New Roman" w:hAnsi="Times New Roman"/>
          <w:b w:val="0"/>
          <w:bCs/>
          <w:sz w:val="28"/>
          <w:szCs w:val="28"/>
        </w:rPr>
        <w:t xml:space="preserve">: </w:t>
      </w:r>
      <w:r w:rsidRPr="00824748">
        <w:rPr>
          <w:rFonts w:ascii="Times New Roman" w:hAnsi="Times New Roman"/>
          <w:b w:val="0"/>
          <w:bCs/>
          <w:sz w:val="28"/>
          <w:szCs w:val="28"/>
          <w:lang w:val="en-US"/>
        </w:rPr>
        <w:t>http</w:t>
      </w:r>
      <w:r w:rsidRPr="00824748">
        <w:rPr>
          <w:rFonts w:ascii="Times New Roman" w:hAnsi="Times New Roman"/>
          <w:b w:val="0"/>
          <w:bCs/>
          <w:sz w:val="28"/>
          <w:szCs w:val="28"/>
        </w:rPr>
        <w:t>//</w:t>
      </w:r>
      <w:r w:rsidRPr="00824748">
        <w:rPr>
          <w:rFonts w:ascii="Times New Roman" w:hAnsi="Times New Roman"/>
          <w:b w:val="0"/>
          <w:bCs/>
          <w:sz w:val="28"/>
          <w:szCs w:val="28"/>
          <w:lang w:val="en-US"/>
        </w:rPr>
        <w:t>www</w:t>
      </w:r>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adm</w:t>
      </w:r>
      <w:proofErr w:type="spellEnd"/>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achinsk</w:t>
      </w:r>
      <w:proofErr w:type="spellEnd"/>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ru</w:t>
      </w:r>
      <w:proofErr w:type="spellEnd"/>
      <w:r w:rsidRPr="00824748">
        <w:rPr>
          <w:rFonts w:ascii="Times New Roman" w:hAnsi="Times New Roman"/>
          <w:b w:val="0"/>
          <w:bCs/>
          <w:sz w:val="28"/>
          <w:szCs w:val="28"/>
        </w:rPr>
        <w:t>.</w:t>
      </w:r>
    </w:p>
    <w:p w:rsidR="0080013B" w:rsidRPr="00824748" w:rsidRDefault="0080013B" w:rsidP="00A844DE">
      <w:pPr>
        <w:pStyle w:val="ConsTitle"/>
        <w:widowControl/>
        <w:tabs>
          <w:tab w:val="left" w:pos="0"/>
          <w:tab w:val="left" w:pos="54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p>
    <w:p w:rsidR="0080013B" w:rsidRPr="00824748" w:rsidRDefault="0080013B" w:rsidP="00B94A2E">
      <w:pPr>
        <w:pStyle w:val="ConsTitle"/>
        <w:widowControl/>
        <w:tabs>
          <w:tab w:val="left" w:pos="0"/>
          <w:tab w:val="left" w:pos="720"/>
          <w:tab w:val="left" w:pos="1860"/>
        </w:tabs>
        <w:jc w:val="both"/>
        <w:rPr>
          <w:rFonts w:ascii="Times New Roman" w:hAnsi="Times New Roman"/>
          <w:b w:val="0"/>
          <w:bCs/>
          <w:sz w:val="28"/>
          <w:szCs w:val="28"/>
        </w:rPr>
      </w:pPr>
      <w:r>
        <w:rPr>
          <w:rFonts w:ascii="Times New Roman" w:hAnsi="Times New Roman"/>
          <w:b w:val="0"/>
          <w:bCs/>
          <w:sz w:val="28"/>
          <w:szCs w:val="28"/>
        </w:rPr>
        <w:tab/>
        <w:t xml:space="preserve">4. </w:t>
      </w:r>
      <w:r w:rsidRPr="00824748">
        <w:rPr>
          <w:rFonts w:ascii="Times New Roman" w:hAnsi="Times New Roman"/>
          <w:b w:val="0"/>
          <w:bCs/>
          <w:sz w:val="28"/>
          <w:szCs w:val="28"/>
        </w:rPr>
        <w:t>Постановление вступает в силу в день, следующий за днем его официального опубликования</w:t>
      </w:r>
      <w:r>
        <w:rPr>
          <w:rFonts w:ascii="Times New Roman" w:hAnsi="Times New Roman"/>
          <w:b w:val="0"/>
          <w:bCs/>
          <w:sz w:val="28"/>
          <w:szCs w:val="28"/>
        </w:rPr>
        <w:t>, распространяет свое действие на правоотношения, возникшие с 01.01.2014 года</w:t>
      </w:r>
      <w:r w:rsidRPr="00824748">
        <w:rPr>
          <w:rFonts w:ascii="Times New Roman" w:hAnsi="Times New Roman"/>
          <w:b w:val="0"/>
          <w:bCs/>
          <w:sz w:val="28"/>
          <w:szCs w:val="28"/>
        </w:rPr>
        <w:t>.</w:t>
      </w:r>
    </w:p>
    <w:p w:rsidR="0080013B" w:rsidRDefault="0080013B" w:rsidP="00A844DE">
      <w:pPr>
        <w:tabs>
          <w:tab w:val="left" w:pos="1940"/>
        </w:tabs>
        <w:jc w:val="both"/>
        <w:rPr>
          <w:sz w:val="28"/>
          <w:szCs w:val="28"/>
        </w:rPr>
      </w:pPr>
    </w:p>
    <w:p w:rsidR="0080013B" w:rsidRDefault="0080013B" w:rsidP="00A844DE">
      <w:pPr>
        <w:tabs>
          <w:tab w:val="left" w:pos="1940"/>
        </w:tabs>
        <w:jc w:val="both"/>
        <w:rPr>
          <w:sz w:val="28"/>
          <w:szCs w:val="28"/>
        </w:rPr>
      </w:pPr>
    </w:p>
    <w:p w:rsidR="0080013B" w:rsidRDefault="0080013B" w:rsidP="00A844DE">
      <w:pPr>
        <w:tabs>
          <w:tab w:val="left" w:pos="1940"/>
        </w:tabs>
        <w:jc w:val="both"/>
        <w:rPr>
          <w:sz w:val="28"/>
          <w:szCs w:val="28"/>
        </w:rPr>
      </w:pPr>
    </w:p>
    <w:p w:rsidR="0080013B" w:rsidRPr="00824748" w:rsidRDefault="0080013B" w:rsidP="00A844DE">
      <w:pPr>
        <w:pStyle w:val="3"/>
        <w:jc w:val="both"/>
        <w:rPr>
          <w:sz w:val="28"/>
          <w:szCs w:val="28"/>
        </w:rPr>
      </w:pPr>
      <w:r w:rsidRPr="00824748">
        <w:rPr>
          <w:sz w:val="28"/>
          <w:szCs w:val="28"/>
        </w:rPr>
        <w:t>Глав</w:t>
      </w:r>
      <w:r>
        <w:rPr>
          <w:sz w:val="28"/>
          <w:szCs w:val="28"/>
        </w:rPr>
        <w:t>а</w:t>
      </w:r>
      <w:r w:rsidRPr="00824748">
        <w:rPr>
          <w:sz w:val="28"/>
          <w:szCs w:val="28"/>
        </w:rPr>
        <w:t xml:space="preserve">  Администрации города                                                          </w:t>
      </w:r>
      <w:r>
        <w:rPr>
          <w:sz w:val="28"/>
          <w:szCs w:val="28"/>
        </w:rPr>
        <w:t xml:space="preserve">       </w:t>
      </w:r>
      <w:r w:rsidRPr="00824748">
        <w:rPr>
          <w:sz w:val="28"/>
          <w:szCs w:val="28"/>
        </w:rPr>
        <w:t xml:space="preserve">   </w:t>
      </w:r>
      <w:r>
        <w:rPr>
          <w:sz w:val="28"/>
          <w:szCs w:val="28"/>
        </w:rPr>
        <w:t>В.И. Аникеев</w:t>
      </w:r>
    </w:p>
    <w:p w:rsidR="0080013B" w:rsidRPr="00824748" w:rsidRDefault="0080013B" w:rsidP="00A844DE">
      <w:pPr>
        <w:jc w:val="both"/>
        <w:rPr>
          <w:sz w:val="28"/>
          <w:szCs w:val="28"/>
        </w:rPr>
      </w:pPr>
    </w:p>
    <w:p w:rsidR="0080013B" w:rsidRDefault="0080013B" w:rsidP="00A844DE">
      <w:pPr>
        <w:jc w:val="both"/>
        <w:rPr>
          <w:sz w:val="22"/>
        </w:rPr>
      </w:pPr>
    </w:p>
    <w:p w:rsidR="0080013B" w:rsidRDefault="0080013B" w:rsidP="00A844DE">
      <w:pPr>
        <w:jc w:val="both"/>
      </w:pPr>
    </w:p>
    <w:p w:rsidR="0080013B" w:rsidRDefault="0080013B" w:rsidP="00A844DE">
      <w:pPr>
        <w:jc w:val="both"/>
      </w:pPr>
    </w:p>
    <w:p w:rsidR="0080013B" w:rsidRDefault="0080013B" w:rsidP="00A844DE">
      <w:pPr>
        <w:widowControl/>
        <w:autoSpaceDE/>
        <w:autoSpaceDN/>
        <w:adjustRightInd/>
        <w:spacing w:after="200" w:line="276" w:lineRule="auto"/>
        <w:jc w:val="both"/>
      </w:pPr>
      <w:r>
        <w:br w:type="page"/>
      </w:r>
    </w:p>
    <w:p w:rsidR="0080013B" w:rsidRPr="00DC3F07" w:rsidRDefault="0080013B" w:rsidP="00E06871">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Приложение</w:t>
      </w:r>
    </w:p>
    <w:p w:rsidR="0080013B" w:rsidRPr="00DC3F07" w:rsidRDefault="0080013B" w:rsidP="00E06871">
      <w:pPr>
        <w:pStyle w:val="ConsPlusNormal"/>
        <w:ind w:firstLine="0"/>
        <w:jc w:val="right"/>
        <w:outlineLvl w:val="0"/>
        <w:rPr>
          <w:rFonts w:ascii="Times New Roman" w:hAnsi="Times New Roman" w:cs="Times New Roman"/>
          <w:sz w:val="28"/>
          <w:szCs w:val="28"/>
        </w:rPr>
      </w:pPr>
      <w:r w:rsidRPr="00DC3F07">
        <w:rPr>
          <w:rFonts w:ascii="Times New Roman" w:hAnsi="Times New Roman" w:cs="Times New Roman"/>
          <w:sz w:val="28"/>
          <w:szCs w:val="28"/>
        </w:rPr>
        <w:t>к постановлению Администрации</w:t>
      </w:r>
    </w:p>
    <w:p w:rsidR="0080013B" w:rsidRPr="00DC3F07" w:rsidRDefault="0080013B" w:rsidP="00E06871">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DC3F07">
        <w:rPr>
          <w:rFonts w:ascii="Times New Roman" w:hAnsi="Times New Roman" w:cs="Times New Roman"/>
          <w:sz w:val="28"/>
          <w:szCs w:val="28"/>
        </w:rPr>
        <w:t>города Ачинска</w:t>
      </w:r>
      <w:r>
        <w:rPr>
          <w:rFonts w:ascii="Times New Roman" w:hAnsi="Times New Roman" w:cs="Times New Roman"/>
          <w:sz w:val="28"/>
          <w:szCs w:val="28"/>
        </w:rPr>
        <w:t xml:space="preserve"> от 23.10.2013 № 355-п</w:t>
      </w:r>
    </w:p>
    <w:p w:rsidR="0080013B" w:rsidRPr="00DC3F07" w:rsidRDefault="0080013B" w:rsidP="00615E5A">
      <w:pPr>
        <w:overflowPunct w:val="0"/>
        <w:jc w:val="center"/>
        <w:textAlignment w:val="baseline"/>
        <w:rPr>
          <w:b/>
          <w:sz w:val="28"/>
          <w:szCs w:val="28"/>
        </w:rPr>
      </w:pPr>
    </w:p>
    <w:p w:rsidR="0080013B" w:rsidRDefault="0080013B" w:rsidP="00615E5A">
      <w:pPr>
        <w:overflowPunct w:val="0"/>
        <w:jc w:val="center"/>
        <w:textAlignment w:val="baseline"/>
        <w:rPr>
          <w:b/>
          <w:sz w:val="28"/>
          <w:szCs w:val="28"/>
        </w:rPr>
      </w:pPr>
    </w:p>
    <w:p w:rsidR="0080013B" w:rsidRDefault="0080013B" w:rsidP="00615E5A">
      <w:pPr>
        <w:overflowPunct w:val="0"/>
        <w:jc w:val="center"/>
        <w:textAlignment w:val="baseline"/>
        <w:rPr>
          <w:sz w:val="28"/>
          <w:szCs w:val="28"/>
        </w:rPr>
      </w:pPr>
      <w:r w:rsidRPr="004B75CE">
        <w:rPr>
          <w:sz w:val="28"/>
          <w:szCs w:val="28"/>
        </w:rPr>
        <w:t>Муниципа</w:t>
      </w:r>
      <w:r>
        <w:rPr>
          <w:sz w:val="28"/>
          <w:szCs w:val="28"/>
        </w:rPr>
        <w:t>льн</w:t>
      </w:r>
      <w:r w:rsidRPr="004B75CE">
        <w:rPr>
          <w:sz w:val="28"/>
          <w:szCs w:val="28"/>
        </w:rPr>
        <w:t xml:space="preserve">ая программа </w:t>
      </w:r>
      <w:r>
        <w:rPr>
          <w:sz w:val="28"/>
          <w:szCs w:val="28"/>
        </w:rPr>
        <w:t>города Ачинска</w:t>
      </w:r>
    </w:p>
    <w:p w:rsidR="0080013B" w:rsidRDefault="0080013B" w:rsidP="00615E5A">
      <w:pPr>
        <w:overflowPunct w:val="0"/>
        <w:ind w:left="360"/>
        <w:jc w:val="center"/>
        <w:textAlignment w:val="baseline"/>
        <w:rPr>
          <w:sz w:val="28"/>
          <w:szCs w:val="28"/>
        </w:rPr>
      </w:pPr>
      <w:r>
        <w:rPr>
          <w:sz w:val="28"/>
          <w:szCs w:val="28"/>
        </w:rPr>
        <w:t>«</w:t>
      </w:r>
      <w:r w:rsidRPr="00DC3F07">
        <w:rPr>
          <w:sz w:val="28"/>
          <w:szCs w:val="28"/>
        </w:rPr>
        <w:t>Обеспечение функционирования и модернизации объектов жилищно-коммунального хозяйства на 2014-2016 годы</w:t>
      </w:r>
      <w:r>
        <w:rPr>
          <w:sz w:val="28"/>
          <w:szCs w:val="28"/>
        </w:rPr>
        <w:t>»</w:t>
      </w:r>
    </w:p>
    <w:p w:rsidR="0080013B" w:rsidRPr="004B75CE" w:rsidRDefault="0080013B" w:rsidP="00615E5A">
      <w:pPr>
        <w:overflowPunct w:val="0"/>
        <w:ind w:left="360"/>
        <w:jc w:val="center"/>
        <w:textAlignment w:val="baseline"/>
        <w:rPr>
          <w:sz w:val="28"/>
          <w:szCs w:val="28"/>
        </w:rPr>
      </w:pPr>
    </w:p>
    <w:p w:rsidR="0080013B" w:rsidRDefault="0080013B" w:rsidP="00615E5A">
      <w:pPr>
        <w:widowControl/>
        <w:numPr>
          <w:ilvl w:val="0"/>
          <w:numId w:val="2"/>
        </w:numPr>
        <w:overflowPunct w:val="0"/>
        <w:jc w:val="center"/>
        <w:textAlignment w:val="baseline"/>
        <w:rPr>
          <w:sz w:val="28"/>
          <w:szCs w:val="28"/>
        </w:rPr>
      </w:pPr>
      <w:r w:rsidRPr="00DC3F07">
        <w:rPr>
          <w:sz w:val="28"/>
          <w:szCs w:val="28"/>
        </w:rPr>
        <w:t xml:space="preserve">Паспорт муниципальной программы </w:t>
      </w:r>
    </w:p>
    <w:p w:rsidR="0080013B" w:rsidRDefault="0080013B" w:rsidP="00615E5A">
      <w:pPr>
        <w:overflowPunct w:val="0"/>
        <w:ind w:left="360"/>
        <w:textAlignment w:val="baseline"/>
        <w:rPr>
          <w:sz w:val="28"/>
          <w:szCs w:val="28"/>
        </w:rPr>
      </w:pPr>
    </w:p>
    <w:p w:rsidR="0080013B" w:rsidRPr="00DC3F07" w:rsidRDefault="0080013B" w:rsidP="00615E5A">
      <w:pPr>
        <w:overflowPunct w:val="0"/>
        <w:ind w:left="360"/>
        <w:textAlignment w:val="baseline"/>
        <w:rPr>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263"/>
      </w:tblGrid>
      <w:tr w:rsidR="0080013B" w:rsidRPr="00DC3F07" w:rsidTr="00615E5A">
        <w:tc>
          <w:tcPr>
            <w:tcW w:w="3085" w:type="dxa"/>
          </w:tcPr>
          <w:p w:rsidR="0080013B" w:rsidRPr="00DC3F07" w:rsidRDefault="0080013B" w:rsidP="00615E5A">
            <w:pPr>
              <w:jc w:val="both"/>
              <w:rPr>
                <w:sz w:val="28"/>
                <w:szCs w:val="28"/>
              </w:rPr>
            </w:pPr>
            <w:r w:rsidRPr="00DC3F07">
              <w:rPr>
                <w:sz w:val="28"/>
                <w:szCs w:val="28"/>
              </w:rPr>
              <w:t xml:space="preserve">Наименование </w:t>
            </w:r>
            <w:proofErr w:type="gramStart"/>
            <w:r w:rsidRPr="00DC3F07">
              <w:rPr>
                <w:sz w:val="28"/>
                <w:szCs w:val="28"/>
              </w:rPr>
              <w:t>муниципальной</w:t>
            </w:r>
            <w:proofErr w:type="gramEnd"/>
          </w:p>
          <w:p w:rsidR="0080013B" w:rsidRPr="00DC3F07" w:rsidRDefault="0080013B" w:rsidP="00615E5A">
            <w:pPr>
              <w:jc w:val="both"/>
              <w:rPr>
                <w:sz w:val="28"/>
                <w:szCs w:val="28"/>
              </w:rPr>
            </w:pPr>
            <w:r w:rsidRPr="00DC3F07">
              <w:rPr>
                <w:sz w:val="28"/>
                <w:szCs w:val="28"/>
              </w:rPr>
              <w:t>программы</w:t>
            </w:r>
          </w:p>
          <w:p w:rsidR="0080013B" w:rsidRPr="00DC3F07" w:rsidRDefault="0080013B" w:rsidP="00615E5A">
            <w:pPr>
              <w:overflowPunct w:val="0"/>
              <w:jc w:val="center"/>
              <w:textAlignment w:val="baseline"/>
              <w:rPr>
                <w:sz w:val="28"/>
                <w:szCs w:val="28"/>
              </w:rPr>
            </w:pPr>
          </w:p>
        </w:tc>
        <w:tc>
          <w:tcPr>
            <w:tcW w:w="6263" w:type="dxa"/>
          </w:tcPr>
          <w:p w:rsidR="0080013B" w:rsidRPr="00DC3F07" w:rsidRDefault="0080013B" w:rsidP="00615E5A">
            <w:pPr>
              <w:spacing w:before="40"/>
              <w:jc w:val="both"/>
              <w:rPr>
                <w:sz w:val="28"/>
                <w:szCs w:val="28"/>
              </w:rPr>
            </w:pPr>
            <w:r w:rsidRPr="00DC3F07">
              <w:rPr>
                <w:sz w:val="28"/>
                <w:szCs w:val="28"/>
              </w:rPr>
              <w:t>Обеспечение функционирования и модернизации объектов жилищно-коммунального хозяйства на 2014-2016 годы (далее – муниципальная программа)</w:t>
            </w:r>
          </w:p>
          <w:p w:rsidR="0080013B" w:rsidRPr="00DC3F07" w:rsidRDefault="0080013B" w:rsidP="00615E5A">
            <w:pPr>
              <w:overflowPunct w:val="0"/>
              <w:textAlignment w:val="baseline"/>
              <w:rPr>
                <w:sz w:val="16"/>
                <w:szCs w:val="16"/>
              </w:rPr>
            </w:pPr>
          </w:p>
        </w:tc>
      </w:tr>
      <w:tr w:rsidR="0080013B" w:rsidRPr="00DC3F07" w:rsidTr="00615E5A">
        <w:tc>
          <w:tcPr>
            <w:tcW w:w="3085" w:type="dxa"/>
          </w:tcPr>
          <w:p w:rsidR="0080013B" w:rsidRPr="00DC3F07" w:rsidRDefault="0080013B" w:rsidP="00615E5A">
            <w:pPr>
              <w:jc w:val="both"/>
              <w:rPr>
                <w:sz w:val="28"/>
                <w:szCs w:val="28"/>
              </w:rPr>
            </w:pPr>
            <w:r w:rsidRPr="00DC3F07">
              <w:rPr>
                <w:sz w:val="28"/>
                <w:szCs w:val="28"/>
              </w:rPr>
              <w:t xml:space="preserve">Основания </w:t>
            </w:r>
          </w:p>
          <w:p w:rsidR="0080013B" w:rsidRPr="00DC3F07" w:rsidRDefault="0080013B" w:rsidP="00615E5A">
            <w:pPr>
              <w:rPr>
                <w:sz w:val="28"/>
                <w:szCs w:val="28"/>
              </w:rPr>
            </w:pPr>
            <w:r w:rsidRPr="00DC3F07">
              <w:rPr>
                <w:sz w:val="28"/>
                <w:szCs w:val="28"/>
              </w:rPr>
              <w:t>для разработки муниципальной программы</w:t>
            </w:r>
          </w:p>
          <w:p w:rsidR="0080013B" w:rsidRPr="00DC3F07" w:rsidRDefault="0080013B" w:rsidP="00615E5A">
            <w:pPr>
              <w:overflowPunct w:val="0"/>
              <w:jc w:val="center"/>
              <w:textAlignment w:val="baseline"/>
              <w:rPr>
                <w:sz w:val="28"/>
                <w:szCs w:val="28"/>
              </w:rPr>
            </w:pPr>
          </w:p>
        </w:tc>
        <w:tc>
          <w:tcPr>
            <w:tcW w:w="6263" w:type="dxa"/>
          </w:tcPr>
          <w:p w:rsidR="0080013B" w:rsidRPr="00DC3F07" w:rsidRDefault="0080013B" w:rsidP="00615E5A">
            <w:pPr>
              <w:spacing w:before="40"/>
              <w:jc w:val="both"/>
              <w:rPr>
                <w:sz w:val="28"/>
                <w:szCs w:val="28"/>
              </w:rPr>
            </w:pPr>
            <w:r w:rsidRPr="00DC3F07">
              <w:rPr>
                <w:sz w:val="28"/>
                <w:szCs w:val="28"/>
              </w:rPr>
              <w:t>Статья 179 Бюджетного кодекса Российской Федерации;</w:t>
            </w:r>
          </w:p>
          <w:p w:rsidR="0080013B" w:rsidRPr="00DC3F07" w:rsidRDefault="0080013B" w:rsidP="00615E5A">
            <w:pPr>
              <w:spacing w:before="40"/>
              <w:jc w:val="both"/>
              <w:rPr>
                <w:sz w:val="28"/>
                <w:szCs w:val="28"/>
              </w:rPr>
            </w:pPr>
            <w:r w:rsidRPr="00DC3F07">
              <w:rPr>
                <w:sz w:val="28"/>
                <w:szCs w:val="28"/>
              </w:rPr>
              <w:t>постановление Администрации города Ачинска от 30.08.2013 № 297-п «Об утверждении перечня муниципальных программ города Ачинска»;</w:t>
            </w:r>
          </w:p>
          <w:p w:rsidR="0080013B" w:rsidRPr="00DC3F07" w:rsidRDefault="0080013B" w:rsidP="00615E5A">
            <w:pPr>
              <w:spacing w:before="40"/>
              <w:jc w:val="both"/>
              <w:rPr>
                <w:sz w:val="28"/>
                <w:szCs w:val="28"/>
              </w:rPr>
            </w:pPr>
            <w:r w:rsidRPr="00DC3F07">
              <w:rPr>
                <w:sz w:val="28"/>
                <w:szCs w:val="28"/>
              </w:rPr>
              <w:t>постановление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p>
          <w:p w:rsidR="0080013B" w:rsidRDefault="0080013B" w:rsidP="00615E5A">
            <w:pPr>
              <w:overflowPunct w:val="0"/>
              <w:textAlignment w:val="baseline"/>
              <w:rPr>
                <w:sz w:val="16"/>
                <w:szCs w:val="16"/>
              </w:rPr>
            </w:pPr>
          </w:p>
          <w:p w:rsidR="0080013B" w:rsidRPr="00DC3F07" w:rsidRDefault="0080013B" w:rsidP="00615E5A">
            <w:pPr>
              <w:overflowPunct w:val="0"/>
              <w:textAlignment w:val="baseline"/>
              <w:rPr>
                <w:sz w:val="16"/>
                <w:szCs w:val="16"/>
              </w:rPr>
            </w:pPr>
          </w:p>
        </w:tc>
      </w:tr>
      <w:tr w:rsidR="0080013B" w:rsidRPr="00DC3F07" w:rsidTr="00615E5A">
        <w:tc>
          <w:tcPr>
            <w:tcW w:w="3085" w:type="dxa"/>
          </w:tcPr>
          <w:p w:rsidR="0080013B" w:rsidRPr="00DC3F07" w:rsidRDefault="0080013B" w:rsidP="00615E5A">
            <w:pPr>
              <w:jc w:val="both"/>
              <w:rPr>
                <w:sz w:val="28"/>
                <w:szCs w:val="28"/>
              </w:rPr>
            </w:pPr>
            <w:r w:rsidRPr="00DC3F07">
              <w:rPr>
                <w:sz w:val="28"/>
                <w:szCs w:val="28"/>
              </w:rPr>
              <w:t>Ответственный исполнитель муниципальной программы</w:t>
            </w:r>
          </w:p>
          <w:p w:rsidR="0080013B" w:rsidRPr="00DC3F07" w:rsidRDefault="0080013B" w:rsidP="00615E5A">
            <w:pPr>
              <w:overflowPunct w:val="0"/>
              <w:jc w:val="center"/>
              <w:textAlignment w:val="baseline"/>
              <w:rPr>
                <w:sz w:val="16"/>
                <w:szCs w:val="16"/>
              </w:rPr>
            </w:pPr>
          </w:p>
        </w:tc>
        <w:tc>
          <w:tcPr>
            <w:tcW w:w="6263" w:type="dxa"/>
          </w:tcPr>
          <w:p w:rsidR="0080013B" w:rsidRPr="00DC3F07" w:rsidRDefault="0080013B" w:rsidP="00615E5A">
            <w:pPr>
              <w:overflowPunct w:val="0"/>
              <w:jc w:val="both"/>
              <w:textAlignment w:val="baseline"/>
              <w:rPr>
                <w:sz w:val="28"/>
                <w:szCs w:val="28"/>
              </w:rPr>
            </w:pPr>
            <w:r w:rsidRPr="00DC3F07">
              <w:rPr>
                <w:sz w:val="28"/>
                <w:szCs w:val="28"/>
              </w:rPr>
              <w:t>Администрация города Ачинска (управление жилищно-коммунального хозяйства)</w:t>
            </w:r>
          </w:p>
        </w:tc>
      </w:tr>
      <w:tr w:rsidR="0080013B" w:rsidRPr="00DC3F07" w:rsidTr="00615E5A">
        <w:tc>
          <w:tcPr>
            <w:tcW w:w="3085" w:type="dxa"/>
          </w:tcPr>
          <w:p w:rsidR="0080013B" w:rsidRPr="00DC3F07" w:rsidRDefault="0080013B" w:rsidP="00615E5A">
            <w:pPr>
              <w:jc w:val="both"/>
              <w:rPr>
                <w:sz w:val="28"/>
                <w:szCs w:val="28"/>
              </w:rPr>
            </w:pPr>
            <w:r w:rsidRPr="00DC3F07">
              <w:rPr>
                <w:sz w:val="28"/>
                <w:szCs w:val="28"/>
              </w:rPr>
              <w:t>Соисполнитель</w:t>
            </w:r>
          </w:p>
          <w:p w:rsidR="0080013B" w:rsidRPr="00DC3F07" w:rsidRDefault="0080013B" w:rsidP="00615E5A">
            <w:pPr>
              <w:jc w:val="both"/>
              <w:rPr>
                <w:sz w:val="28"/>
                <w:szCs w:val="28"/>
              </w:rPr>
            </w:pPr>
            <w:r w:rsidRPr="00DC3F07">
              <w:rPr>
                <w:sz w:val="28"/>
                <w:szCs w:val="28"/>
              </w:rPr>
              <w:t>муниципальной программы</w:t>
            </w:r>
          </w:p>
          <w:p w:rsidR="0080013B" w:rsidRPr="00DC3F07" w:rsidRDefault="0080013B" w:rsidP="00615E5A">
            <w:pPr>
              <w:jc w:val="both"/>
              <w:rPr>
                <w:sz w:val="28"/>
                <w:szCs w:val="28"/>
              </w:rPr>
            </w:pPr>
          </w:p>
        </w:tc>
        <w:tc>
          <w:tcPr>
            <w:tcW w:w="6263" w:type="dxa"/>
          </w:tcPr>
          <w:p w:rsidR="0080013B" w:rsidRPr="009400A5" w:rsidRDefault="0080013B" w:rsidP="00615E5A">
            <w:pPr>
              <w:spacing w:before="40"/>
              <w:jc w:val="both"/>
              <w:rPr>
                <w:sz w:val="28"/>
                <w:szCs w:val="28"/>
              </w:rPr>
            </w:pPr>
            <w:r>
              <w:rPr>
                <w:sz w:val="28"/>
                <w:szCs w:val="28"/>
              </w:rPr>
              <w:t xml:space="preserve">Муниципальное казенное учреждение </w:t>
            </w:r>
            <w:r w:rsidRPr="009400A5">
              <w:rPr>
                <w:sz w:val="28"/>
                <w:szCs w:val="28"/>
              </w:rPr>
              <w:t>«Управление капитального строительства»</w:t>
            </w:r>
          </w:p>
          <w:p w:rsidR="0080013B" w:rsidRDefault="0080013B" w:rsidP="00615E5A">
            <w:pPr>
              <w:overflowPunct w:val="0"/>
              <w:jc w:val="both"/>
              <w:textAlignment w:val="baseline"/>
              <w:rPr>
                <w:sz w:val="28"/>
                <w:szCs w:val="28"/>
              </w:rPr>
            </w:pPr>
            <w:r>
              <w:rPr>
                <w:sz w:val="28"/>
                <w:szCs w:val="28"/>
              </w:rPr>
              <w:t xml:space="preserve">(далее - </w:t>
            </w:r>
            <w:r w:rsidRPr="009400A5">
              <w:rPr>
                <w:sz w:val="28"/>
                <w:szCs w:val="28"/>
              </w:rPr>
              <w:t>МКУ «Управле</w:t>
            </w:r>
            <w:r>
              <w:rPr>
                <w:sz w:val="28"/>
                <w:szCs w:val="28"/>
              </w:rPr>
              <w:t>ние капитального строительства»)</w:t>
            </w:r>
          </w:p>
          <w:p w:rsidR="0080013B" w:rsidRDefault="0080013B" w:rsidP="00615E5A">
            <w:pPr>
              <w:overflowPunct w:val="0"/>
              <w:jc w:val="both"/>
              <w:textAlignment w:val="baseline"/>
              <w:rPr>
                <w:sz w:val="28"/>
                <w:szCs w:val="28"/>
              </w:rPr>
            </w:pPr>
          </w:p>
          <w:p w:rsidR="0080013B" w:rsidRPr="00DC3F07" w:rsidRDefault="0080013B" w:rsidP="00615E5A">
            <w:pPr>
              <w:overflowPunct w:val="0"/>
              <w:jc w:val="both"/>
              <w:textAlignment w:val="baseline"/>
              <w:rPr>
                <w:sz w:val="16"/>
                <w:szCs w:val="16"/>
              </w:rPr>
            </w:pPr>
          </w:p>
        </w:tc>
      </w:tr>
      <w:tr w:rsidR="0080013B" w:rsidRPr="00DC3F07" w:rsidTr="00615E5A">
        <w:tc>
          <w:tcPr>
            <w:tcW w:w="3085" w:type="dxa"/>
          </w:tcPr>
          <w:p w:rsidR="0080013B" w:rsidRPr="00DC3F07" w:rsidRDefault="0080013B" w:rsidP="00615E5A">
            <w:pPr>
              <w:tabs>
                <w:tab w:val="left" w:pos="1134"/>
              </w:tabs>
              <w:rPr>
                <w:sz w:val="28"/>
                <w:szCs w:val="28"/>
              </w:rPr>
            </w:pPr>
            <w:r w:rsidRPr="00DC3F07">
              <w:rPr>
                <w:sz w:val="28"/>
                <w:szCs w:val="28"/>
              </w:rPr>
              <w:t>Перечень подпрограмм и отдельных мероприятий муниципальной программы</w:t>
            </w:r>
          </w:p>
        </w:tc>
        <w:tc>
          <w:tcPr>
            <w:tcW w:w="6263" w:type="dxa"/>
          </w:tcPr>
          <w:p w:rsidR="0080013B" w:rsidRPr="00DC3F07" w:rsidRDefault="0080013B" w:rsidP="00615E5A">
            <w:pPr>
              <w:overflowPunct w:val="0"/>
              <w:jc w:val="both"/>
              <w:textAlignment w:val="baseline"/>
              <w:rPr>
                <w:sz w:val="28"/>
                <w:szCs w:val="28"/>
              </w:rPr>
            </w:pPr>
            <w:r w:rsidRPr="00DC3F07">
              <w:rPr>
                <w:sz w:val="28"/>
                <w:szCs w:val="28"/>
              </w:rPr>
              <w:t>1. Модернизация, реконструкция и капитальный ремонт объектов коммунальной инфраструктуры города Ачинска на 2014-2016 годы;</w:t>
            </w:r>
          </w:p>
          <w:p w:rsidR="0080013B" w:rsidRDefault="0080013B" w:rsidP="00615E5A">
            <w:pPr>
              <w:overflowPunct w:val="0"/>
              <w:jc w:val="both"/>
              <w:textAlignment w:val="baseline"/>
              <w:rPr>
                <w:sz w:val="28"/>
                <w:szCs w:val="28"/>
              </w:rPr>
            </w:pPr>
            <w:r w:rsidRPr="00DC3F07">
              <w:rPr>
                <w:sz w:val="28"/>
                <w:szCs w:val="28"/>
              </w:rPr>
              <w:t>2. Благоустройство территории города Ачинска на 2014-2016 годы.</w:t>
            </w:r>
          </w:p>
          <w:p w:rsidR="0080013B" w:rsidRPr="00DC3F07" w:rsidRDefault="0080013B" w:rsidP="00615E5A">
            <w:pPr>
              <w:overflowPunct w:val="0"/>
              <w:jc w:val="both"/>
              <w:textAlignment w:val="baseline"/>
              <w:rPr>
                <w:sz w:val="28"/>
                <w:szCs w:val="28"/>
              </w:rPr>
            </w:pPr>
          </w:p>
        </w:tc>
      </w:tr>
      <w:tr w:rsidR="0080013B" w:rsidRPr="00DC3F07" w:rsidTr="00615E5A">
        <w:tc>
          <w:tcPr>
            <w:tcW w:w="3085" w:type="dxa"/>
          </w:tcPr>
          <w:p w:rsidR="0080013B" w:rsidRPr="00DC3F07" w:rsidRDefault="0080013B" w:rsidP="00615E5A">
            <w:pPr>
              <w:jc w:val="both"/>
              <w:rPr>
                <w:sz w:val="28"/>
                <w:szCs w:val="28"/>
              </w:rPr>
            </w:pPr>
            <w:r w:rsidRPr="00DC3F07">
              <w:rPr>
                <w:sz w:val="28"/>
                <w:szCs w:val="28"/>
              </w:rPr>
              <w:lastRenderedPageBreak/>
              <w:t xml:space="preserve">Цель </w:t>
            </w:r>
          </w:p>
          <w:p w:rsidR="0080013B" w:rsidRPr="00DC3F07" w:rsidRDefault="0080013B" w:rsidP="00615E5A">
            <w:pPr>
              <w:jc w:val="both"/>
              <w:rPr>
                <w:sz w:val="28"/>
                <w:szCs w:val="28"/>
              </w:rPr>
            </w:pPr>
            <w:r w:rsidRPr="00DC3F07">
              <w:rPr>
                <w:sz w:val="28"/>
                <w:szCs w:val="28"/>
              </w:rPr>
              <w:t>муниципальной</w:t>
            </w:r>
          </w:p>
          <w:p w:rsidR="0080013B" w:rsidRPr="00DC3F07" w:rsidRDefault="0080013B" w:rsidP="00615E5A">
            <w:pPr>
              <w:jc w:val="both"/>
              <w:rPr>
                <w:sz w:val="28"/>
                <w:szCs w:val="28"/>
              </w:rPr>
            </w:pPr>
            <w:r w:rsidRPr="00DC3F07">
              <w:rPr>
                <w:sz w:val="28"/>
                <w:szCs w:val="28"/>
              </w:rPr>
              <w:t xml:space="preserve">программы </w:t>
            </w:r>
          </w:p>
          <w:p w:rsidR="0080013B" w:rsidRPr="00DC3F07" w:rsidRDefault="0080013B" w:rsidP="00615E5A">
            <w:pPr>
              <w:overflowPunct w:val="0"/>
              <w:jc w:val="center"/>
              <w:textAlignment w:val="baseline"/>
              <w:rPr>
                <w:sz w:val="28"/>
                <w:szCs w:val="28"/>
              </w:rPr>
            </w:pPr>
          </w:p>
        </w:tc>
        <w:tc>
          <w:tcPr>
            <w:tcW w:w="6263" w:type="dxa"/>
          </w:tcPr>
          <w:p w:rsidR="0080013B" w:rsidRPr="00DC3F07" w:rsidRDefault="0080013B" w:rsidP="00615E5A">
            <w:pPr>
              <w:overflowPunct w:val="0"/>
              <w:jc w:val="both"/>
              <w:textAlignment w:val="baseline"/>
              <w:rPr>
                <w:sz w:val="28"/>
                <w:szCs w:val="28"/>
              </w:rPr>
            </w:pPr>
            <w:r w:rsidRPr="00DC3F07">
              <w:rPr>
                <w:sz w:val="28"/>
                <w:szCs w:val="28"/>
              </w:rP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80013B" w:rsidRPr="00DC3F07" w:rsidTr="00615E5A">
        <w:tc>
          <w:tcPr>
            <w:tcW w:w="3085" w:type="dxa"/>
          </w:tcPr>
          <w:p w:rsidR="0080013B" w:rsidRPr="00DC3F07" w:rsidRDefault="0080013B" w:rsidP="00615E5A">
            <w:pPr>
              <w:jc w:val="both"/>
              <w:rPr>
                <w:sz w:val="28"/>
                <w:szCs w:val="28"/>
              </w:rPr>
            </w:pPr>
            <w:r w:rsidRPr="00DC3F07">
              <w:rPr>
                <w:sz w:val="28"/>
                <w:szCs w:val="28"/>
              </w:rPr>
              <w:t>Задачи муниципальной программы</w:t>
            </w:r>
          </w:p>
          <w:p w:rsidR="0080013B" w:rsidRPr="00DC3F07" w:rsidRDefault="0080013B" w:rsidP="00615E5A">
            <w:pPr>
              <w:overflowPunct w:val="0"/>
              <w:jc w:val="center"/>
              <w:textAlignment w:val="baseline"/>
              <w:rPr>
                <w:sz w:val="28"/>
                <w:szCs w:val="28"/>
              </w:rPr>
            </w:pPr>
          </w:p>
        </w:tc>
        <w:tc>
          <w:tcPr>
            <w:tcW w:w="6263" w:type="dxa"/>
          </w:tcPr>
          <w:p w:rsidR="0080013B" w:rsidRPr="00DC3F07" w:rsidRDefault="0080013B" w:rsidP="00615E5A">
            <w:pPr>
              <w:overflowPunct w:val="0"/>
              <w:jc w:val="both"/>
              <w:textAlignment w:val="baseline"/>
              <w:rPr>
                <w:sz w:val="28"/>
                <w:szCs w:val="28"/>
              </w:rPr>
            </w:pPr>
            <w:r w:rsidRPr="00DC3F07">
              <w:rPr>
                <w:sz w:val="28"/>
                <w:szCs w:val="28"/>
              </w:rPr>
              <w:t>1. Развитие, модернизация и капитальный ремонт объектов коммунальной инфраструктуры и жилищного фонда города Ачинска;</w:t>
            </w:r>
          </w:p>
          <w:p w:rsidR="0080013B" w:rsidRPr="00DC3F07" w:rsidRDefault="0080013B" w:rsidP="00615E5A">
            <w:pPr>
              <w:overflowPunct w:val="0"/>
              <w:jc w:val="both"/>
              <w:textAlignment w:val="baseline"/>
              <w:rPr>
                <w:sz w:val="28"/>
                <w:szCs w:val="28"/>
              </w:rPr>
            </w:pPr>
            <w:r w:rsidRPr="00DC3F07">
              <w:rPr>
                <w:sz w:val="28"/>
                <w:szCs w:val="28"/>
              </w:rPr>
              <w:t>2. Обеспечение доступности предоставляемых коммунальных услуг;</w:t>
            </w:r>
          </w:p>
          <w:p w:rsidR="0080013B" w:rsidRPr="00DC3F07" w:rsidRDefault="0080013B" w:rsidP="00615E5A">
            <w:pPr>
              <w:overflowPunct w:val="0"/>
              <w:jc w:val="both"/>
              <w:textAlignment w:val="baseline"/>
              <w:rPr>
                <w:sz w:val="28"/>
                <w:szCs w:val="28"/>
              </w:rPr>
            </w:pPr>
            <w:r w:rsidRPr="00DC3F07">
              <w:rPr>
                <w:sz w:val="28"/>
                <w:szCs w:val="28"/>
              </w:rPr>
              <w:t>3. Выполнение комплексного благоустройства территории города для комфортного проживания населения.</w:t>
            </w:r>
          </w:p>
        </w:tc>
      </w:tr>
      <w:tr w:rsidR="0080013B" w:rsidRPr="00DC3F07" w:rsidTr="00615E5A">
        <w:tc>
          <w:tcPr>
            <w:tcW w:w="3085" w:type="dxa"/>
          </w:tcPr>
          <w:p w:rsidR="0080013B" w:rsidRPr="00DC3F07" w:rsidRDefault="0080013B" w:rsidP="00615E5A">
            <w:pPr>
              <w:jc w:val="both"/>
              <w:rPr>
                <w:sz w:val="28"/>
                <w:szCs w:val="28"/>
              </w:rPr>
            </w:pPr>
            <w:r w:rsidRPr="00DC3F07">
              <w:rPr>
                <w:sz w:val="28"/>
                <w:szCs w:val="28"/>
              </w:rPr>
              <w:t xml:space="preserve">Этапы </w:t>
            </w:r>
          </w:p>
          <w:p w:rsidR="0080013B" w:rsidRDefault="0080013B" w:rsidP="00615E5A">
            <w:pPr>
              <w:jc w:val="both"/>
              <w:rPr>
                <w:sz w:val="28"/>
                <w:szCs w:val="28"/>
              </w:rPr>
            </w:pPr>
            <w:r w:rsidRPr="00DC3F07">
              <w:rPr>
                <w:sz w:val="28"/>
                <w:szCs w:val="28"/>
              </w:rPr>
              <w:t>и сроки реализации муниципальной программы</w:t>
            </w:r>
          </w:p>
          <w:p w:rsidR="0080013B" w:rsidRPr="00DC3F07" w:rsidRDefault="0080013B" w:rsidP="00615E5A">
            <w:pPr>
              <w:jc w:val="both"/>
              <w:rPr>
                <w:sz w:val="28"/>
                <w:szCs w:val="28"/>
              </w:rPr>
            </w:pPr>
          </w:p>
          <w:p w:rsidR="0080013B" w:rsidRPr="00DC3F07" w:rsidRDefault="0080013B" w:rsidP="00615E5A">
            <w:pPr>
              <w:jc w:val="both"/>
              <w:rPr>
                <w:sz w:val="16"/>
                <w:szCs w:val="16"/>
              </w:rPr>
            </w:pPr>
          </w:p>
        </w:tc>
        <w:tc>
          <w:tcPr>
            <w:tcW w:w="6263" w:type="dxa"/>
          </w:tcPr>
          <w:p w:rsidR="0080013B" w:rsidRPr="00DC3F07" w:rsidRDefault="0080013B" w:rsidP="00615E5A">
            <w:pPr>
              <w:overflowPunct w:val="0"/>
              <w:textAlignment w:val="baseline"/>
              <w:rPr>
                <w:sz w:val="28"/>
                <w:szCs w:val="28"/>
              </w:rPr>
            </w:pPr>
            <w:r w:rsidRPr="00DC3F07">
              <w:rPr>
                <w:sz w:val="28"/>
                <w:szCs w:val="28"/>
              </w:rPr>
              <w:t xml:space="preserve"> 2014-2016 годы</w:t>
            </w:r>
          </w:p>
          <w:p w:rsidR="0080013B" w:rsidRPr="00DC3F07" w:rsidRDefault="0080013B" w:rsidP="00615E5A">
            <w:pPr>
              <w:overflowPunct w:val="0"/>
              <w:textAlignment w:val="baseline"/>
              <w:rPr>
                <w:sz w:val="28"/>
                <w:szCs w:val="28"/>
              </w:rPr>
            </w:pPr>
          </w:p>
        </w:tc>
      </w:tr>
      <w:tr w:rsidR="0080013B" w:rsidRPr="00DC3F07" w:rsidTr="00615E5A">
        <w:tc>
          <w:tcPr>
            <w:tcW w:w="3085" w:type="dxa"/>
          </w:tcPr>
          <w:p w:rsidR="0080013B" w:rsidRPr="00DC3F07" w:rsidRDefault="0080013B" w:rsidP="00615E5A">
            <w:pPr>
              <w:tabs>
                <w:tab w:val="left" w:pos="1418"/>
              </w:tabs>
              <w:outlineLvl w:val="1"/>
              <w:rPr>
                <w:sz w:val="28"/>
                <w:szCs w:val="28"/>
              </w:rPr>
            </w:pPr>
            <w:r w:rsidRPr="00DC3F07">
              <w:rPr>
                <w:sz w:val="28"/>
                <w:szCs w:val="28"/>
              </w:rPr>
              <w:t xml:space="preserve">Перечень </w:t>
            </w:r>
          </w:p>
          <w:p w:rsidR="0080013B" w:rsidRPr="00DC3F07" w:rsidRDefault="0080013B" w:rsidP="00615E5A">
            <w:pPr>
              <w:tabs>
                <w:tab w:val="left" w:pos="1418"/>
              </w:tabs>
              <w:outlineLvl w:val="1"/>
              <w:rPr>
                <w:sz w:val="28"/>
                <w:szCs w:val="28"/>
              </w:rPr>
            </w:pPr>
            <w:r w:rsidRPr="00DC3F07">
              <w:rPr>
                <w:sz w:val="28"/>
                <w:szCs w:val="28"/>
              </w:rPr>
              <w:t xml:space="preserve">целевых показателей и показателей результативности программы </w:t>
            </w:r>
          </w:p>
        </w:tc>
        <w:tc>
          <w:tcPr>
            <w:tcW w:w="6263" w:type="dxa"/>
          </w:tcPr>
          <w:p w:rsidR="0080013B" w:rsidRPr="001E1893" w:rsidRDefault="0080013B" w:rsidP="00615E5A">
            <w:pPr>
              <w:overflowPunct w:val="0"/>
              <w:textAlignment w:val="baseline"/>
              <w:rPr>
                <w:sz w:val="28"/>
                <w:szCs w:val="28"/>
              </w:rPr>
            </w:pPr>
            <w:r w:rsidRPr="00DC3F07">
              <w:rPr>
                <w:sz w:val="28"/>
                <w:szCs w:val="28"/>
              </w:rPr>
              <w:t>- </w:t>
            </w:r>
            <w:r w:rsidRPr="001E1893">
              <w:rPr>
                <w:sz w:val="28"/>
                <w:szCs w:val="28"/>
              </w:rPr>
              <w:t>уровень износа хозяйственно – фекального  коллектора от канализационной насосной станции 2А до левобережных очистных сооружений;</w:t>
            </w:r>
          </w:p>
          <w:p w:rsidR="0080013B" w:rsidRPr="001E1893" w:rsidRDefault="0080013B" w:rsidP="00615E5A">
            <w:pPr>
              <w:outlineLvl w:val="0"/>
              <w:rPr>
                <w:sz w:val="28"/>
                <w:szCs w:val="28"/>
              </w:rPr>
            </w:pPr>
            <w:r w:rsidRPr="001E1893">
              <w:rPr>
                <w:sz w:val="28"/>
                <w:szCs w:val="28"/>
              </w:rPr>
              <w:t>- уровень возмещения населением затрат на предоставление жилищно-коммунальных услуг по установленным для населения  тарифам;</w:t>
            </w:r>
          </w:p>
          <w:p w:rsidR="0080013B" w:rsidRPr="001E1893" w:rsidRDefault="0080013B" w:rsidP="00615E5A">
            <w:pPr>
              <w:outlineLvl w:val="0"/>
              <w:rPr>
                <w:sz w:val="28"/>
                <w:szCs w:val="28"/>
              </w:rPr>
            </w:pPr>
            <w:r w:rsidRPr="001E1893">
              <w:rPr>
                <w:sz w:val="28"/>
                <w:szCs w:val="28"/>
              </w:rPr>
              <w:t>- уничтожение произрастания дикорастущей конопли;</w:t>
            </w:r>
          </w:p>
          <w:p w:rsidR="0080013B" w:rsidRPr="001E1893" w:rsidRDefault="0080013B" w:rsidP="00615E5A">
            <w:pPr>
              <w:outlineLvl w:val="0"/>
              <w:rPr>
                <w:sz w:val="28"/>
                <w:szCs w:val="28"/>
              </w:rPr>
            </w:pPr>
            <w:r w:rsidRPr="001E1893">
              <w:rPr>
                <w:sz w:val="28"/>
                <w:szCs w:val="28"/>
              </w:rPr>
              <w:t>- потребленная электроэнергия на уличное освещение;</w:t>
            </w:r>
          </w:p>
          <w:p w:rsidR="0080013B" w:rsidRPr="001E1893" w:rsidRDefault="0080013B" w:rsidP="00615E5A">
            <w:pPr>
              <w:outlineLvl w:val="0"/>
              <w:rPr>
                <w:sz w:val="28"/>
                <w:szCs w:val="28"/>
              </w:rPr>
            </w:pPr>
            <w:r w:rsidRPr="001E1893">
              <w:rPr>
                <w:sz w:val="28"/>
                <w:szCs w:val="28"/>
              </w:rPr>
              <w:t>- содержание, текущий ремонт установок уличного освещения;</w:t>
            </w:r>
          </w:p>
          <w:p w:rsidR="0080013B" w:rsidRPr="001E1893" w:rsidRDefault="0080013B" w:rsidP="00615E5A">
            <w:pPr>
              <w:outlineLvl w:val="0"/>
              <w:rPr>
                <w:sz w:val="28"/>
                <w:szCs w:val="28"/>
              </w:rPr>
            </w:pPr>
            <w:r w:rsidRPr="001E1893">
              <w:rPr>
                <w:sz w:val="28"/>
                <w:szCs w:val="28"/>
              </w:rPr>
              <w:t>- строительство уличного освещения;</w:t>
            </w:r>
          </w:p>
          <w:p w:rsidR="0080013B" w:rsidRPr="001E1893" w:rsidRDefault="0080013B" w:rsidP="00615E5A">
            <w:pPr>
              <w:outlineLvl w:val="0"/>
              <w:rPr>
                <w:sz w:val="28"/>
                <w:szCs w:val="28"/>
              </w:rPr>
            </w:pPr>
            <w:r w:rsidRPr="001E1893">
              <w:rPr>
                <w:sz w:val="28"/>
                <w:szCs w:val="28"/>
              </w:rPr>
              <w:t>- содержание зеленых насаждений;</w:t>
            </w:r>
          </w:p>
          <w:p w:rsidR="0080013B" w:rsidRPr="001E1893" w:rsidRDefault="0080013B" w:rsidP="00615E5A">
            <w:pPr>
              <w:outlineLvl w:val="0"/>
              <w:rPr>
                <w:sz w:val="28"/>
                <w:szCs w:val="28"/>
              </w:rPr>
            </w:pPr>
            <w:r w:rsidRPr="001E1893">
              <w:rPr>
                <w:sz w:val="28"/>
                <w:szCs w:val="28"/>
              </w:rPr>
              <w:t>- содержание мест захоронения;</w:t>
            </w:r>
          </w:p>
          <w:p w:rsidR="0080013B" w:rsidRPr="001E1893" w:rsidRDefault="0080013B" w:rsidP="00615E5A">
            <w:pPr>
              <w:outlineLvl w:val="0"/>
              <w:rPr>
                <w:sz w:val="28"/>
                <w:szCs w:val="28"/>
              </w:rPr>
            </w:pPr>
            <w:r w:rsidRPr="001E1893">
              <w:rPr>
                <w:sz w:val="28"/>
                <w:szCs w:val="28"/>
              </w:rPr>
              <w:t>- ликвидация несанкционированных свалок;</w:t>
            </w:r>
          </w:p>
          <w:p w:rsidR="0080013B" w:rsidRPr="001E1893" w:rsidRDefault="0080013B" w:rsidP="00615E5A">
            <w:pPr>
              <w:outlineLvl w:val="0"/>
              <w:rPr>
                <w:sz w:val="28"/>
                <w:szCs w:val="28"/>
              </w:rPr>
            </w:pPr>
            <w:r w:rsidRPr="001E1893">
              <w:rPr>
                <w:sz w:val="28"/>
                <w:szCs w:val="28"/>
              </w:rPr>
              <w:t>- отлов животных;</w:t>
            </w:r>
          </w:p>
          <w:p w:rsidR="0080013B" w:rsidRPr="001E1893" w:rsidRDefault="0080013B" w:rsidP="00615E5A">
            <w:pPr>
              <w:outlineLvl w:val="0"/>
              <w:rPr>
                <w:sz w:val="28"/>
                <w:szCs w:val="28"/>
              </w:rPr>
            </w:pPr>
            <w:r w:rsidRPr="001E1893">
              <w:rPr>
                <w:sz w:val="28"/>
                <w:szCs w:val="28"/>
              </w:rPr>
              <w:t>- содержание парков, скверов, других территорий, не являющихся придомовыми;</w:t>
            </w:r>
          </w:p>
          <w:p w:rsidR="0080013B" w:rsidRPr="001E1893" w:rsidRDefault="0080013B" w:rsidP="00615E5A">
            <w:pPr>
              <w:outlineLvl w:val="0"/>
              <w:rPr>
                <w:sz w:val="28"/>
                <w:szCs w:val="28"/>
              </w:rPr>
            </w:pPr>
            <w:r w:rsidRPr="001E1893">
              <w:rPr>
                <w:sz w:val="28"/>
                <w:szCs w:val="28"/>
              </w:rPr>
              <w:t>- устройство и ремонт автобусных остановок;</w:t>
            </w:r>
          </w:p>
          <w:p w:rsidR="0080013B" w:rsidRPr="001E1893" w:rsidRDefault="0080013B" w:rsidP="00615E5A">
            <w:pPr>
              <w:outlineLvl w:val="0"/>
              <w:rPr>
                <w:sz w:val="28"/>
                <w:szCs w:val="28"/>
              </w:rPr>
            </w:pPr>
            <w:r w:rsidRPr="001E1893">
              <w:rPr>
                <w:sz w:val="28"/>
                <w:szCs w:val="28"/>
              </w:rPr>
              <w:t>- ремонт пешеходных тротуаров;</w:t>
            </w:r>
          </w:p>
          <w:p w:rsidR="0080013B" w:rsidRPr="001E1893" w:rsidRDefault="0080013B" w:rsidP="00615E5A">
            <w:pPr>
              <w:outlineLvl w:val="0"/>
              <w:rPr>
                <w:sz w:val="28"/>
                <w:szCs w:val="28"/>
              </w:rPr>
            </w:pPr>
            <w:r w:rsidRPr="001E1893">
              <w:rPr>
                <w:sz w:val="28"/>
                <w:szCs w:val="28"/>
              </w:rPr>
              <w:t>- вывоз мусора в весенний период;</w:t>
            </w:r>
          </w:p>
          <w:p w:rsidR="0080013B" w:rsidRPr="00DC3F07" w:rsidRDefault="0080013B" w:rsidP="00615E5A">
            <w:pPr>
              <w:outlineLvl w:val="0"/>
              <w:rPr>
                <w:sz w:val="28"/>
                <w:szCs w:val="28"/>
              </w:rPr>
            </w:pPr>
            <w:r>
              <w:rPr>
                <w:sz w:val="28"/>
                <w:szCs w:val="28"/>
              </w:rPr>
              <w:t xml:space="preserve">- </w:t>
            </w:r>
            <w:proofErr w:type="spellStart"/>
            <w:r>
              <w:rPr>
                <w:sz w:val="28"/>
                <w:szCs w:val="28"/>
              </w:rPr>
              <w:t>акарицидная</w:t>
            </w:r>
            <w:proofErr w:type="spellEnd"/>
            <w:r>
              <w:rPr>
                <w:sz w:val="28"/>
                <w:szCs w:val="28"/>
              </w:rPr>
              <w:t xml:space="preserve"> обработка.</w:t>
            </w:r>
          </w:p>
          <w:p w:rsidR="0080013B" w:rsidRPr="00DC3F07" w:rsidRDefault="0080013B" w:rsidP="00615E5A">
            <w:pPr>
              <w:pStyle w:val="ConsPlusCell"/>
              <w:jc w:val="both"/>
              <w:rPr>
                <w:rFonts w:ascii="Times New Roman" w:hAnsi="Times New Roman" w:cs="Times New Roman"/>
                <w:sz w:val="28"/>
                <w:szCs w:val="28"/>
                <w:lang w:eastAsia="en-US"/>
              </w:rPr>
            </w:pPr>
            <w:r w:rsidRPr="00DC3F07">
              <w:rPr>
                <w:rFonts w:ascii="Times New Roman" w:hAnsi="Times New Roman" w:cs="Times New Roman"/>
                <w:sz w:val="28"/>
                <w:szCs w:val="28"/>
                <w:lang w:eastAsia="en-US"/>
              </w:rPr>
              <w:t xml:space="preserve"> (приложение № 1, 2 к паспорту программы)</w:t>
            </w:r>
          </w:p>
          <w:p w:rsidR="0080013B" w:rsidRDefault="0080013B" w:rsidP="00615E5A">
            <w:pPr>
              <w:overflowPunct w:val="0"/>
              <w:jc w:val="both"/>
              <w:textAlignment w:val="baseline"/>
              <w:rPr>
                <w:sz w:val="16"/>
                <w:szCs w:val="16"/>
              </w:rPr>
            </w:pPr>
          </w:p>
          <w:p w:rsidR="0080013B" w:rsidRDefault="0080013B" w:rsidP="00615E5A">
            <w:pPr>
              <w:overflowPunct w:val="0"/>
              <w:jc w:val="both"/>
              <w:textAlignment w:val="baseline"/>
              <w:rPr>
                <w:sz w:val="16"/>
                <w:szCs w:val="16"/>
              </w:rPr>
            </w:pPr>
          </w:p>
          <w:p w:rsidR="0080013B" w:rsidRPr="00DC3F07" w:rsidRDefault="0080013B" w:rsidP="00615E5A">
            <w:pPr>
              <w:overflowPunct w:val="0"/>
              <w:jc w:val="both"/>
              <w:textAlignment w:val="baseline"/>
              <w:rPr>
                <w:sz w:val="16"/>
                <w:szCs w:val="16"/>
              </w:rPr>
            </w:pPr>
          </w:p>
        </w:tc>
      </w:tr>
      <w:tr w:rsidR="008160CE" w:rsidRPr="00DC3F07" w:rsidTr="00615E5A">
        <w:tc>
          <w:tcPr>
            <w:tcW w:w="3085" w:type="dxa"/>
          </w:tcPr>
          <w:p w:rsidR="008160CE" w:rsidRPr="00A74934" w:rsidRDefault="008160CE" w:rsidP="00C01D32">
            <w:pPr>
              <w:pStyle w:val="ConsTitle"/>
              <w:widowControl/>
              <w:tabs>
                <w:tab w:val="left" w:pos="1860"/>
              </w:tabs>
              <w:rPr>
                <w:rFonts w:ascii="Times New Roman" w:hAnsi="Times New Roman"/>
                <w:b w:val="0"/>
                <w:bCs/>
                <w:sz w:val="28"/>
                <w:szCs w:val="28"/>
              </w:rPr>
            </w:pPr>
            <w:r w:rsidRPr="00A74934">
              <w:rPr>
                <w:rFonts w:ascii="Times New Roman" w:hAnsi="Times New Roman"/>
                <w:b w:val="0"/>
                <w:bCs/>
                <w:sz w:val="28"/>
                <w:szCs w:val="28"/>
              </w:rPr>
              <w:t xml:space="preserve">Информация  по </w:t>
            </w:r>
            <w:proofErr w:type="gramStart"/>
            <w:r w:rsidRPr="00A74934">
              <w:rPr>
                <w:rFonts w:ascii="Times New Roman" w:hAnsi="Times New Roman"/>
                <w:b w:val="0"/>
                <w:bCs/>
                <w:sz w:val="28"/>
                <w:szCs w:val="28"/>
              </w:rPr>
              <w:t>ресурсному</w:t>
            </w:r>
            <w:proofErr w:type="gramEnd"/>
            <w:r w:rsidRPr="00A74934">
              <w:rPr>
                <w:rFonts w:ascii="Times New Roman" w:hAnsi="Times New Roman"/>
                <w:b w:val="0"/>
                <w:bCs/>
                <w:sz w:val="28"/>
                <w:szCs w:val="28"/>
              </w:rPr>
              <w:t xml:space="preserve"> </w:t>
            </w:r>
          </w:p>
          <w:p w:rsidR="008160CE" w:rsidRPr="00A74934" w:rsidRDefault="008160CE" w:rsidP="00C01D32">
            <w:pPr>
              <w:pStyle w:val="ConsTitle"/>
              <w:widowControl/>
              <w:tabs>
                <w:tab w:val="left" w:pos="1860"/>
              </w:tabs>
              <w:rPr>
                <w:rFonts w:ascii="Times New Roman" w:hAnsi="Times New Roman"/>
                <w:b w:val="0"/>
                <w:bCs/>
                <w:sz w:val="28"/>
                <w:szCs w:val="28"/>
              </w:rPr>
            </w:pPr>
            <w:r w:rsidRPr="00A74934">
              <w:rPr>
                <w:rFonts w:ascii="Times New Roman" w:hAnsi="Times New Roman"/>
                <w:b w:val="0"/>
                <w:bCs/>
                <w:sz w:val="28"/>
                <w:szCs w:val="28"/>
              </w:rPr>
              <w:lastRenderedPageBreak/>
              <w:t>обеспечению программы</w:t>
            </w:r>
          </w:p>
          <w:p w:rsidR="008160CE" w:rsidRPr="00A74934" w:rsidRDefault="008160CE" w:rsidP="00C01D32">
            <w:pPr>
              <w:pStyle w:val="ConsTitle"/>
              <w:widowControl/>
              <w:tabs>
                <w:tab w:val="left" w:pos="1860"/>
              </w:tabs>
              <w:jc w:val="both"/>
              <w:rPr>
                <w:rFonts w:ascii="Times New Roman" w:hAnsi="Times New Roman"/>
                <w:b w:val="0"/>
                <w:bCs/>
                <w:sz w:val="28"/>
                <w:szCs w:val="28"/>
              </w:rPr>
            </w:pPr>
          </w:p>
        </w:tc>
        <w:tc>
          <w:tcPr>
            <w:tcW w:w="6263" w:type="dxa"/>
          </w:tcPr>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lastRenderedPageBreak/>
              <w:t xml:space="preserve">Общий объем финансирования муниципальной программы – </w:t>
            </w:r>
            <w:r>
              <w:rPr>
                <w:rFonts w:ascii="Times New Roman" w:hAnsi="Times New Roman"/>
                <w:b w:val="0"/>
                <w:bCs/>
                <w:sz w:val="28"/>
                <w:szCs w:val="28"/>
              </w:rPr>
              <w:t>299 600,3</w:t>
            </w:r>
            <w:r w:rsidRPr="00A74934">
              <w:rPr>
                <w:rFonts w:ascii="Times New Roman" w:hAnsi="Times New Roman"/>
                <w:b w:val="0"/>
                <w:bCs/>
                <w:sz w:val="28"/>
                <w:szCs w:val="28"/>
              </w:rPr>
              <w:t xml:space="preserve"> тыс. рублей, в том числе </w:t>
            </w:r>
            <w:r w:rsidRPr="00A74934">
              <w:rPr>
                <w:rFonts w:ascii="Times New Roman" w:hAnsi="Times New Roman"/>
                <w:b w:val="0"/>
                <w:bCs/>
                <w:sz w:val="28"/>
                <w:szCs w:val="28"/>
              </w:rPr>
              <w:lastRenderedPageBreak/>
              <w:t>по годам:</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2014 год – </w:t>
            </w:r>
            <w:r>
              <w:rPr>
                <w:rFonts w:ascii="Times New Roman" w:hAnsi="Times New Roman"/>
                <w:b w:val="0"/>
                <w:bCs/>
                <w:sz w:val="28"/>
                <w:szCs w:val="28"/>
              </w:rPr>
              <w:t>130 531,6</w:t>
            </w:r>
            <w:r w:rsidRPr="00A74934">
              <w:rPr>
                <w:rFonts w:ascii="Times New Roman" w:hAnsi="Times New Roman"/>
                <w:b w:val="0"/>
                <w:bCs/>
                <w:sz w:val="28"/>
                <w:szCs w:val="28"/>
              </w:rPr>
              <w:t xml:space="preserve">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2015 год -  97 355,9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2016 год -  71 712,8 тыс. рублей; </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в том числе средств</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за счет краевого бюджета – </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Pr>
                <w:rFonts w:ascii="Times New Roman" w:hAnsi="Times New Roman"/>
                <w:b w:val="0"/>
                <w:bCs/>
                <w:sz w:val="28"/>
                <w:szCs w:val="28"/>
              </w:rPr>
              <w:t>142 541,9</w:t>
            </w:r>
            <w:r w:rsidRPr="00A74934">
              <w:rPr>
                <w:rFonts w:ascii="Times New Roman" w:hAnsi="Times New Roman"/>
                <w:b w:val="0"/>
                <w:bCs/>
                <w:sz w:val="28"/>
                <w:szCs w:val="28"/>
              </w:rPr>
              <w:t xml:space="preserve"> тыс. рублей, в том числе по годам:</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2014 год – </w:t>
            </w:r>
            <w:r>
              <w:rPr>
                <w:rFonts w:ascii="Times New Roman" w:hAnsi="Times New Roman"/>
                <w:b w:val="0"/>
                <w:bCs/>
                <w:sz w:val="28"/>
                <w:szCs w:val="28"/>
              </w:rPr>
              <w:t>72 110,6</w:t>
            </w:r>
            <w:r w:rsidRPr="00A74934">
              <w:rPr>
                <w:rFonts w:ascii="Times New Roman" w:hAnsi="Times New Roman"/>
                <w:b w:val="0"/>
                <w:bCs/>
                <w:sz w:val="28"/>
                <w:szCs w:val="28"/>
              </w:rPr>
              <w:t xml:space="preserve">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2015 год – 45 800,9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2016 год – 24 630,4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за счет местного бюджета – </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157</w:t>
            </w:r>
            <w:r>
              <w:rPr>
                <w:rFonts w:ascii="Times New Roman" w:hAnsi="Times New Roman"/>
                <w:b w:val="0"/>
                <w:bCs/>
                <w:sz w:val="28"/>
                <w:szCs w:val="28"/>
              </w:rPr>
              <w:t> 058,4</w:t>
            </w:r>
            <w:r w:rsidRPr="00A74934">
              <w:rPr>
                <w:rFonts w:ascii="Times New Roman" w:hAnsi="Times New Roman"/>
                <w:b w:val="0"/>
                <w:bCs/>
                <w:sz w:val="28"/>
                <w:szCs w:val="28"/>
              </w:rPr>
              <w:t xml:space="preserve"> тыс. рублей, в том числе по годам:</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2014 год – 58 </w:t>
            </w:r>
            <w:r>
              <w:rPr>
                <w:rFonts w:ascii="Times New Roman" w:hAnsi="Times New Roman"/>
                <w:b w:val="0"/>
                <w:bCs/>
                <w:sz w:val="28"/>
                <w:szCs w:val="28"/>
              </w:rPr>
              <w:t>421,0</w:t>
            </w:r>
            <w:r w:rsidRPr="00A74934">
              <w:rPr>
                <w:rFonts w:ascii="Times New Roman" w:hAnsi="Times New Roman"/>
                <w:b w:val="0"/>
                <w:bCs/>
                <w:sz w:val="28"/>
                <w:szCs w:val="28"/>
              </w:rPr>
              <w:t xml:space="preserve">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2015 год – 51 555,0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Pr>
                <w:rFonts w:ascii="Times New Roman" w:hAnsi="Times New Roman"/>
                <w:b w:val="0"/>
                <w:bCs/>
                <w:sz w:val="28"/>
                <w:szCs w:val="28"/>
              </w:rPr>
              <w:t>2016 год – 47 082,4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 </w:t>
            </w:r>
          </w:p>
        </w:tc>
      </w:tr>
      <w:tr w:rsidR="0065336C" w:rsidRPr="00DC3F07" w:rsidTr="00615E5A">
        <w:tc>
          <w:tcPr>
            <w:tcW w:w="3085" w:type="dxa"/>
          </w:tcPr>
          <w:p w:rsidR="0065336C" w:rsidRPr="0060171C" w:rsidRDefault="0065336C" w:rsidP="00D80D0F">
            <w:pPr>
              <w:pStyle w:val="ConsTitle"/>
              <w:widowControl/>
              <w:tabs>
                <w:tab w:val="left" w:pos="1860"/>
              </w:tabs>
              <w:rPr>
                <w:rFonts w:ascii="Times New Roman" w:hAnsi="Times New Roman"/>
                <w:b w:val="0"/>
                <w:bCs/>
                <w:sz w:val="28"/>
                <w:szCs w:val="28"/>
              </w:rPr>
            </w:pPr>
            <w:r w:rsidRPr="0060171C">
              <w:rPr>
                <w:rFonts w:ascii="Times New Roman" w:hAnsi="Times New Roman"/>
                <w:b w:val="0"/>
                <w:bCs/>
                <w:sz w:val="28"/>
                <w:szCs w:val="28"/>
              </w:rPr>
              <w:lastRenderedPageBreak/>
              <w:t xml:space="preserve">Перечень </w:t>
            </w:r>
            <w:proofErr w:type="gramStart"/>
            <w:r w:rsidRPr="0060171C">
              <w:rPr>
                <w:rFonts w:ascii="Times New Roman" w:hAnsi="Times New Roman"/>
                <w:b w:val="0"/>
                <w:bCs/>
                <w:sz w:val="28"/>
                <w:szCs w:val="28"/>
              </w:rPr>
              <w:t>объектов капитального  строительства муниципальной собственности города Ачинска</w:t>
            </w:r>
            <w:proofErr w:type="gramEnd"/>
          </w:p>
        </w:tc>
        <w:tc>
          <w:tcPr>
            <w:tcW w:w="6263" w:type="dxa"/>
          </w:tcPr>
          <w:p w:rsidR="0065336C" w:rsidRPr="0060171C" w:rsidRDefault="0065336C" w:rsidP="00D80D0F">
            <w:pPr>
              <w:pStyle w:val="ConsTitle"/>
              <w:widowControl/>
              <w:tabs>
                <w:tab w:val="left" w:pos="1860"/>
              </w:tabs>
              <w:jc w:val="both"/>
              <w:rPr>
                <w:rFonts w:ascii="Times New Roman" w:hAnsi="Times New Roman"/>
                <w:b w:val="0"/>
                <w:bCs/>
                <w:sz w:val="28"/>
                <w:szCs w:val="28"/>
              </w:rPr>
            </w:pPr>
            <w:r w:rsidRPr="0060171C">
              <w:rPr>
                <w:rFonts w:ascii="Times New Roman" w:hAnsi="Times New Roman"/>
                <w:b w:val="0"/>
                <w:bCs/>
                <w:sz w:val="28"/>
                <w:szCs w:val="28"/>
              </w:rPr>
              <w:t>Полигон твердых бытовых отходов города Ачинска.</w:t>
            </w:r>
          </w:p>
          <w:p w:rsidR="0065336C" w:rsidRDefault="0065336C" w:rsidP="00D80D0F">
            <w:pPr>
              <w:pStyle w:val="ConsTitle"/>
              <w:widowControl/>
              <w:tabs>
                <w:tab w:val="left" w:pos="1860"/>
              </w:tabs>
              <w:jc w:val="both"/>
              <w:rPr>
                <w:rFonts w:ascii="Times New Roman" w:hAnsi="Times New Roman"/>
                <w:b w:val="0"/>
                <w:bCs/>
                <w:sz w:val="28"/>
                <w:szCs w:val="28"/>
              </w:rPr>
            </w:pPr>
            <w:r>
              <w:rPr>
                <w:rFonts w:ascii="Times New Roman" w:hAnsi="Times New Roman"/>
                <w:b w:val="0"/>
                <w:bCs/>
                <w:sz w:val="28"/>
                <w:szCs w:val="28"/>
              </w:rPr>
              <w:t>П</w:t>
            </w:r>
            <w:r w:rsidRPr="0060171C">
              <w:rPr>
                <w:rFonts w:ascii="Times New Roman" w:hAnsi="Times New Roman"/>
                <w:b w:val="0"/>
                <w:bCs/>
                <w:sz w:val="28"/>
                <w:szCs w:val="28"/>
              </w:rPr>
              <w:t>одпорн</w:t>
            </w:r>
            <w:r>
              <w:rPr>
                <w:rFonts w:ascii="Times New Roman" w:hAnsi="Times New Roman"/>
                <w:b w:val="0"/>
                <w:bCs/>
                <w:sz w:val="28"/>
                <w:szCs w:val="28"/>
              </w:rPr>
              <w:t>ая</w:t>
            </w:r>
            <w:r w:rsidRPr="0060171C">
              <w:rPr>
                <w:rFonts w:ascii="Times New Roman" w:hAnsi="Times New Roman"/>
                <w:b w:val="0"/>
                <w:bCs/>
                <w:sz w:val="28"/>
                <w:szCs w:val="28"/>
              </w:rPr>
              <w:t xml:space="preserve"> стен</w:t>
            </w:r>
            <w:r>
              <w:rPr>
                <w:rFonts w:ascii="Times New Roman" w:hAnsi="Times New Roman"/>
                <w:b w:val="0"/>
                <w:bCs/>
                <w:sz w:val="28"/>
                <w:szCs w:val="28"/>
              </w:rPr>
              <w:t>а</w:t>
            </w:r>
            <w:r w:rsidRPr="0060171C">
              <w:rPr>
                <w:rFonts w:ascii="Times New Roman" w:hAnsi="Times New Roman"/>
                <w:b w:val="0"/>
                <w:bCs/>
                <w:sz w:val="28"/>
                <w:szCs w:val="28"/>
              </w:rPr>
              <w:t xml:space="preserve"> в Привокзальном районе города Ачинска</w:t>
            </w:r>
          </w:p>
          <w:p w:rsidR="0065336C" w:rsidRPr="0060171C" w:rsidRDefault="0065336C" w:rsidP="00D80D0F">
            <w:pPr>
              <w:pStyle w:val="ConsTitle"/>
              <w:widowControl/>
              <w:tabs>
                <w:tab w:val="left" w:pos="1860"/>
              </w:tabs>
              <w:jc w:val="both"/>
              <w:rPr>
                <w:rFonts w:ascii="Times New Roman" w:hAnsi="Times New Roman"/>
                <w:b w:val="0"/>
                <w:bCs/>
                <w:sz w:val="28"/>
                <w:szCs w:val="28"/>
              </w:rPr>
            </w:pPr>
            <w:r>
              <w:rPr>
                <w:rFonts w:ascii="Times New Roman" w:hAnsi="Times New Roman"/>
                <w:b w:val="0"/>
                <w:bCs/>
                <w:sz w:val="28"/>
                <w:szCs w:val="28"/>
              </w:rPr>
              <w:t>(приложение  № 3 к паспорту программы)</w:t>
            </w:r>
          </w:p>
        </w:tc>
      </w:tr>
    </w:tbl>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32"/>
          <w:szCs w:val="32"/>
        </w:rPr>
      </w:pPr>
      <w:r w:rsidRPr="00BC3CFF">
        <w:rPr>
          <w:rFonts w:ascii="Times New Roman" w:hAnsi="Times New Roman"/>
          <w:sz w:val="28"/>
          <w:szCs w:val="28"/>
        </w:rPr>
        <w:t>2</w:t>
      </w:r>
      <w:r w:rsidRPr="00DC3F07">
        <w:rPr>
          <w:rFonts w:ascii="Times New Roman" w:hAnsi="Times New Roman"/>
          <w:sz w:val="32"/>
          <w:szCs w:val="32"/>
        </w:rPr>
        <w:t xml:space="preserve">.  </w:t>
      </w:r>
      <w:r w:rsidRPr="00DC3F07">
        <w:rPr>
          <w:rFonts w:ascii="Times New Roman" w:hAnsi="Times New Roman"/>
          <w:sz w:val="28"/>
          <w:szCs w:val="28"/>
        </w:rPr>
        <w:t>Характеристика текущего состояния в сфере жилищно-коммунального хозяйства с указанием основных показателей социально - экономического развития города Ачинска</w:t>
      </w:r>
      <w:r>
        <w:rPr>
          <w:rFonts w:ascii="Times New Roman" w:hAnsi="Times New Roman"/>
          <w:sz w:val="28"/>
          <w:szCs w:val="28"/>
        </w:rPr>
        <w:t xml:space="preserve"> и анализ социальных, финансово- экономических и прочих рисков реализации муниципальной программы</w:t>
      </w: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DC3F07">
        <w:rPr>
          <w:rFonts w:ascii="Times New Roman" w:hAnsi="Times New Roman"/>
          <w:sz w:val="28"/>
          <w:szCs w:val="28"/>
        </w:rPr>
        <w:t>2.1. Общие положения</w:t>
      </w: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xml:space="preserve">Жилищно-коммунальное хозяйство является базовой отраслью  экономики города Ачинска,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rsidR="0080013B" w:rsidRPr="00DC3F07" w:rsidRDefault="0080013B" w:rsidP="00615E5A">
      <w:pPr>
        <w:pStyle w:val="11"/>
        <w:shd w:val="clear" w:color="auto" w:fill="auto"/>
        <w:spacing w:after="0" w:line="240" w:lineRule="auto"/>
        <w:ind w:left="20" w:right="40" w:firstLine="720"/>
        <w:jc w:val="both"/>
        <w:rPr>
          <w:sz w:val="28"/>
          <w:szCs w:val="28"/>
        </w:rPr>
      </w:pPr>
      <w:r w:rsidRPr="00DC3F07">
        <w:rPr>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Основными показателями, характеризующими отрасль жилищно-коммунального хозяйства города Ачинска</w:t>
      </w:r>
      <w:r>
        <w:rPr>
          <w:rFonts w:ascii="Times New Roman" w:hAnsi="Times New Roman"/>
          <w:sz w:val="28"/>
          <w:szCs w:val="28"/>
        </w:rPr>
        <w:t>,</w:t>
      </w:r>
      <w:r w:rsidRPr="00DC3F07">
        <w:rPr>
          <w:rFonts w:ascii="Times New Roman" w:hAnsi="Times New Roman"/>
          <w:sz w:val="28"/>
          <w:szCs w:val="28"/>
        </w:rPr>
        <w:t xml:space="preserve"> являются:</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lastRenderedPageBreak/>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80013B" w:rsidRPr="00DC3F07" w:rsidRDefault="0080013B" w:rsidP="00615E5A">
      <w:pPr>
        <w:pStyle w:val="11"/>
        <w:shd w:val="clear" w:color="auto" w:fill="auto"/>
        <w:spacing w:after="0" w:line="240" w:lineRule="auto"/>
        <w:ind w:right="62" w:firstLine="709"/>
        <w:jc w:val="both"/>
        <w:rPr>
          <w:sz w:val="28"/>
          <w:szCs w:val="28"/>
        </w:rPr>
      </w:pPr>
      <w:r w:rsidRPr="00DC3F07">
        <w:rPr>
          <w:sz w:val="28"/>
          <w:szCs w:val="28"/>
          <w:lang w:eastAsia="ru-RU"/>
        </w:rPr>
        <w:t xml:space="preserve">Уровень износа коммунальной инфраструктуры на территории города составляет 72,0 %. </w:t>
      </w:r>
      <w:r w:rsidRPr="00DC3F07">
        <w:rPr>
          <w:sz w:val="28"/>
          <w:szCs w:val="28"/>
        </w:rPr>
        <w:t>В результате накопленного износа растет количество инцидентов и аварий в системах тепл</w:t>
      </w:r>
      <w:proofErr w:type="gramStart"/>
      <w:r w:rsidRPr="00DC3F07">
        <w:rPr>
          <w:sz w:val="28"/>
          <w:szCs w:val="28"/>
        </w:rPr>
        <w:t>о-</w:t>
      </w:r>
      <w:proofErr w:type="gramEnd"/>
      <w:r w:rsidRPr="00DC3F07">
        <w:rPr>
          <w:sz w:val="28"/>
          <w:szCs w:val="28"/>
        </w:rPr>
        <w:t xml:space="preserve">, </w:t>
      </w:r>
      <w:proofErr w:type="spellStart"/>
      <w:r w:rsidRPr="00DC3F07">
        <w:rPr>
          <w:sz w:val="28"/>
          <w:szCs w:val="28"/>
        </w:rPr>
        <w:t>электро</w:t>
      </w:r>
      <w:proofErr w:type="spellEnd"/>
      <w:r w:rsidRPr="00DC3F07">
        <w:rPr>
          <w:sz w:val="28"/>
          <w:szCs w:val="28"/>
        </w:rPr>
        <w:t>- и водоснабжения, увеличиваются сроки ликвидации аварий и стоимость ремонтов.</w:t>
      </w:r>
      <w:r w:rsidRPr="00DC3F07">
        <w:rPr>
          <w:i/>
          <w:sz w:val="28"/>
          <w:szCs w:val="28"/>
        </w:rPr>
        <w:t xml:space="preserve"> </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На территории города за 2012 год организациями, оказывающими жилищно-коммунальные услуги, предоставлены следующие объемы коммунальных ресурсов:</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холодная вода – 7740,4 тыс. м</w:t>
      </w:r>
      <w:r w:rsidRPr="00DC3F07">
        <w:rPr>
          <w:rFonts w:ascii="Times New Roman" w:hAnsi="Times New Roman"/>
          <w:sz w:val="28"/>
          <w:szCs w:val="28"/>
          <w:vertAlign w:val="superscript"/>
        </w:rPr>
        <w:t>3</w:t>
      </w:r>
      <w:r w:rsidRPr="00DC3F07">
        <w:rPr>
          <w:rFonts w:ascii="Times New Roman" w:hAnsi="Times New Roman"/>
          <w:sz w:val="28"/>
          <w:szCs w:val="28"/>
        </w:rPr>
        <w:t>;</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горячая вода – 3388,8 тыс. м</w:t>
      </w:r>
      <w:r w:rsidRPr="00DC3F07">
        <w:rPr>
          <w:rFonts w:ascii="Times New Roman" w:hAnsi="Times New Roman"/>
          <w:sz w:val="28"/>
          <w:szCs w:val="28"/>
          <w:vertAlign w:val="superscript"/>
        </w:rPr>
        <w:t>3</w:t>
      </w:r>
      <w:r w:rsidRPr="00DC3F07">
        <w:rPr>
          <w:rFonts w:ascii="Times New Roman" w:hAnsi="Times New Roman"/>
          <w:sz w:val="28"/>
          <w:szCs w:val="28"/>
        </w:rPr>
        <w:t>;</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водоотведение – 12575,4 тыс. м</w:t>
      </w:r>
      <w:r w:rsidRPr="00DC3F07">
        <w:rPr>
          <w:rFonts w:ascii="Times New Roman" w:hAnsi="Times New Roman"/>
          <w:sz w:val="28"/>
          <w:szCs w:val="28"/>
          <w:vertAlign w:val="superscript"/>
        </w:rPr>
        <w:t>3</w:t>
      </w:r>
      <w:r w:rsidRPr="00DC3F07">
        <w:rPr>
          <w:rFonts w:ascii="Times New Roman" w:hAnsi="Times New Roman"/>
          <w:sz w:val="28"/>
          <w:szCs w:val="28"/>
        </w:rPr>
        <w:t>;</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тепловая энергия  – 846,2 тыс. Гкал;</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xml:space="preserve">электрическая энергия – 280,4 млн. </w:t>
      </w:r>
      <w:proofErr w:type="spellStart"/>
      <w:r w:rsidRPr="00DC3F07">
        <w:rPr>
          <w:rFonts w:ascii="Times New Roman" w:hAnsi="Times New Roman"/>
          <w:sz w:val="28"/>
          <w:szCs w:val="28"/>
        </w:rPr>
        <w:t>кВат</w:t>
      </w:r>
      <w:proofErr w:type="spellEnd"/>
      <w:r w:rsidRPr="00DC3F07">
        <w:rPr>
          <w:rFonts w:ascii="Times New Roman" w:hAnsi="Times New Roman"/>
          <w:sz w:val="28"/>
          <w:szCs w:val="28"/>
        </w:rPr>
        <w:t>/час;</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утилизация бытовых отходов – 120 тыс. м</w:t>
      </w:r>
      <w:r w:rsidRPr="00DC3F07">
        <w:rPr>
          <w:rFonts w:ascii="Times New Roman" w:hAnsi="Times New Roman"/>
          <w:sz w:val="28"/>
          <w:szCs w:val="28"/>
          <w:vertAlign w:val="superscript"/>
        </w:rPr>
        <w:t>3</w:t>
      </w:r>
      <w:r w:rsidRPr="00DC3F07">
        <w:rPr>
          <w:rFonts w:ascii="Times New Roman" w:hAnsi="Times New Roman"/>
          <w:sz w:val="28"/>
          <w:szCs w:val="28"/>
        </w:rPr>
        <w:t>.</w:t>
      </w:r>
    </w:p>
    <w:p w:rsidR="0080013B" w:rsidRPr="00DC3F07" w:rsidRDefault="0080013B" w:rsidP="00615E5A">
      <w:pPr>
        <w:pStyle w:val="11"/>
        <w:shd w:val="clear" w:color="auto" w:fill="auto"/>
        <w:spacing w:after="0" w:line="240" w:lineRule="auto"/>
        <w:ind w:firstLine="709"/>
        <w:jc w:val="both"/>
        <w:rPr>
          <w:sz w:val="28"/>
          <w:szCs w:val="28"/>
          <w:lang w:eastAsia="ru-RU"/>
        </w:rPr>
      </w:pPr>
      <w:r w:rsidRPr="00DC3F07">
        <w:rPr>
          <w:sz w:val="28"/>
          <w:szCs w:val="28"/>
          <w:lang w:eastAsia="ru-RU"/>
        </w:rPr>
        <w:t>Доля площади жилищного фонда, обеспеченного всеми видами благоустройства, в общей площади жилищного фонда города на текущий момент составляет 83,0 %.</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Одной из проблем отрасли, является неплатежи населения за потребленные жилищно-коммунальные услуги.</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В 2012 году д</w:t>
      </w:r>
      <w:r w:rsidRPr="00DC3F07">
        <w:rPr>
          <w:rFonts w:ascii="Times New Roman" w:hAnsi="Times New Roman"/>
          <w:sz w:val="28"/>
          <w:szCs w:val="28"/>
        </w:rPr>
        <w:t>оходы организаций, оказывающих жилищно-коммунальные услуги на территории города, составляют порядка 1519,8 млн. рублей при объеме расходов 1581,7 млн. рублей. При этом возмещение населением затрат за предоставление услуг составляет 1378,0 млн. рублей (или 94,7 % от стоимости предоставленных населению услуг).</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разработкой схем теплоснабжения, водоснабжения и водоотведения, программ комплексного развития коммунальной инфраструктуры;</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создания системы капитального ремонта многоквартирных домов;</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утверждения планов мероприятий по приведению качества воды в  соответствие с установленными требованиями и планов снижения сбросов;</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обеспечения контроля качества и надежностью коммунальных услуг и ресурсов;</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lastRenderedPageBreak/>
        <w:t>- формирования долгосрочных тарифов в сфере теплоснабжения, водоснабжения и водоотведения;</w:t>
      </w:r>
    </w:p>
    <w:p w:rsidR="0080013B" w:rsidRPr="00DC3F07"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обеспечения социальной поддержки населения по оплате жилищно-коммунальных услуг;</w:t>
      </w:r>
    </w:p>
    <w:p w:rsidR="0080013B"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DC3F07">
        <w:rPr>
          <w:rFonts w:ascii="Times New Roman" w:hAnsi="Times New Roman"/>
          <w:sz w:val="28"/>
          <w:szCs w:val="28"/>
        </w:rPr>
        <w:t>- контроль раскрытия информации для потребителей в соответствии с установленными стандартами.</w:t>
      </w:r>
    </w:p>
    <w:p w:rsidR="0080013B" w:rsidRPr="005336EA" w:rsidRDefault="0080013B" w:rsidP="00615E5A">
      <w:pPr>
        <w:overflowPunct w:val="0"/>
        <w:spacing w:before="40"/>
        <w:ind w:firstLine="720"/>
        <w:jc w:val="both"/>
        <w:textAlignment w:val="baseline"/>
        <w:rPr>
          <w:sz w:val="28"/>
          <w:szCs w:val="28"/>
        </w:rPr>
      </w:pPr>
      <w:r w:rsidRPr="005336EA">
        <w:rPr>
          <w:sz w:val="28"/>
          <w:szCs w:val="28"/>
        </w:rPr>
        <w:t>В числе рисков, которые могут создать препятствие для достижения заявленной в муниципальной программе</w:t>
      </w:r>
      <w:r>
        <w:rPr>
          <w:sz w:val="28"/>
          <w:szCs w:val="28"/>
        </w:rPr>
        <w:t xml:space="preserve"> цели</w:t>
      </w:r>
      <w:r w:rsidRPr="005336EA">
        <w:rPr>
          <w:sz w:val="28"/>
          <w:szCs w:val="28"/>
        </w:rPr>
        <w:t xml:space="preserve">, следует отметить финансовый риск. Возникновение бюджетного дефицита  может повлечь сокращение или прекращение программных мероприятий и </w:t>
      </w:r>
      <w:proofErr w:type="spellStart"/>
      <w:r w:rsidRPr="005336EA">
        <w:rPr>
          <w:sz w:val="28"/>
          <w:szCs w:val="28"/>
        </w:rPr>
        <w:t>недостижение</w:t>
      </w:r>
      <w:proofErr w:type="spellEnd"/>
      <w:r w:rsidRPr="005336EA">
        <w:rPr>
          <w:sz w:val="28"/>
          <w:szCs w:val="28"/>
        </w:rPr>
        <w:t xml:space="preserve"> целевых показателей реализации муниципальной программы.</w:t>
      </w:r>
    </w:p>
    <w:p w:rsidR="0080013B" w:rsidRPr="00DC3F07" w:rsidRDefault="0080013B" w:rsidP="00615E5A">
      <w:pPr>
        <w:pStyle w:val="a5"/>
        <w:tabs>
          <w:tab w:val="left" w:pos="0"/>
        </w:tabs>
        <w:autoSpaceDE w:val="0"/>
        <w:autoSpaceDN w:val="0"/>
        <w:adjustRightInd w:val="0"/>
        <w:spacing w:after="0" w:line="240" w:lineRule="auto"/>
        <w:jc w:val="both"/>
        <w:outlineLvl w:val="1"/>
        <w:rPr>
          <w:rFonts w:ascii="Times New Roman" w:hAnsi="Times New Roman"/>
          <w:sz w:val="28"/>
          <w:szCs w:val="28"/>
        </w:rPr>
      </w:pPr>
    </w:p>
    <w:p w:rsidR="0080013B" w:rsidRPr="00DC3F07" w:rsidRDefault="0080013B" w:rsidP="00615E5A">
      <w:pPr>
        <w:pStyle w:val="a5"/>
        <w:tabs>
          <w:tab w:val="left" w:pos="0"/>
        </w:tabs>
        <w:autoSpaceDE w:val="0"/>
        <w:autoSpaceDN w:val="0"/>
        <w:adjustRightInd w:val="0"/>
        <w:spacing w:after="0" w:line="240" w:lineRule="auto"/>
        <w:ind w:left="0" w:firstLine="709"/>
        <w:jc w:val="center"/>
        <w:outlineLvl w:val="1"/>
        <w:rPr>
          <w:rFonts w:ascii="Times New Roman" w:hAnsi="Times New Roman"/>
          <w:sz w:val="28"/>
          <w:szCs w:val="28"/>
        </w:rPr>
      </w:pPr>
      <w:r w:rsidRPr="00DC3F07">
        <w:rPr>
          <w:rFonts w:ascii="Times New Roman" w:hAnsi="Times New Roman"/>
          <w:sz w:val="28"/>
          <w:szCs w:val="28"/>
        </w:rPr>
        <w:t>2.2. Утилизация (захоронение) твердых бытовых отходов</w:t>
      </w:r>
    </w:p>
    <w:p w:rsidR="0080013B" w:rsidRPr="00DC3F07" w:rsidRDefault="0080013B" w:rsidP="00615E5A">
      <w:pPr>
        <w:pStyle w:val="a5"/>
        <w:tabs>
          <w:tab w:val="left" w:pos="0"/>
        </w:tabs>
        <w:autoSpaceDE w:val="0"/>
        <w:autoSpaceDN w:val="0"/>
        <w:adjustRightInd w:val="0"/>
        <w:spacing w:after="0" w:line="240" w:lineRule="auto"/>
        <w:ind w:left="0" w:firstLine="709"/>
        <w:jc w:val="center"/>
        <w:outlineLvl w:val="1"/>
        <w:rPr>
          <w:rFonts w:ascii="Times New Roman" w:hAnsi="Times New Roman"/>
          <w:sz w:val="28"/>
          <w:szCs w:val="28"/>
        </w:rPr>
      </w:pPr>
    </w:p>
    <w:p w:rsidR="0080013B" w:rsidRPr="00DC3F07" w:rsidRDefault="0080013B" w:rsidP="00615E5A">
      <w:pPr>
        <w:ind w:firstLine="709"/>
        <w:jc w:val="both"/>
        <w:rPr>
          <w:sz w:val="28"/>
          <w:szCs w:val="28"/>
        </w:rPr>
      </w:pPr>
      <w:r w:rsidRPr="00DC3F07">
        <w:rPr>
          <w:bCs/>
          <w:iCs/>
          <w:sz w:val="28"/>
          <w:szCs w:val="28"/>
        </w:rPr>
        <w:t xml:space="preserve">Полигон твердых бытовых отходов города Ачинска </w:t>
      </w:r>
      <w:r>
        <w:rPr>
          <w:bCs/>
          <w:iCs/>
          <w:sz w:val="28"/>
          <w:szCs w:val="28"/>
        </w:rPr>
        <w:t>введен</w:t>
      </w:r>
      <w:r w:rsidRPr="00DC3F07">
        <w:rPr>
          <w:bCs/>
          <w:iCs/>
          <w:sz w:val="28"/>
          <w:szCs w:val="28"/>
        </w:rPr>
        <w:t xml:space="preserve"> в эксплуатацию в 2002 году и предназначен </w:t>
      </w:r>
      <w:r w:rsidRPr="00DC3F07">
        <w:rPr>
          <w:sz w:val="28"/>
          <w:szCs w:val="28"/>
        </w:rPr>
        <w:t xml:space="preserve">для приема и захоронения твердых бытовых отходов </w:t>
      </w:r>
      <w:r w:rsidRPr="00DC3F07">
        <w:rPr>
          <w:sz w:val="28"/>
          <w:szCs w:val="28"/>
          <w:lang w:val="en-US"/>
        </w:rPr>
        <w:t>IV</w:t>
      </w:r>
      <w:r w:rsidRPr="00DC3F07">
        <w:rPr>
          <w:sz w:val="28"/>
          <w:szCs w:val="28"/>
        </w:rPr>
        <w:t>-</w:t>
      </w:r>
      <w:r w:rsidRPr="00DC3F07">
        <w:rPr>
          <w:sz w:val="28"/>
          <w:szCs w:val="28"/>
          <w:lang w:val="en-US"/>
        </w:rPr>
        <w:t>V</w:t>
      </w:r>
      <w:r w:rsidRPr="00DC3F07">
        <w:rPr>
          <w:sz w:val="28"/>
          <w:szCs w:val="28"/>
        </w:rPr>
        <w:t xml:space="preserve"> классов опасности</w:t>
      </w:r>
      <w:r w:rsidRPr="00DC3F07">
        <w:rPr>
          <w:bCs/>
          <w:iCs/>
          <w:sz w:val="28"/>
          <w:szCs w:val="28"/>
        </w:rPr>
        <w:t>. В соответствии с проектом разработанным ООО «</w:t>
      </w:r>
      <w:proofErr w:type="spellStart"/>
      <w:r w:rsidRPr="00DC3F07">
        <w:rPr>
          <w:bCs/>
          <w:iCs/>
          <w:sz w:val="28"/>
          <w:szCs w:val="28"/>
        </w:rPr>
        <w:t>ГеоЭкология</w:t>
      </w:r>
      <w:proofErr w:type="spellEnd"/>
      <w:r w:rsidRPr="00DC3F07">
        <w:rPr>
          <w:bCs/>
          <w:iCs/>
          <w:sz w:val="28"/>
          <w:szCs w:val="28"/>
        </w:rPr>
        <w:t>», срок эксплуатации полигона составлял 15 лет. Но</w:t>
      </w:r>
      <w:r>
        <w:rPr>
          <w:bCs/>
          <w:iCs/>
          <w:sz w:val="28"/>
          <w:szCs w:val="28"/>
        </w:rPr>
        <w:t>,</w:t>
      </w:r>
      <w:r w:rsidRPr="00DC3F07">
        <w:rPr>
          <w:bCs/>
          <w:iCs/>
          <w:sz w:val="28"/>
          <w:szCs w:val="28"/>
        </w:rPr>
        <w:t xml:space="preserve"> в связи с увеличением </w:t>
      </w:r>
      <w:r w:rsidRPr="00DC3F07">
        <w:rPr>
          <w:sz w:val="28"/>
          <w:szCs w:val="28"/>
        </w:rPr>
        <w:t>количества утилизируемых отходов (в настоящее время на полигоне размещено более 550 тыс</w:t>
      </w:r>
      <w:proofErr w:type="gramStart"/>
      <w:r w:rsidRPr="00DC3F07">
        <w:rPr>
          <w:sz w:val="28"/>
          <w:szCs w:val="28"/>
        </w:rPr>
        <w:t>.т</w:t>
      </w:r>
      <w:proofErr w:type="gramEnd"/>
      <w:r w:rsidRPr="00DC3F07">
        <w:rPr>
          <w:sz w:val="28"/>
          <w:szCs w:val="28"/>
        </w:rPr>
        <w:t xml:space="preserve"> отходов), общий срок эксплуатации полигона твердых бытовых отходов города Ачинска заканчивается</w:t>
      </w:r>
      <w:r>
        <w:rPr>
          <w:sz w:val="28"/>
          <w:szCs w:val="28"/>
        </w:rPr>
        <w:t xml:space="preserve"> в 2014 </w:t>
      </w:r>
      <w:r w:rsidRPr="0097298D">
        <w:rPr>
          <w:sz w:val="28"/>
          <w:szCs w:val="28"/>
        </w:rPr>
        <w:t>году</w:t>
      </w:r>
      <w:r w:rsidRPr="00DC3F07">
        <w:rPr>
          <w:sz w:val="28"/>
          <w:szCs w:val="28"/>
        </w:rPr>
        <w:t>, что подтверждается оценкой состояния и дальнейшей эксплуатации полигона, проведенной проектной организацией 25.03.2010, в рамках авторского надзора.</w:t>
      </w:r>
    </w:p>
    <w:p w:rsidR="0080013B" w:rsidRPr="00DC3F07" w:rsidRDefault="0080013B" w:rsidP="00615E5A">
      <w:pPr>
        <w:ind w:firstLine="709"/>
        <w:jc w:val="both"/>
        <w:rPr>
          <w:sz w:val="28"/>
          <w:szCs w:val="28"/>
        </w:rPr>
      </w:pPr>
      <w:r w:rsidRPr="00DC3F07">
        <w:rPr>
          <w:sz w:val="28"/>
          <w:szCs w:val="28"/>
        </w:rPr>
        <w:t>В целях прод</w:t>
      </w:r>
      <w:r>
        <w:rPr>
          <w:sz w:val="28"/>
          <w:szCs w:val="28"/>
        </w:rPr>
        <w:t>ления срока службы полигона ТБО</w:t>
      </w:r>
      <w:r w:rsidRPr="00DC3F07">
        <w:rPr>
          <w:sz w:val="28"/>
          <w:szCs w:val="28"/>
        </w:rPr>
        <w:t xml:space="preserve"> в 2011 год</w:t>
      </w:r>
      <w:proofErr w:type="gramStart"/>
      <w:r w:rsidRPr="00DC3F07">
        <w:rPr>
          <w:sz w:val="28"/>
          <w:szCs w:val="28"/>
        </w:rPr>
        <w:t xml:space="preserve">у </w:t>
      </w:r>
      <w:r w:rsidRPr="00DC3F07">
        <w:rPr>
          <w:sz w:val="28"/>
          <w:szCs w:val="28"/>
        </w:rPr>
        <w:br/>
        <w:t>ООО</w:t>
      </w:r>
      <w:proofErr w:type="gramEnd"/>
      <w:r w:rsidRPr="00DC3F07">
        <w:rPr>
          <w:sz w:val="28"/>
          <w:szCs w:val="28"/>
        </w:rPr>
        <w:t xml:space="preserve"> «</w:t>
      </w:r>
      <w:proofErr w:type="spellStart"/>
      <w:r w:rsidRPr="00DC3F07">
        <w:rPr>
          <w:sz w:val="28"/>
          <w:szCs w:val="28"/>
        </w:rPr>
        <w:t>Камэкопроект</w:t>
      </w:r>
      <w:proofErr w:type="spellEnd"/>
      <w:r w:rsidRPr="00DC3F07">
        <w:rPr>
          <w:sz w:val="28"/>
          <w:szCs w:val="28"/>
        </w:rPr>
        <w:t>» по заказу Администрации города Ачинска была разработана проектно-сметная документация на реконструкцию полигона твердых бытовых отходов города Ачинска. Проектом предусматривается разработка котлована на участке, зарезервированном для расширения площади полигона, расположенном с северной стороны полигона и обустройств</w:t>
      </w:r>
      <w:r>
        <w:rPr>
          <w:sz w:val="28"/>
          <w:szCs w:val="28"/>
        </w:rPr>
        <w:t>о</w:t>
      </w:r>
      <w:r w:rsidRPr="00DC3F07">
        <w:rPr>
          <w:sz w:val="28"/>
          <w:szCs w:val="28"/>
        </w:rPr>
        <w:t xml:space="preserve"> его гидроизоляционным экраном, дренажной системой и очистными сооружениями. </w:t>
      </w:r>
    </w:p>
    <w:p w:rsidR="0080013B" w:rsidRPr="00DC3F07" w:rsidRDefault="0080013B" w:rsidP="00615E5A">
      <w:pPr>
        <w:ind w:firstLine="709"/>
        <w:jc w:val="both"/>
        <w:rPr>
          <w:sz w:val="28"/>
          <w:szCs w:val="28"/>
        </w:rPr>
      </w:pPr>
      <w:r w:rsidRPr="00DC3F07">
        <w:rPr>
          <w:sz w:val="28"/>
          <w:szCs w:val="28"/>
        </w:rPr>
        <w:t xml:space="preserve">Кроме того, в проекте реконструкции для уплотнения отходов принят механический </w:t>
      </w:r>
      <w:proofErr w:type="spellStart"/>
      <w:r w:rsidRPr="00DC3F07">
        <w:rPr>
          <w:sz w:val="28"/>
          <w:szCs w:val="28"/>
        </w:rPr>
        <w:t>мусороуплотнитель</w:t>
      </w:r>
      <w:proofErr w:type="spellEnd"/>
      <w:r>
        <w:rPr>
          <w:sz w:val="28"/>
          <w:szCs w:val="28"/>
        </w:rPr>
        <w:t>,</w:t>
      </w:r>
      <w:r w:rsidRPr="00DC3F07">
        <w:rPr>
          <w:sz w:val="28"/>
          <w:szCs w:val="28"/>
        </w:rPr>
        <w:t xml:space="preserve"> имеющий коэффициент уплотнения 5, т.е. уплотняющий отходы в 5 раз, что позволит продлить срок службы полигона на 33%. </w:t>
      </w:r>
    </w:p>
    <w:p w:rsidR="0080013B" w:rsidRPr="00DC3F07" w:rsidRDefault="0080013B" w:rsidP="00615E5A">
      <w:pPr>
        <w:ind w:firstLine="709"/>
        <w:jc w:val="both"/>
        <w:rPr>
          <w:sz w:val="28"/>
          <w:szCs w:val="28"/>
        </w:rPr>
      </w:pPr>
      <w:r w:rsidRPr="00DC3F07">
        <w:rPr>
          <w:sz w:val="28"/>
          <w:szCs w:val="28"/>
        </w:rPr>
        <w:t>Реализация проекта позволит продлить срок службы полигона ТБО до 2027 года.</w:t>
      </w:r>
    </w:p>
    <w:p w:rsidR="0080013B" w:rsidRPr="00DC3F07" w:rsidRDefault="0080013B" w:rsidP="00615E5A">
      <w:pPr>
        <w:ind w:firstLine="708"/>
        <w:jc w:val="both"/>
        <w:rPr>
          <w:sz w:val="28"/>
          <w:szCs w:val="28"/>
        </w:rPr>
      </w:pPr>
      <w:r w:rsidRPr="00DC3F07">
        <w:rPr>
          <w:sz w:val="28"/>
          <w:szCs w:val="28"/>
        </w:rPr>
        <w:t xml:space="preserve">В рамках муниципальной программы планируется: </w:t>
      </w:r>
    </w:p>
    <w:p w:rsidR="0080013B" w:rsidRPr="00DC3F07" w:rsidRDefault="0080013B" w:rsidP="00615E5A">
      <w:pPr>
        <w:ind w:firstLine="708"/>
        <w:jc w:val="both"/>
        <w:rPr>
          <w:sz w:val="28"/>
          <w:szCs w:val="28"/>
        </w:rPr>
      </w:pPr>
      <w:r w:rsidRPr="00DC3F07">
        <w:rPr>
          <w:sz w:val="28"/>
          <w:szCs w:val="28"/>
        </w:rPr>
        <w:t>-реконструкция полигона твердых бытовых отходов;</w:t>
      </w:r>
    </w:p>
    <w:p w:rsidR="0080013B" w:rsidRPr="00DC3F07" w:rsidRDefault="0080013B" w:rsidP="00615E5A">
      <w:pPr>
        <w:ind w:firstLine="708"/>
        <w:jc w:val="both"/>
        <w:rPr>
          <w:sz w:val="28"/>
          <w:szCs w:val="28"/>
        </w:rPr>
      </w:pPr>
      <w:r w:rsidRPr="00DC3F07">
        <w:rPr>
          <w:sz w:val="28"/>
          <w:szCs w:val="28"/>
        </w:rPr>
        <w:t>- приобретение уплотнителя (</w:t>
      </w:r>
      <w:proofErr w:type="spellStart"/>
      <w:r w:rsidRPr="00DC3F07">
        <w:rPr>
          <w:sz w:val="28"/>
          <w:szCs w:val="28"/>
        </w:rPr>
        <w:t>компактора</w:t>
      </w:r>
      <w:proofErr w:type="spellEnd"/>
      <w:r w:rsidRPr="00DC3F07">
        <w:rPr>
          <w:sz w:val="28"/>
          <w:szCs w:val="28"/>
        </w:rPr>
        <w:t>).</w:t>
      </w:r>
    </w:p>
    <w:p w:rsidR="0080013B" w:rsidRPr="00DC3F07" w:rsidRDefault="0080013B" w:rsidP="00615E5A">
      <w:pPr>
        <w:tabs>
          <w:tab w:val="left" w:pos="0"/>
        </w:tabs>
        <w:jc w:val="both"/>
        <w:outlineLvl w:val="1"/>
        <w:rPr>
          <w:sz w:val="28"/>
          <w:szCs w:val="28"/>
        </w:rPr>
      </w:pPr>
    </w:p>
    <w:p w:rsidR="0080013B" w:rsidRPr="00DC3F07" w:rsidRDefault="0080013B" w:rsidP="00615E5A">
      <w:pPr>
        <w:tabs>
          <w:tab w:val="left" w:pos="0"/>
        </w:tabs>
        <w:jc w:val="center"/>
        <w:outlineLvl w:val="1"/>
      </w:pPr>
      <w:r w:rsidRPr="00DC3F07">
        <w:rPr>
          <w:sz w:val="28"/>
          <w:szCs w:val="28"/>
        </w:rPr>
        <w:t>2.3. Теплоснабжение</w:t>
      </w:r>
    </w:p>
    <w:p w:rsidR="0080013B" w:rsidRPr="00DC3F07" w:rsidRDefault="0080013B" w:rsidP="00615E5A">
      <w:pPr>
        <w:ind w:firstLine="708"/>
        <w:jc w:val="both"/>
        <w:rPr>
          <w:sz w:val="28"/>
          <w:szCs w:val="28"/>
        </w:rPr>
      </w:pPr>
    </w:p>
    <w:p w:rsidR="0080013B" w:rsidRPr="00DC3F07" w:rsidRDefault="0080013B" w:rsidP="00615E5A">
      <w:pPr>
        <w:ind w:firstLine="708"/>
        <w:jc w:val="both"/>
        <w:rPr>
          <w:sz w:val="28"/>
          <w:szCs w:val="28"/>
        </w:rPr>
      </w:pPr>
      <w:r w:rsidRPr="00DC3F07">
        <w:rPr>
          <w:sz w:val="28"/>
          <w:szCs w:val="28"/>
        </w:rPr>
        <w:t>В жилищно-коммунальном комплексе города эксплуатируется централизованная система тепло</w:t>
      </w:r>
      <w:r>
        <w:rPr>
          <w:sz w:val="28"/>
          <w:szCs w:val="28"/>
        </w:rPr>
        <w:t>снабжения, суммарной мощностью</w:t>
      </w:r>
      <w:r>
        <w:rPr>
          <w:sz w:val="28"/>
          <w:szCs w:val="28"/>
        </w:rPr>
        <w:br/>
        <w:t>около 300</w:t>
      </w:r>
      <w:r w:rsidRPr="00DC3F07">
        <w:rPr>
          <w:sz w:val="28"/>
          <w:szCs w:val="28"/>
        </w:rPr>
        <w:t xml:space="preserve"> Гкал/час. По тепловым сетям, протяженностью 164,2 км, транспортируется тепловая энергия в объёме 1107,91 тыс. Гкал в год с учетом </w:t>
      </w:r>
      <w:r w:rsidRPr="00DC3F07">
        <w:rPr>
          <w:sz w:val="28"/>
          <w:szCs w:val="28"/>
        </w:rPr>
        <w:lastRenderedPageBreak/>
        <w:t>1020,12. Гкал полученной со стороны.</w:t>
      </w:r>
    </w:p>
    <w:p w:rsidR="0080013B" w:rsidRPr="00DC3F07" w:rsidRDefault="0080013B" w:rsidP="00615E5A">
      <w:pPr>
        <w:pStyle w:val="21"/>
        <w:spacing w:after="0" w:line="240" w:lineRule="auto"/>
        <w:ind w:left="0" w:firstLine="708"/>
        <w:jc w:val="both"/>
        <w:rPr>
          <w:rFonts w:ascii="Times New Roman" w:hAnsi="Times New Roman"/>
          <w:sz w:val="28"/>
          <w:szCs w:val="28"/>
        </w:rPr>
      </w:pPr>
      <w:r w:rsidRPr="00DC3F07">
        <w:rPr>
          <w:rFonts w:ascii="Times New Roman" w:hAnsi="Times New Roman"/>
          <w:sz w:val="28"/>
          <w:szCs w:val="28"/>
        </w:rPr>
        <w:t>Поставщиками тепловой энергии для города являются:</w:t>
      </w:r>
    </w:p>
    <w:p w:rsidR="0080013B" w:rsidRPr="00DC3F07" w:rsidRDefault="0080013B" w:rsidP="00615E5A">
      <w:pPr>
        <w:pStyle w:val="21"/>
        <w:spacing w:after="0" w:line="240" w:lineRule="auto"/>
        <w:ind w:left="0" w:firstLine="709"/>
        <w:jc w:val="both"/>
        <w:rPr>
          <w:rFonts w:ascii="Times New Roman" w:hAnsi="Times New Roman"/>
          <w:sz w:val="28"/>
          <w:szCs w:val="28"/>
        </w:rPr>
      </w:pPr>
      <w:r w:rsidRPr="00DC3F07">
        <w:rPr>
          <w:rFonts w:ascii="Times New Roman" w:hAnsi="Times New Roman"/>
          <w:sz w:val="28"/>
          <w:szCs w:val="28"/>
        </w:rPr>
        <w:t>- теплоэлектроцентраль (ТЭЦ) ОАО «РУСАЛ Ачинск» (более 80%);</w:t>
      </w:r>
    </w:p>
    <w:p w:rsidR="0080013B" w:rsidRPr="00DC3F07" w:rsidRDefault="0080013B" w:rsidP="00615E5A">
      <w:pPr>
        <w:pStyle w:val="21"/>
        <w:spacing w:after="0" w:line="240" w:lineRule="auto"/>
        <w:ind w:left="0" w:firstLine="709"/>
        <w:jc w:val="both"/>
        <w:rPr>
          <w:rFonts w:ascii="Times New Roman" w:hAnsi="Times New Roman"/>
          <w:sz w:val="28"/>
          <w:szCs w:val="28"/>
        </w:rPr>
      </w:pPr>
      <w:r w:rsidRPr="00DC3F07">
        <w:rPr>
          <w:rFonts w:ascii="Times New Roman" w:hAnsi="Times New Roman"/>
          <w:sz w:val="28"/>
          <w:szCs w:val="28"/>
        </w:rPr>
        <w:t>- котельная ЗАО «</w:t>
      </w:r>
      <w:proofErr w:type="spellStart"/>
      <w:r w:rsidRPr="00DC3F07">
        <w:rPr>
          <w:rFonts w:ascii="Times New Roman" w:hAnsi="Times New Roman"/>
          <w:sz w:val="28"/>
          <w:szCs w:val="28"/>
        </w:rPr>
        <w:t>Промэнерго</w:t>
      </w:r>
      <w:proofErr w:type="spellEnd"/>
      <w:r w:rsidRPr="00DC3F07">
        <w:rPr>
          <w:rFonts w:ascii="Times New Roman" w:hAnsi="Times New Roman"/>
          <w:sz w:val="28"/>
          <w:szCs w:val="28"/>
        </w:rPr>
        <w:t>»;</w:t>
      </w:r>
    </w:p>
    <w:p w:rsidR="0080013B" w:rsidRPr="00DC3F07" w:rsidRDefault="0080013B" w:rsidP="00615E5A">
      <w:pPr>
        <w:pStyle w:val="31"/>
        <w:tabs>
          <w:tab w:val="left" w:pos="1080"/>
        </w:tabs>
        <w:spacing w:after="0" w:line="240" w:lineRule="auto"/>
        <w:ind w:left="0" w:firstLine="709"/>
        <w:jc w:val="both"/>
        <w:rPr>
          <w:rFonts w:ascii="Times New Roman" w:hAnsi="Times New Roman"/>
          <w:sz w:val="28"/>
          <w:szCs w:val="28"/>
        </w:rPr>
      </w:pPr>
      <w:r w:rsidRPr="00DC3F07">
        <w:rPr>
          <w:rFonts w:ascii="Times New Roman" w:hAnsi="Times New Roman"/>
          <w:sz w:val="28"/>
          <w:szCs w:val="28"/>
        </w:rPr>
        <w:t>- котельные № 1 - 5 МУП «</w:t>
      </w:r>
      <w:proofErr w:type="spellStart"/>
      <w:r w:rsidRPr="00DC3F07">
        <w:rPr>
          <w:rFonts w:ascii="Times New Roman" w:hAnsi="Times New Roman"/>
          <w:sz w:val="28"/>
          <w:szCs w:val="28"/>
        </w:rPr>
        <w:t>Ачинские</w:t>
      </w:r>
      <w:proofErr w:type="spellEnd"/>
      <w:r w:rsidRPr="00DC3F07">
        <w:rPr>
          <w:rFonts w:ascii="Times New Roman" w:hAnsi="Times New Roman"/>
          <w:sz w:val="28"/>
          <w:szCs w:val="28"/>
        </w:rPr>
        <w:t xml:space="preserve"> коммунальные системы»;</w:t>
      </w:r>
    </w:p>
    <w:p w:rsidR="0080013B" w:rsidRPr="00DC3F07" w:rsidRDefault="0080013B" w:rsidP="00615E5A">
      <w:pPr>
        <w:pStyle w:val="31"/>
        <w:tabs>
          <w:tab w:val="left" w:pos="1080"/>
        </w:tabs>
        <w:spacing w:after="0" w:line="240" w:lineRule="auto"/>
        <w:ind w:left="0" w:firstLine="709"/>
        <w:jc w:val="both"/>
        <w:rPr>
          <w:rFonts w:ascii="Times New Roman" w:hAnsi="Times New Roman"/>
          <w:sz w:val="28"/>
          <w:szCs w:val="28"/>
        </w:rPr>
      </w:pPr>
      <w:r w:rsidRPr="00DC3F07">
        <w:rPr>
          <w:rFonts w:ascii="Times New Roman" w:hAnsi="Times New Roman"/>
          <w:sz w:val="28"/>
          <w:szCs w:val="28"/>
        </w:rPr>
        <w:t>- котельная  Ачинск-1  МУП  «</w:t>
      </w:r>
      <w:proofErr w:type="spellStart"/>
      <w:r w:rsidRPr="00DC3F07">
        <w:rPr>
          <w:rFonts w:ascii="Times New Roman" w:hAnsi="Times New Roman"/>
          <w:sz w:val="28"/>
          <w:szCs w:val="28"/>
        </w:rPr>
        <w:t>Ачинские</w:t>
      </w:r>
      <w:proofErr w:type="spellEnd"/>
      <w:r w:rsidRPr="00DC3F07">
        <w:rPr>
          <w:rFonts w:ascii="Times New Roman" w:hAnsi="Times New Roman"/>
          <w:sz w:val="28"/>
          <w:szCs w:val="28"/>
        </w:rPr>
        <w:t xml:space="preserve">  коммунальные  системы»;</w:t>
      </w:r>
    </w:p>
    <w:p w:rsidR="0080013B" w:rsidRPr="00DC3F07" w:rsidRDefault="0080013B" w:rsidP="00615E5A">
      <w:pPr>
        <w:pStyle w:val="21"/>
        <w:spacing w:after="0" w:line="240" w:lineRule="auto"/>
        <w:ind w:left="0" w:firstLine="709"/>
        <w:jc w:val="both"/>
        <w:rPr>
          <w:rFonts w:ascii="Times New Roman" w:hAnsi="Times New Roman"/>
          <w:sz w:val="28"/>
          <w:szCs w:val="28"/>
        </w:rPr>
      </w:pPr>
      <w:r w:rsidRPr="00DC3F07">
        <w:rPr>
          <w:rFonts w:ascii="Times New Roman" w:hAnsi="Times New Roman"/>
          <w:sz w:val="28"/>
          <w:szCs w:val="28"/>
        </w:rPr>
        <w:t xml:space="preserve">- </w:t>
      </w:r>
      <w:proofErr w:type="spellStart"/>
      <w:r w:rsidRPr="00DC3F07">
        <w:rPr>
          <w:rFonts w:ascii="Times New Roman" w:hAnsi="Times New Roman"/>
          <w:sz w:val="28"/>
          <w:szCs w:val="28"/>
        </w:rPr>
        <w:t>электрокотельная</w:t>
      </w:r>
      <w:proofErr w:type="spellEnd"/>
      <w:r w:rsidRPr="00DC3F07">
        <w:rPr>
          <w:rFonts w:ascii="Times New Roman" w:hAnsi="Times New Roman"/>
          <w:sz w:val="28"/>
          <w:szCs w:val="28"/>
        </w:rPr>
        <w:t xml:space="preserve"> МУП «</w:t>
      </w:r>
      <w:proofErr w:type="spellStart"/>
      <w:r w:rsidRPr="00DC3F07">
        <w:rPr>
          <w:rFonts w:ascii="Times New Roman" w:hAnsi="Times New Roman"/>
          <w:sz w:val="28"/>
          <w:szCs w:val="28"/>
        </w:rPr>
        <w:t>Ачинские</w:t>
      </w:r>
      <w:proofErr w:type="spellEnd"/>
      <w:r w:rsidRPr="00DC3F07">
        <w:rPr>
          <w:rFonts w:ascii="Times New Roman" w:hAnsi="Times New Roman"/>
          <w:sz w:val="28"/>
          <w:szCs w:val="28"/>
        </w:rPr>
        <w:t xml:space="preserve"> коммунальные системы».</w:t>
      </w:r>
    </w:p>
    <w:p w:rsidR="0080013B" w:rsidRPr="00DC3F07" w:rsidRDefault="0080013B" w:rsidP="00615E5A">
      <w:pPr>
        <w:pStyle w:val="21"/>
        <w:spacing w:after="0" w:line="240" w:lineRule="auto"/>
        <w:ind w:left="0" w:firstLine="709"/>
        <w:jc w:val="both"/>
        <w:rPr>
          <w:rFonts w:ascii="Times New Roman" w:hAnsi="Times New Roman"/>
          <w:sz w:val="28"/>
          <w:szCs w:val="28"/>
        </w:rPr>
      </w:pPr>
      <w:r w:rsidRPr="00DC3F07">
        <w:rPr>
          <w:rFonts w:ascii="Times New Roman" w:hAnsi="Times New Roman"/>
          <w:sz w:val="28"/>
          <w:szCs w:val="28"/>
        </w:rPr>
        <w:t xml:space="preserve">В настоящее время в замене нуждается 107 км (65,2 %) ветхих тепловых сетей. </w:t>
      </w:r>
    </w:p>
    <w:p w:rsidR="0080013B" w:rsidRPr="00DC3F07" w:rsidRDefault="0080013B" w:rsidP="00615E5A">
      <w:pPr>
        <w:tabs>
          <w:tab w:val="left" w:pos="0"/>
        </w:tabs>
        <w:ind w:firstLine="709"/>
        <w:jc w:val="both"/>
        <w:outlineLvl w:val="1"/>
        <w:rPr>
          <w:sz w:val="28"/>
          <w:szCs w:val="28"/>
        </w:rPr>
      </w:pPr>
      <w:r w:rsidRPr="00DC3F07">
        <w:rPr>
          <w:sz w:val="28"/>
          <w:szCs w:val="28"/>
        </w:rPr>
        <w:t>Суммарные потери тепловой энергии в сетях составляют 23 %.</w:t>
      </w:r>
    </w:p>
    <w:p w:rsidR="0080013B" w:rsidRPr="00DC3F07" w:rsidRDefault="0080013B" w:rsidP="00615E5A">
      <w:pPr>
        <w:tabs>
          <w:tab w:val="left" w:pos="0"/>
        </w:tabs>
        <w:outlineLvl w:val="1"/>
        <w:rPr>
          <w:sz w:val="28"/>
          <w:szCs w:val="28"/>
        </w:rPr>
      </w:pPr>
    </w:p>
    <w:p w:rsidR="0080013B" w:rsidRPr="00DC3F07" w:rsidRDefault="0080013B" w:rsidP="00615E5A">
      <w:pPr>
        <w:tabs>
          <w:tab w:val="left" w:pos="0"/>
        </w:tabs>
        <w:jc w:val="center"/>
        <w:outlineLvl w:val="1"/>
        <w:rPr>
          <w:sz w:val="28"/>
          <w:szCs w:val="28"/>
        </w:rPr>
      </w:pPr>
      <w:r w:rsidRPr="00DC3F07">
        <w:rPr>
          <w:sz w:val="28"/>
          <w:szCs w:val="28"/>
        </w:rPr>
        <w:t>2.4. Водоснабжение, водоотведение</w:t>
      </w:r>
    </w:p>
    <w:p w:rsidR="0080013B" w:rsidRPr="00DC3F07" w:rsidRDefault="0080013B" w:rsidP="00615E5A">
      <w:pPr>
        <w:tabs>
          <w:tab w:val="left" w:pos="0"/>
        </w:tabs>
        <w:jc w:val="center"/>
        <w:outlineLvl w:val="1"/>
        <w:rPr>
          <w:sz w:val="28"/>
          <w:szCs w:val="28"/>
        </w:rPr>
      </w:pPr>
    </w:p>
    <w:p w:rsidR="0080013B" w:rsidRPr="00DC3F07" w:rsidRDefault="0080013B" w:rsidP="00615E5A">
      <w:pPr>
        <w:pStyle w:val="a7"/>
        <w:ind w:firstLine="709"/>
        <w:rPr>
          <w:spacing w:val="1"/>
        </w:rPr>
      </w:pPr>
      <w:r w:rsidRPr="00DC3F07">
        <w:rPr>
          <w:spacing w:val="1"/>
        </w:rPr>
        <w:t>Водоснабжение города Ачинска, осуществляется из следующих источников водоснабжения:</w:t>
      </w:r>
    </w:p>
    <w:p w:rsidR="0080013B" w:rsidRPr="00DC3F07" w:rsidRDefault="0080013B" w:rsidP="00615E5A">
      <w:pPr>
        <w:pStyle w:val="aa"/>
        <w:ind w:firstLine="709"/>
        <w:jc w:val="both"/>
        <w:rPr>
          <w:spacing w:val="1"/>
          <w:sz w:val="28"/>
          <w:szCs w:val="28"/>
        </w:rPr>
      </w:pPr>
      <w:r w:rsidRPr="00DC3F07">
        <w:rPr>
          <w:spacing w:val="1"/>
          <w:sz w:val="28"/>
          <w:szCs w:val="28"/>
        </w:rP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80013B" w:rsidRPr="00DC3F07" w:rsidRDefault="0080013B" w:rsidP="00615E5A">
      <w:pPr>
        <w:pStyle w:val="aa"/>
        <w:ind w:firstLine="709"/>
        <w:jc w:val="both"/>
        <w:rPr>
          <w:sz w:val="28"/>
          <w:szCs w:val="28"/>
        </w:rPr>
      </w:pPr>
      <w:r w:rsidRPr="00DC3F07">
        <w:rPr>
          <w:sz w:val="28"/>
          <w:szCs w:val="28"/>
        </w:rPr>
        <w:t xml:space="preserve"> - скважины МУП «АКС», ЗАО   «</w:t>
      </w:r>
      <w:proofErr w:type="spellStart"/>
      <w:r w:rsidRPr="00DC3F07">
        <w:rPr>
          <w:sz w:val="28"/>
          <w:szCs w:val="28"/>
        </w:rPr>
        <w:t>Промэнерго</w:t>
      </w:r>
      <w:proofErr w:type="spellEnd"/>
      <w:r w:rsidRPr="00DC3F07">
        <w:rPr>
          <w:sz w:val="28"/>
          <w:szCs w:val="28"/>
        </w:rPr>
        <w:t>», ОАО «Хлебная база».</w:t>
      </w:r>
    </w:p>
    <w:p w:rsidR="0080013B" w:rsidRPr="00DC3F07" w:rsidRDefault="0080013B" w:rsidP="00615E5A">
      <w:pPr>
        <w:shd w:val="clear" w:color="auto" w:fill="FFFFFF"/>
        <w:ind w:firstLine="709"/>
        <w:jc w:val="both"/>
        <w:rPr>
          <w:spacing w:val="1"/>
          <w:sz w:val="28"/>
          <w:szCs w:val="28"/>
        </w:rPr>
      </w:pPr>
      <w:r w:rsidRPr="00DC3F07">
        <w:rPr>
          <w:spacing w:val="1"/>
          <w:sz w:val="28"/>
          <w:szCs w:val="28"/>
        </w:rPr>
        <w:t>Общая протяженность муниципальных водопроводных сетей составляет 182,51 км, из них внутриквартальных – 87,21 км, магистральных (уличных) -59,20</w:t>
      </w:r>
      <w:r w:rsidRPr="00DC3F07">
        <w:rPr>
          <w:b/>
          <w:spacing w:val="1"/>
          <w:sz w:val="28"/>
          <w:szCs w:val="28"/>
        </w:rPr>
        <w:t xml:space="preserve"> </w:t>
      </w:r>
      <w:r w:rsidRPr="00DC3F07">
        <w:rPr>
          <w:spacing w:val="1"/>
          <w:sz w:val="28"/>
          <w:szCs w:val="28"/>
        </w:rPr>
        <w:t>км, водоводов – 36,10 км.</w:t>
      </w:r>
    </w:p>
    <w:p w:rsidR="0080013B" w:rsidRPr="000240C3" w:rsidRDefault="0080013B" w:rsidP="00615E5A">
      <w:pPr>
        <w:ind w:firstLine="709"/>
        <w:jc w:val="both"/>
        <w:rPr>
          <w:spacing w:val="1"/>
          <w:sz w:val="28"/>
          <w:szCs w:val="28"/>
        </w:rPr>
      </w:pPr>
      <w:r w:rsidRPr="000240C3">
        <w:rPr>
          <w:spacing w:val="1"/>
          <w:sz w:val="28"/>
          <w:szCs w:val="28"/>
        </w:rPr>
        <w:t xml:space="preserve">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 </w:t>
      </w:r>
    </w:p>
    <w:p w:rsidR="0080013B" w:rsidRPr="000240C3" w:rsidRDefault="0080013B" w:rsidP="00615E5A">
      <w:pPr>
        <w:ind w:firstLine="709"/>
        <w:jc w:val="both"/>
        <w:rPr>
          <w:sz w:val="28"/>
          <w:szCs w:val="28"/>
        </w:rPr>
      </w:pPr>
      <w:r w:rsidRPr="000240C3">
        <w:rPr>
          <w:sz w:val="28"/>
          <w:szCs w:val="28"/>
        </w:rP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80013B" w:rsidRPr="000240C3" w:rsidRDefault="0080013B" w:rsidP="00615E5A">
      <w:pPr>
        <w:shd w:val="clear" w:color="auto" w:fill="FFFFFF"/>
        <w:ind w:firstLine="709"/>
        <w:jc w:val="both"/>
        <w:rPr>
          <w:sz w:val="28"/>
          <w:szCs w:val="28"/>
        </w:rPr>
      </w:pPr>
      <w:r w:rsidRPr="000240C3">
        <w:rPr>
          <w:spacing w:val="1"/>
          <w:sz w:val="28"/>
          <w:szCs w:val="28"/>
        </w:rPr>
        <w:t>Водоотведение сточных вод в городе Ачинске осуществляется с помощью централизованной канализационной системы.</w:t>
      </w:r>
      <w:r w:rsidRPr="000240C3">
        <w:rPr>
          <w:sz w:val="28"/>
          <w:szCs w:val="28"/>
        </w:rPr>
        <w:t xml:space="preserve"> Протяженность канализационных сетей составляет 142,5 км. Очистка сточных вод осуществляется двумя независимыми системы очистки - Левобережными и  Правобережными очистными сооружениями (ЛОС и </w:t>
      </w:r>
      <w:proofErr w:type="gramStart"/>
      <w:r w:rsidRPr="000240C3">
        <w:rPr>
          <w:sz w:val="28"/>
          <w:szCs w:val="28"/>
        </w:rPr>
        <w:t>ПОС</w:t>
      </w:r>
      <w:proofErr w:type="gramEnd"/>
      <w:r w:rsidRPr="000240C3">
        <w:rPr>
          <w:sz w:val="28"/>
          <w:szCs w:val="28"/>
        </w:rPr>
        <w:t>).</w:t>
      </w:r>
    </w:p>
    <w:p w:rsidR="0080013B" w:rsidRPr="000240C3" w:rsidRDefault="0080013B" w:rsidP="00615E5A">
      <w:pPr>
        <w:shd w:val="clear" w:color="auto" w:fill="FFFFFF"/>
        <w:ind w:firstLine="709"/>
        <w:jc w:val="both"/>
        <w:rPr>
          <w:sz w:val="28"/>
          <w:szCs w:val="28"/>
        </w:rPr>
      </w:pPr>
      <w:r w:rsidRPr="000240C3">
        <w:rPr>
          <w:sz w:val="28"/>
          <w:szCs w:val="28"/>
        </w:rPr>
        <w:t xml:space="preserve">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w:t>
      </w:r>
      <w:proofErr w:type="spellStart"/>
      <w:r w:rsidRPr="000240C3">
        <w:rPr>
          <w:sz w:val="28"/>
          <w:szCs w:val="28"/>
        </w:rPr>
        <w:t>хозяственно-фекальному</w:t>
      </w:r>
      <w:proofErr w:type="spellEnd"/>
      <w:r w:rsidRPr="000240C3">
        <w:rPr>
          <w:sz w:val="28"/>
          <w:szCs w:val="28"/>
        </w:rPr>
        <w:t xml:space="preserve"> коллектору (далее – ХФК) построенному более 30 лет назад. </w:t>
      </w:r>
      <w:proofErr w:type="spellStart"/>
      <w:r w:rsidRPr="000240C3">
        <w:rPr>
          <w:sz w:val="28"/>
          <w:szCs w:val="28"/>
        </w:rPr>
        <w:t>Хозяственно-фекальный</w:t>
      </w:r>
      <w:proofErr w:type="spellEnd"/>
      <w:r w:rsidRPr="000240C3">
        <w:rPr>
          <w:sz w:val="28"/>
          <w:szCs w:val="28"/>
        </w:rPr>
        <w:t xml:space="preserve"> коллектор  представляет собой трубопровод из стальных труб  диаметром  720  мм. Коллектор состоит из двух ниток общей протяженностью более 8 км. </w:t>
      </w:r>
    </w:p>
    <w:p w:rsidR="0080013B" w:rsidRPr="000240C3" w:rsidRDefault="0080013B" w:rsidP="00615E5A">
      <w:pPr>
        <w:ind w:firstLine="709"/>
        <w:jc w:val="both"/>
        <w:rPr>
          <w:sz w:val="28"/>
          <w:szCs w:val="28"/>
        </w:rPr>
      </w:pPr>
      <w:r w:rsidRPr="000240C3">
        <w:rPr>
          <w:sz w:val="28"/>
          <w:szCs w:val="28"/>
        </w:rPr>
        <w:t>За время эксплуатации, от воздействия агрессивной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500-600 тыс. рублей.</w:t>
      </w:r>
      <w:r w:rsidRPr="000240C3">
        <w:rPr>
          <w:sz w:val="28"/>
          <w:szCs w:val="28"/>
        </w:rPr>
        <w:tab/>
        <w:t xml:space="preserve"> </w:t>
      </w:r>
    </w:p>
    <w:p w:rsidR="0080013B" w:rsidRPr="000240C3" w:rsidRDefault="0080013B" w:rsidP="00615E5A">
      <w:pPr>
        <w:ind w:firstLine="709"/>
        <w:jc w:val="both"/>
        <w:rPr>
          <w:sz w:val="28"/>
          <w:szCs w:val="28"/>
        </w:rPr>
      </w:pPr>
      <w:r w:rsidRPr="000240C3">
        <w:rPr>
          <w:sz w:val="28"/>
          <w:szCs w:val="28"/>
        </w:rPr>
        <w:t xml:space="preserve">Начиная с 2008 года за счет средств субсидий краевого бюджета, </w:t>
      </w:r>
      <w:r w:rsidRPr="000240C3">
        <w:rPr>
          <w:sz w:val="28"/>
          <w:szCs w:val="28"/>
        </w:rPr>
        <w:lastRenderedPageBreak/>
        <w:t xml:space="preserve">проводились работы по капитальному ремонту указанного сооружения. Всего за 2008-2010 годы выполнена замена 4,8 км трубопровода и </w:t>
      </w:r>
      <w:proofErr w:type="spellStart"/>
      <w:r w:rsidRPr="000240C3">
        <w:rPr>
          <w:sz w:val="28"/>
          <w:szCs w:val="28"/>
        </w:rPr>
        <w:t>дюк</w:t>
      </w:r>
      <w:r>
        <w:rPr>
          <w:sz w:val="28"/>
          <w:szCs w:val="28"/>
        </w:rPr>
        <w:t>ерного</w:t>
      </w:r>
      <w:proofErr w:type="spellEnd"/>
      <w:r>
        <w:rPr>
          <w:sz w:val="28"/>
          <w:szCs w:val="28"/>
        </w:rPr>
        <w:t xml:space="preserve"> перехода под рекой Чулым</w:t>
      </w:r>
      <w:r w:rsidRPr="000240C3">
        <w:rPr>
          <w:sz w:val="28"/>
          <w:szCs w:val="28"/>
        </w:rPr>
        <w:t xml:space="preserve"> на общую сумму 55 327,66 тыс. рублей. В 2010 году работы по ремонту одной нитки коллектора </w:t>
      </w:r>
      <w:proofErr w:type="gramStart"/>
      <w:r w:rsidRPr="000240C3">
        <w:rPr>
          <w:sz w:val="28"/>
          <w:szCs w:val="28"/>
        </w:rPr>
        <w:t>были закончены и она была</w:t>
      </w:r>
      <w:proofErr w:type="gramEnd"/>
      <w:r w:rsidRPr="000240C3">
        <w:rPr>
          <w:sz w:val="28"/>
          <w:szCs w:val="28"/>
        </w:rPr>
        <w:t xml:space="preserve"> запущена в эксплуатацию. Начиная с 2011 года, начаты работы по ремонту второй нитки ХФК. Была выполнена замена 2 км</w:t>
      </w:r>
      <w:r>
        <w:rPr>
          <w:sz w:val="28"/>
          <w:szCs w:val="28"/>
        </w:rPr>
        <w:t xml:space="preserve"> трубопровода</w:t>
      </w:r>
      <w:r w:rsidRPr="000240C3">
        <w:rPr>
          <w:sz w:val="28"/>
          <w:szCs w:val="28"/>
        </w:rPr>
        <w:t xml:space="preserve"> на общую сумму 43 526,77 тысяч рублей. В 2013 году продолжены работы по ремонту</w:t>
      </w:r>
      <w:r w:rsidRPr="008E2ECF">
        <w:rPr>
          <w:sz w:val="28"/>
          <w:szCs w:val="28"/>
        </w:rPr>
        <w:t xml:space="preserve"> </w:t>
      </w:r>
      <w:r w:rsidRPr="000240C3">
        <w:rPr>
          <w:sz w:val="28"/>
          <w:szCs w:val="28"/>
        </w:rPr>
        <w:t>протяженностью около 1 км коллектора на общ</w:t>
      </w:r>
      <w:r>
        <w:rPr>
          <w:sz w:val="28"/>
          <w:szCs w:val="28"/>
        </w:rPr>
        <w:t>ую сумму 20 251,98 тысяч рублей</w:t>
      </w:r>
      <w:r w:rsidRPr="000240C3">
        <w:rPr>
          <w:sz w:val="28"/>
          <w:szCs w:val="28"/>
        </w:rPr>
        <w:t>.</w:t>
      </w:r>
    </w:p>
    <w:p w:rsidR="0080013B" w:rsidRPr="000240C3" w:rsidRDefault="0080013B" w:rsidP="00615E5A">
      <w:pPr>
        <w:ind w:firstLine="709"/>
        <w:jc w:val="both"/>
        <w:rPr>
          <w:sz w:val="28"/>
          <w:szCs w:val="28"/>
        </w:rPr>
      </w:pPr>
      <w:r w:rsidRPr="000240C3">
        <w:rPr>
          <w:sz w:val="28"/>
          <w:szCs w:val="28"/>
        </w:rPr>
        <w:t>Также существует проблема повышения качества очистки сточных вод сбрасываемых в реку Чулым на левобережных очистных сооружениях.</w:t>
      </w:r>
    </w:p>
    <w:p w:rsidR="0080013B" w:rsidRPr="000240C3" w:rsidRDefault="0080013B" w:rsidP="00615E5A">
      <w:pPr>
        <w:ind w:firstLine="709"/>
        <w:jc w:val="both"/>
        <w:rPr>
          <w:sz w:val="28"/>
          <w:szCs w:val="28"/>
        </w:rPr>
      </w:pPr>
      <w:proofErr w:type="gramStart"/>
      <w:r w:rsidRPr="000240C3">
        <w:rPr>
          <w:sz w:val="28"/>
          <w:szCs w:val="28"/>
        </w:rPr>
        <w:t>С января 2011 года Енисейским управлением Федерального агентства водных ресурсов разрешением на сбросы от 12.01.2010 № 06-13/140 применены более низкие нормы по содержанию загрязняющих веществ в сбрасываемой воде в реку Чулым, действующие на период с 01.01.2011г. до 31.12.2015 г. В указанном разрешении, требования по содержанию фосфатов в исходной воде необходимо снизить в десять раз (с допустимого ранее 1,14 до</w:t>
      </w:r>
      <w:proofErr w:type="gramEnd"/>
      <w:r w:rsidRPr="000240C3">
        <w:rPr>
          <w:sz w:val="28"/>
          <w:szCs w:val="28"/>
        </w:rPr>
        <w:t xml:space="preserve"> 0,15 мг/л). </w:t>
      </w:r>
    </w:p>
    <w:p w:rsidR="0080013B" w:rsidRPr="000240C3" w:rsidRDefault="0080013B" w:rsidP="00615E5A">
      <w:pPr>
        <w:ind w:firstLine="709"/>
        <w:jc w:val="both"/>
        <w:rPr>
          <w:sz w:val="28"/>
          <w:szCs w:val="28"/>
        </w:rPr>
      </w:pPr>
      <w:r w:rsidRPr="000240C3">
        <w:rPr>
          <w:sz w:val="28"/>
          <w:szCs w:val="28"/>
        </w:rPr>
        <w:t>Для достижения  норм допустимого сброса  выполнены следующие мероприятия:</w:t>
      </w:r>
    </w:p>
    <w:p w:rsidR="0080013B" w:rsidRPr="000240C3" w:rsidRDefault="0080013B" w:rsidP="00615E5A">
      <w:pPr>
        <w:ind w:firstLine="709"/>
        <w:jc w:val="both"/>
        <w:rPr>
          <w:sz w:val="28"/>
          <w:szCs w:val="28"/>
        </w:rPr>
      </w:pPr>
      <w:r w:rsidRPr="000240C3">
        <w:rPr>
          <w:sz w:val="28"/>
          <w:szCs w:val="28"/>
        </w:rPr>
        <w:t xml:space="preserve">- реализован принцип биологической очистки от фосфора (биологической </w:t>
      </w:r>
      <w:proofErr w:type="spellStart"/>
      <w:r w:rsidRPr="000240C3">
        <w:rPr>
          <w:sz w:val="28"/>
          <w:szCs w:val="28"/>
        </w:rPr>
        <w:t>дефосфотации</w:t>
      </w:r>
      <w:proofErr w:type="spellEnd"/>
      <w:r w:rsidRPr="000240C3">
        <w:rPr>
          <w:sz w:val="28"/>
          <w:szCs w:val="28"/>
        </w:rPr>
        <w:t>);</w:t>
      </w:r>
    </w:p>
    <w:p w:rsidR="0080013B" w:rsidRPr="000240C3" w:rsidRDefault="0080013B" w:rsidP="00615E5A">
      <w:pPr>
        <w:ind w:firstLine="709"/>
        <w:jc w:val="both"/>
        <w:rPr>
          <w:sz w:val="28"/>
          <w:szCs w:val="28"/>
        </w:rPr>
      </w:pPr>
      <w:r w:rsidRPr="000240C3">
        <w:rPr>
          <w:sz w:val="28"/>
          <w:szCs w:val="28"/>
        </w:rPr>
        <w:t xml:space="preserve">- работа </w:t>
      </w:r>
      <w:proofErr w:type="spellStart"/>
      <w:r w:rsidRPr="000240C3">
        <w:rPr>
          <w:sz w:val="28"/>
          <w:szCs w:val="28"/>
        </w:rPr>
        <w:t>аэротенков</w:t>
      </w:r>
      <w:proofErr w:type="spellEnd"/>
      <w:r w:rsidRPr="000240C3">
        <w:rPr>
          <w:sz w:val="28"/>
          <w:szCs w:val="28"/>
        </w:rPr>
        <w:t xml:space="preserve"> осуществляется на повышенной дозе ила, что позволяет снижать уровень концентрации фосфатов;</w:t>
      </w:r>
    </w:p>
    <w:p w:rsidR="0080013B" w:rsidRPr="000240C3" w:rsidRDefault="0080013B" w:rsidP="00615E5A">
      <w:pPr>
        <w:ind w:firstLine="709"/>
        <w:jc w:val="both"/>
        <w:rPr>
          <w:sz w:val="28"/>
          <w:szCs w:val="28"/>
        </w:rPr>
      </w:pPr>
      <w:r w:rsidRPr="000240C3">
        <w:rPr>
          <w:sz w:val="28"/>
          <w:szCs w:val="28"/>
        </w:rPr>
        <w:t>- разработан проект по обеззараживанию сточных вод гипохлоритом натрия.</w:t>
      </w:r>
    </w:p>
    <w:p w:rsidR="0080013B" w:rsidRPr="000240C3" w:rsidRDefault="0080013B" w:rsidP="00615E5A">
      <w:pPr>
        <w:ind w:firstLine="709"/>
        <w:jc w:val="both"/>
        <w:rPr>
          <w:sz w:val="28"/>
          <w:szCs w:val="28"/>
        </w:rPr>
      </w:pPr>
      <w:r w:rsidRPr="000240C3">
        <w:rPr>
          <w:sz w:val="28"/>
          <w:szCs w:val="28"/>
        </w:rPr>
        <w:t xml:space="preserve">В 2014 году планируется выполнить мероприятие по внедрению технологии обеззараживания сточных вод гипохлоритом натрия на левобережных очистных сооружениях. </w:t>
      </w:r>
    </w:p>
    <w:p w:rsidR="0080013B" w:rsidRPr="000240C3" w:rsidRDefault="0080013B" w:rsidP="00615E5A">
      <w:pPr>
        <w:ind w:firstLine="708"/>
        <w:jc w:val="both"/>
        <w:rPr>
          <w:sz w:val="28"/>
          <w:szCs w:val="28"/>
        </w:rPr>
      </w:pPr>
      <w:r w:rsidRPr="000240C3">
        <w:rPr>
          <w:sz w:val="28"/>
          <w:szCs w:val="28"/>
        </w:rPr>
        <w:t>Кроме указанных мероприятий в связи с увеличением подключенных абонентов к подземным источникам водоснабжения, разведанные запасы скважин требуют корректировки.  Для развития системы водоснабжения города Ачинска в будущем, необходимо уточнение имеющихся запасов, для чего требуется провести мероприятие по  оценке эксплуатационных запасов водозаборных скважин.</w:t>
      </w:r>
    </w:p>
    <w:p w:rsidR="0080013B" w:rsidRPr="00B21EF8" w:rsidRDefault="0080013B" w:rsidP="00615E5A">
      <w:pPr>
        <w:ind w:firstLine="708"/>
        <w:jc w:val="both"/>
        <w:rPr>
          <w:sz w:val="28"/>
          <w:szCs w:val="28"/>
        </w:rPr>
      </w:pPr>
      <w:r w:rsidRPr="00B21EF8">
        <w:rPr>
          <w:sz w:val="28"/>
          <w:szCs w:val="28"/>
        </w:rPr>
        <w:t xml:space="preserve">На 2014 год запланировано мероприятие - строительство канализационного коллектора по адресу: ул. Ленина,  дома № 6, 8. На сегодняшний день жителям многоквартирных домов № 6, 8 по ул. Ленина  оказывается коммунальная услуга - септик. На основании Федерального закона от 06.10.2003 № 131-ФЗ (ред. от 02.07.2013)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указанных домов к существующим сетям централизованной системы канализации (ближайшая точка подключения по ул. </w:t>
      </w:r>
      <w:proofErr w:type="spellStart"/>
      <w:r w:rsidRPr="00B21EF8">
        <w:rPr>
          <w:sz w:val="28"/>
          <w:szCs w:val="28"/>
        </w:rPr>
        <w:t>Пузановой</w:t>
      </w:r>
      <w:proofErr w:type="spellEnd"/>
      <w:r w:rsidRPr="00B21EF8">
        <w:rPr>
          <w:sz w:val="28"/>
          <w:szCs w:val="28"/>
        </w:rPr>
        <w:t>)</w:t>
      </w:r>
      <w:r>
        <w:rPr>
          <w:sz w:val="28"/>
          <w:szCs w:val="28"/>
        </w:rPr>
        <w:t xml:space="preserve"> предусмотрено</w:t>
      </w:r>
      <w:r w:rsidRPr="00B21EF8">
        <w:rPr>
          <w:sz w:val="28"/>
          <w:szCs w:val="28"/>
        </w:rPr>
        <w:t xml:space="preserve"> за счет средств бюджета города</w:t>
      </w:r>
      <w:r>
        <w:rPr>
          <w:sz w:val="28"/>
          <w:szCs w:val="28"/>
        </w:rPr>
        <w:t xml:space="preserve"> в 2014 году</w:t>
      </w:r>
      <w:r w:rsidRPr="00B21EF8">
        <w:rPr>
          <w:sz w:val="28"/>
          <w:szCs w:val="28"/>
        </w:rPr>
        <w:t>.</w:t>
      </w:r>
    </w:p>
    <w:p w:rsidR="0080013B" w:rsidRPr="00B21EF8" w:rsidRDefault="0080013B" w:rsidP="00615E5A">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B21EF8">
        <w:rPr>
          <w:rFonts w:ascii="Times New Roman" w:hAnsi="Times New Roman"/>
          <w:sz w:val="28"/>
          <w:szCs w:val="28"/>
        </w:rPr>
        <w:t>Предусмотрены расходы на общедоступные бани, которые определяются как разница между расходами по полной себестоимости и доходами по установленным тарифам.</w:t>
      </w:r>
    </w:p>
    <w:p w:rsidR="0080013B" w:rsidRPr="00DC3F07" w:rsidRDefault="0080013B" w:rsidP="00615E5A">
      <w:pPr>
        <w:tabs>
          <w:tab w:val="left" w:pos="0"/>
        </w:tabs>
        <w:jc w:val="both"/>
        <w:outlineLvl w:val="1"/>
        <w:rPr>
          <w:sz w:val="28"/>
          <w:szCs w:val="28"/>
        </w:rPr>
      </w:pPr>
    </w:p>
    <w:p w:rsidR="0080013B" w:rsidRPr="00DC3F07" w:rsidRDefault="0080013B" w:rsidP="00615E5A">
      <w:pPr>
        <w:tabs>
          <w:tab w:val="left" w:pos="0"/>
        </w:tabs>
        <w:jc w:val="center"/>
        <w:outlineLvl w:val="1"/>
        <w:rPr>
          <w:sz w:val="28"/>
          <w:szCs w:val="28"/>
        </w:rPr>
      </w:pPr>
      <w:r w:rsidRPr="00DC3F07">
        <w:rPr>
          <w:sz w:val="28"/>
          <w:szCs w:val="28"/>
        </w:rPr>
        <w:lastRenderedPageBreak/>
        <w:t>2.5. Электроснабжение</w:t>
      </w:r>
    </w:p>
    <w:p w:rsidR="0080013B" w:rsidRPr="00DC3F07" w:rsidRDefault="0080013B" w:rsidP="00615E5A">
      <w:pPr>
        <w:tabs>
          <w:tab w:val="left" w:pos="0"/>
        </w:tabs>
        <w:jc w:val="center"/>
        <w:outlineLvl w:val="1"/>
        <w:rPr>
          <w:b/>
          <w:sz w:val="28"/>
          <w:szCs w:val="28"/>
        </w:rPr>
      </w:pPr>
    </w:p>
    <w:p w:rsidR="0080013B" w:rsidRPr="00DC3F07" w:rsidRDefault="0080013B" w:rsidP="00615E5A">
      <w:pPr>
        <w:ind w:firstLine="708"/>
        <w:jc w:val="both"/>
        <w:rPr>
          <w:sz w:val="28"/>
          <w:szCs w:val="28"/>
        </w:rPr>
      </w:pPr>
      <w:r w:rsidRPr="00DC3F07">
        <w:rPr>
          <w:sz w:val="28"/>
          <w:szCs w:val="28"/>
        </w:rP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 (ВЛЭП) 110 кВ - 5,5 км, ВЛЭП 10 кВ - 108,66 км, кабельных линий электропередач (КЛЭП) 10 кВ - 163,34 км, ВЛЭП 0,4 кВ - 391804 км, КЛЭП 0,4 кВ - 207,362 км.</w:t>
      </w:r>
    </w:p>
    <w:p w:rsidR="0080013B" w:rsidRPr="00DC3F07" w:rsidRDefault="0080013B" w:rsidP="00615E5A">
      <w:pPr>
        <w:ind w:firstLine="708"/>
        <w:jc w:val="both"/>
        <w:rPr>
          <w:sz w:val="28"/>
          <w:szCs w:val="28"/>
        </w:rPr>
      </w:pPr>
      <w:r w:rsidRPr="00DC3F07">
        <w:rPr>
          <w:sz w:val="28"/>
          <w:szCs w:val="28"/>
        </w:rPr>
        <w:t xml:space="preserve">Электрические сети, распределительные пункты </w:t>
      </w:r>
      <w:proofErr w:type="gramStart"/>
      <w:r w:rsidRPr="00DC3F07">
        <w:rPr>
          <w:sz w:val="28"/>
          <w:szCs w:val="28"/>
        </w:rPr>
        <w:t>г</w:t>
      </w:r>
      <w:proofErr w:type="gramEnd"/>
      <w:r w:rsidRPr="00DC3F07">
        <w:rPr>
          <w:sz w:val="28"/>
          <w:szCs w:val="28"/>
        </w:rPr>
        <w:t>. Ачинска были построены в 60 - 70-е годы и их состояние, на данный момент, характеризуется большой степенью износа, а именно:</w:t>
      </w:r>
    </w:p>
    <w:p w:rsidR="0080013B" w:rsidRPr="00DC3F07" w:rsidRDefault="0080013B" w:rsidP="00615E5A">
      <w:pPr>
        <w:ind w:left="709"/>
        <w:jc w:val="both"/>
        <w:rPr>
          <w:sz w:val="28"/>
          <w:szCs w:val="28"/>
        </w:rPr>
      </w:pPr>
      <w:r>
        <w:rPr>
          <w:sz w:val="28"/>
          <w:szCs w:val="28"/>
        </w:rPr>
        <w:t>с</w:t>
      </w:r>
      <w:r w:rsidRPr="00DC3F07">
        <w:rPr>
          <w:sz w:val="28"/>
          <w:szCs w:val="28"/>
        </w:rPr>
        <w:t>тепень износа трансформато</w:t>
      </w:r>
      <w:r>
        <w:rPr>
          <w:sz w:val="28"/>
          <w:szCs w:val="28"/>
        </w:rPr>
        <w:t>рных подстанций составляет 57 %;</w:t>
      </w:r>
    </w:p>
    <w:p w:rsidR="0080013B" w:rsidRPr="00DC3F07" w:rsidRDefault="0080013B" w:rsidP="00615E5A">
      <w:pPr>
        <w:ind w:firstLine="708"/>
        <w:jc w:val="both"/>
        <w:rPr>
          <w:sz w:val="28"/>
          <w:szCs w:val="28"/>
        </w:rPr>
      </w:pPr>
      <w:r>
        <w:rPr>
          <w:sz w:val="28"/>
          <w:szCs w:val="28"/>
        </w:rPr>
        <w:t>с</w:t>
      </w:r>
      <w:r w:rsidRPr="00DC3F07">
        <w:rPr>
          <w:sz w:val="28"/>
          <w:szCs w:val="28"/>
        </w:rPr>
        <w:t>тепень износа воздушных и кабельных линий электропередач в среднем составляет 50 %, а в старой черте города 70 %.</w:t>
      </w:r>
    </w:p>
    <w:p w:rsidR="0080013B" w:rsidRPr="00DC3F07" w:rsidRDefault="0080013B" w:rsidP="00615E5A">
      <w:pPr>
        <w:ind w:firstLine="708"/>
        <w:jc w:val="both"/>
        <w:rPr>
          <w:sz w:val="28"/>
          <w:szCs w:val="28"/>
        </w:rPr>
      </w:pPr>
      <w:r w:rsidRPr="00DC3F07">
        <w:rPr>
          <w:sz w:val="28"/>
          <w:szCs w:val="28"/>
        </w:rPr>
        <w:t>Все эти факторы приводят к значительному увеличению потерь в электросетях.</w:t>
      </w:r>
    </w:p>
    <w:p w:rsidR="0080013B" w:rsidRPr="00DC3F07" w:rsidRDefault="0080013B" w:rsidP="00615E5A">
      <w:pPr>
        <w:ind w:left="709"/>
        <w:jc w:val="both"/>
        <w:rPr>
          <w:sz w:val="28"/>
          <w:szCs w:val="28"/>
        </w:rPr>
      </w:pPr>
      <w:r w:rsidRPr="00DC3F07">
        <w:rPr>
          <w:sz w:val="28"/>
          <w:szCs w:val="28"/>
        </w:rPr>
        <w:t xml:space="preserve">В 2012 году отпущено в сеть 367,9 млн. </w:t>
      </w:r>
      <w:proofErr w:type="spellStart"/>
      <w:r w:rsidRPr="00DC3F07">
        <w:rPr>
          <w:sz w:val="28"/>
          <w:szCs w:val="28"/>
        </w:rPr>
        <w:t>кВат</w:t>
      </w:r>
      <w:proofErr w:type="spellEnd"/>
      <w:r w:rsidRPr="00DC3F07">
        <w:rPr>
          <w:sz w:val="28"/>
          <w:szCs w:val="28"/>
        </w:rPr>
        <w:t>/час:</w:t>
      </w:r>
    </w:p>
    <w:p w:rsidR="0080013B" w:rsidRPr="00DC3F07" w:rsidRDefault="0080013B" w:rsidP="00615E5A">
      <w:pPr>
        <w:ind w:left="709"/>
        <w:jc w:val="both"/>
        <w:rPr>
          <w:sz w:val="28"/>
          <w:szCs w:val="28"/>
        </w:rPr>
      </w:pPr>
      <w:r w:rsidRPr="00DC3F07">
        <w:rPr>
          <w:sz w:val="28"/>
          <w:szCs w:val="28"/>
        </w:rPr>
        <w:t>- ОАО «</w:t>
      </w:r>
      <w:proofErr w:type="spellStart"/>
      <w:r w:rsidRPr="00DC3F07">
        <w:rPr>
          <w:sz w:val="28"/>
          <w:szCs w:val="28"/>
        </w:rPr>
        <w:t>МРСК-Сибири</w:t>
      </w:r>
      <w:proofErr w:type="spellEnd"/>
      <w:proofErr w:type="gramStart"/>
      <w:r w:rsidRPr="00DC3F07">
        <w:rPr>
          <w:sz w:val="28"/>
          <w:szCs w:val="28"/>
        </w:rPr>
        <w:t>»-</w:t>
      </w:r>
      <w:proofErr w:type="gramEnd"/>
      <w:r w:rsidRPr="00DC3F07">
        <w:rPr>
          <w:sz w:val="28"/>
          <w:szCs w:val="28"/>
        </w:rPr>
        <w:t xml:space="preserve">«Красноярскэнерго» - 288,3 млн. </w:t>
      </w:r>
      <w:proofErr w:type="spellStart"/>
      <w:r w:rsidRPr="00DC3F07">
        <w:rPr>
          <w:sz w:val="28"/>
          <w:szCs w:val="28"/>
        </w:rPr>
        <w:t>кВат</w:t>
      </w:r>
      <w:proofErr w:type="spellEnd"/>
      <w:r w:rsidRPr="00DC3F07">
        <w:rPr>
          <w:sz w:val="28"/>
          <w:szCs w:val="28"/>
        </w:rPr>
        <w:t>/час  (78,4%);</w:t>
      </w:r>
    </w:p>
    <w:p w:rsidR="0080013B" w:rsidRPr="00DC3F07" w:rsidRDefault="0080013B" w:rsidP="00615E5A">
      <w:pPr>
        <w:ind w:left="709"/>
        <w:jc w:val="both"/>
        <w:rPr>
          <w:sz w:val="28"/>
          <w:szCs w:val="28"/>
        </w:rPr>
      </w:pPr>
      <w:r w:rsidRPr="00DC3F07">
        <w:rPr>
          <w:sz w:val="28"/>
          <w:szCs w:val="28"/>
        </w:rPr>
        <w:t xml:space="preserve">- ОАО «РУСАЛ Ачинск» - 18,3 млн. </w:t>
      </w:r>
      <w:proofErr w:type="spellStart"/>
      <w:r w:rsidRPr="00DC3F07">
        <w:rPr>
          <w:sz w:val="28"/>
          <w:szCs w:val="28"/>
        </w:rPr>
        <w:t>кВат</w:t>
      </w:r>
      <w:proofErr w:type="spellEnd"/>
      <w:r w:rsidRPr="00DC3F07">
        <w:rPr>
          <w:sz w:val="28"/>
          <w:szCs w:val="28"/>
        </w:rPr>
        <w:t>/час (4,9%);</w:t>
      </w:r>
    </w:p>
    <w:p w:rsidR="0080013B" w:rsidRPr="00DC3F07" w:rsidRDefault="0080013B" w:rsidP="00615E5A">
      <w:pPr>
        <w:ind w:firstLine="708"/>
        <w:jc w:val="both"/>
        <w:rPr>
          <w:sz w:val="28"/>
          <w:szCs w:val="28"/>
        </w:rPr>
      </w:pPr>
      <w:r w:rsidRPr="00DC3F07">
        <w:rPr>
          <w:sz w:val="28"/>
          <w:szCs w:val="28"/>
        </w:rPr>
        <w:t xml:space="preserve">- ОАО «РЖД» филиал КЖД – 55,8 млн. </w:t>
      </w:r>
      <w:proofErr w:type="spellStart"/>
      <w:r w:rsidRPr="00DC3F07">
        <w:rPr>
          <w:sz w:val="28"/>
          <w:szCs w:val="28"/>
        </w:rPr>
        <w:t>кВат</w:t>
      </w:r>
      <w:proofErr w:type="spellEnd"/>
      <w:r w:rsidRPr="00DC3F07">
        <w:rPr>
          <w:sz w:val="28"/>
          <w:szCs w:val="28"/>
        </w:rPr>
        <w:t>/час (15,2%);</w:t>
      </w:r>
    </w:p>
    <w:p w:rsidR="0080013B" w:rsidRPr="00DC3F07" w:rsidRDefault="0080013B" w:rsidP="00615E5A">
      <w:pPr>
        <w:ind w:left="709"/>
        <w:jc w:val="both"/>
        <w:rPr>
          <w:sz w:val="28"/>
          <w:szCs w:val="28"/>
        </w:rPr>
      </w:pPr>
      <w:r w:rsidRPr="00DC3F07">
        <w:rPr>
          <w:sz w:val="28"/>
          <w:szCs w:val="28"/>
        </w:rPr>
        <w:t xml:space="preserve">- ОАО «Керамзитовый завод» - 5,5 млн. </w:t>
      </w:r>
      <w:proofErr w:type="spellStart"/>
      <w:r w:rsidRPr="00DC3F07">
        <w:rPr>
          <w:sz w:val="28"/>
          <w:szCs w:val="28"/>
        </w:rPr>
        <w:t>кВат</w:t>
      </w:r>
      <w:proofErr w:type="spellEnd"/>
      <w:r w:rsidRPr="00DC3F07">
        <w:rPr>
          <w:sz w:val="28"/>
          <w:szCs w:val="28"/>
        </w:rPr>
        <w:t>/час (1,5%).</w:t>
      </w:r>
    </w:p>
    <w:p w:rsidR="0080013B" w:rsidRPr="00DC3F07" w:rsidRDefault="0080013B" w:rsidP="00615E5A">
      <w:pPr>
        <w:pStyle w:val="ac"/>
        <w:spacing w:line="326" w:lineRule="exact"/>
        <w:ind w:right="14" w:firstLine="708"/>
        <w:jc w:val="both"/>
        <w:rPr>
          <w:sz w:val="28"/>
          <w:szCs w:val="28"/>
        </w:rPr>
      </w:pPr>
      <w:r w:rsidRPr="00DC3F07">
        <w:rPr>
          <w:sz w:val="28"/>
          <w:szCs w:val="28"/>
        </w:rPr>
        <w:t xml:space="preserve">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 </w:t>
      </w:r>
    </w:p>
    <w:p w:rsidR="0080013B" w:rsidRPr="00DC3F07" w:rsidRDefault="0080013B" w:rsidP="00615E5A">
      <w:pPr>
        <w:tabs>
          <w:tab w:val="left" w:pos="0"/>
        </w:tabs>
        <w:jc w:val="both"/>
        <w:outlineLvl w:val="1"/>
        <w:rPr>
          <w:b/>
          <w:sz w:val="28"/>
          <w:szCs w:val="28"/>
        </w:rPr>
      </w:pPr>
    </w:p>
    <w:p w:rsidR="0080013B" w:rsidRPr="00DC3F07" w:rsidRDefault="0080013B" w:rsidP="00615E5A">
      <w:pPr>
        <w:tabs>
          <w:tab w:val="left" w:pos="0"/>
        </w:tabs>
        <w:jc w:val="center"/>
        <w:outlineLvl w:val="1"/>
      </w:pPr>
      <w:r w:rsidRPr="00DC3F07">
        <w:rPr>
          <w:sz w:val="28"/>
          <w:szCs w:val="28"/>
        </w:rPr>
        <w:t>2.6. Капитальный ремонт многоквартирных домов</w:t>
      </w:r>
      <w:r w:rsidRPr="00DC3F07">
        <w:t xml:space="preserve"> </w:t>
      </w:r>
    </w:p>
    <w:p w:rsidR="0080013B" w:rsidRPr="00DC3F07" w:rsidRDefault="0080013B" w:rsidP="00615E5A">
      <w:pPr>
        <w:ind w:firstLine="709"/>
        <w:jc w:val="both"/>
        <w:rPr>
          <w:sz w:val="28"/>
          <w:szCs w:val="28"/>
        </w:rPr>
      </w:pPr>
    </w:p>
    <w:p w:rsidR="0080013B" w:rsidRPr="00DC3F07" w:rsidRDefault="0080013B" w:rsidP="00615E5A">
      <w:pPr>
        <w:ind w:firstLine="709"/>
        <w:jc w:val="both"/>
        <w:rPr>
          <w:sz w:val="28"/>
          <w:szCs w:val="28"/>
        </w:rPr>
      </w:pPr>
      <w:r w:rsidRPr="00DC3F07">
        <w:rPr>
          <w:sz w:val="28"/>
          <w:szCs w:val="28"/>
        </w:rPr>
        <w:t>В соответствии со статистическими данными площадь жилищного фонда города Ачинска на конец 2012 года составляет 2 461,7 тыс</w:t>
      </w:r>
      <w:proofErr w:type="gramStart"/>
      <w:r w:rsidRPr="00DC3F07">
        <w:rPr>
          <w:sz w:val="28"/>
          <w:szCs w:val="28"/>
        </w:rPr>
        <w:t>.м</w:t>
      </w:r>
      <w:proofErr w:type="gramEnd"/>
      <w:r w:rsidRPr="00DC3F07">
        <w:rPr>
          <w:sz w:val="28"/>
          <w:szCs w:val="28"/>
          <w:vertAlign w:val="superscript"/>
        </w:rPr>
        <w:t>2</w:t>
      </w:r>
      <w:r>
        <w:rPr>
          <w:sz w:val="28"/>
          <w:szCs w:val="28"/>
        </w:rPr>
        <w:t xml:space="preserve">,  </w:t>
      </w:r>
      <w:r>
        <w:rPr>
          <w:sz w:val="28"/>
          <w:szCs w:val="28"/>
        </w:rPr>
        <w:br/>
      </w:r>
      <w:r w:rsidRPr="00DC3F07">
        <w:rPr>
          <w:sz w:val="28"/>
          <w:szCs w:val="28"/>
        </w:rPr>
        <w:t>2 641</w:t>
      </w:r>
      <w:r w:rsidRPr="00DC3F07">
        <w:rPr>
          <w:b/>
          <w:sz w:val="28"/>
          <w:szCs w:val="28"/>
        </w:rPr>
        <w:t> </w:t>
      </w:r>
      <w:r w:rsidRPr="00DC3F07">
        <w:rPr>
          <w:sz w:val="28"/>
          <w:szCs w:val="28"/>
        </w:rPr>
        <w:t>многоквартирный дом (с учетом домов блокированной застройки).</w:t>
      </w:r>
    </w:p>
    <w:p w:rsidR="0080013B" w:rsidRPr="00DC3F07" w:rsidRDefault="0080013B" w:rsidP="00615E5A">
      <w:pPr>
        <w:ind w:firstLine="709"/>
        <w:jc w:val="both"/>
        <w:rPr>
          <w:sz w:val="28"/>
          <w:szCs w:val="28"/>
        </w:rPr>
      </w:pPr>
      <w:r w:rsidRPr="00DC3F07">
        <w:rPr>
          <w:sz w:val="28"/>
          <w:szCs w:val="28"/>
        </w:rPr>
        <w:t xml:space="preserve">Из указанного количества многоквартирных домов 28% имеют процент износа более 31%. </w:t>
      </w:r>
    </w:p>
    <w:p w:rsidR="0080013B" w:rsidRPr="00DC3F07" w:rsidRDefault="0080013B" w:rsidP="00615E5A">
      <w:pPr>
        <w:ind w:firstLine="720"/>
        <w:jc w:val="both"/>
        <w:rPr>
          <w:sz w:val="28"/>
          <w:szCs w:val="28"/>
        </w:rPr>
      </w:pPr>
      <w:r w:rsidRPr="00DC3F07">
        <w:rPr>
          <w:sz w:val="28"/>
          <w:szCs w:val="28"/>
        </w:rPr>
        <w:t xml:space="preserve">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80013B" w:rsidRPr="00DC3F07" w:rsidRDefault="0080013B" w:rsidP="00615E5A">
      <w:pPr>
        <w:ind w:firstLine="720"/>
        <w:jc w:val="both"/>
        <w:rPr>
          <w:sz w:val="28"/>
          <w:szCs w:val="28"/>
        </w:rPr>
      </w:pPr>
      <w:r w:rsidRPr="00DC3F07">
        <w:rPr>
          <w:sz w:val="28"/>
          <w:szCs w:val="28"/>
        </w:rPr>
        <w:t>В период работы с 2007 года по 2012 год на проведение капитального ремонта 94 многоквартирных домов города Ачинска было направлено</w:t>
      </w:r>
      <w:r w:rsidRPr="00DC3F07">
        <w:rPr>
          <w:sz w:val="28"/>
          <w:szCs w:val="28"/>
        </w:rPr>
        <w:br/>
        <w:t xml:space="preserve"> 268,5 млн. рублей (в т.ч. 2,7 млн</w:t>
      </w:r>
      <w:proofErr w:type="gramStart"/>
      <w:r w:rsidRPr="00DC3F07">
        <w:rPr>
          <w:sz w:val="28"/>
          <w:szCs w:val="28"/>
        </w:rPr>
        <w:t>.р</w:t>
      </w:r>
      <w:proofErr w:type="gramEnd"/>
      <w:r w:rsidRPr="00DC3F07">
        <w:rPr>
          <w:sz w:val="28"/>
          <w:szCs w:val="28"/>
        </w:rPr>
        <w:t xml:space="preserve">ублей за счет средств бюджета города Ачинска, 13,8 млн.рублей за счет средств собственников помещений), что позволило не допустить прирост жилья с износом от 31 до 60%. Были выполнены следующие виды работ: </w:t>
      </w:r>
    </w:p>
    <w:p w:rsidR="0080013B" w:rsidRPr="00DC3F07" w:rsidRDefault="0080013B" w:rsidP="00615E5A">
      <w:pPr>
        <w:ind w:firstLine="720"/>
        <w:jc w:val="both"/>
        <w:rPr>
          <w:sz w:val="28"/>
          <w:szCs w:val="28"/>
        </w:rPr>
      </w:pPr>
      <w:r w:rsidRPr="00DC3F07">
        <w:rPr>
          <w:sz w:val="28"/>
          <w:szCs w:val="28"/>
        </w:rPr>
        <w:t>- ремонт электрических сетей – 43 085,6 п.</w:t>
      </w:r>
      <w:proofErr w:type="gramStart"/>
      <w:r w:rsidRPr="00DC3F07">
        <w:rPr>
          <w:sz w:val="28"/>
          <w:szCs w:val="28"/>
        </w:rPr>
        <w:t>м</w:t>
      </w:r>
      <w:proofErr w:type="gramEnd"/>
      <w:r w:rsidRPr="00DC3F07">
        <w:rPr>
          <w:sz w:val="28"/>
          <w:szCs w:val="28"/>
        </w:rPr>
        <w:t>.;</w:t>
      </w:r>
    </w:p>
    <w:p w:rsidR="0080013B" w:rsidRPr="00DC3F07" w:rsidRDefault="0080013B" w:rsidP="00615E5A">
      <w:pPr>
        <w:ind w:firstLine="720"/>
        <w:jc w:val="both"/>
        <w:rPr>
          <w:sz w:val="28"/>
          <w:szCs w:val="28"/>
        </w:rPr>
      </w:pPr>
      <w:r w:rsidRPr="00DC3F07">
        <w:rPr>
          <w:sz w:val="28"/>
          <w:szCs w:val="28"/>
        </w:rPr>
        <w:t>- ремонт сетей теплоснабжения – 39 701,8 п.</w:t>
      </w:r>
      <w:proofErr w:type="gramStart"/>
      <w:r w:rsidRPr="00DC3F07">
        <w:rPr>
          <w:sz w:val="28"/>
          <w:szCs w:val="28"/>
        </w:rPr>
        <w:t>м</w:t>
      </w:r>
      <w:proofErr w:type="gramEnd"/>
      <w:r w:rsidRPr="00DC3F07">
        <w:rPr>
          <w:sz w:val="28"/>
          <w:szCs w:val="28"/>
        </w:rPr>
        <w:t>.;</w:t>
      </w:r>
    </w:p>
    <w:p w:rsidR="0080013B" w:rsidRPr="00DC3F07" w:rsidRDefault="0080013B" w:rsidP="00615E5A">
      <w:pPr>
        <w:ind w:firstLine="720"/>
        <w:jc w:val="both"/>
        <w:rPr>
          <w:sz w:val="28"/>
          <w:szCs w:val="28"/>
        </w:rPr>
      </w:pPr>
      <w:r w:rsidRPr="00DC3F07">
        <w:rPr>
          <w:sz w:val="28"/>
          <w:szCs w:val="28"/>
        </w:rPr>
        <w:lastRenderedPageBreak/>
        <w:t>- ремонт сетей водоснабжения – 9 984,2 п.</w:t>
      </w:r>
      <w:proofErr w:type="gramStart"/>
      <w:r w:rsidRPr="00DC3F07">
        <w:rPr>
          <w:sz w:val="28"/>
          <w:szCs w:val="28"/>
        </w:rPr>
        <w:t>м</w:t>
      </w:r>
      <w:proofErr w:type="gramEnd"/>
      <w:r w:rsidRPr="00DC3F07">
        <w:rPr>
          <w:sz w:val="28"/>
          <w:szCs w:val="28"/>
        </w:rPr>
        <w:t>.;</w:t>
      </w:r>
    </w:p>
    <w:p w:rsidR="0080013B" w:rsidRPr="00DC3F07" w:rsidRDefault="0080013B" w:rsidP="00615E5A">
      <w:pPr>
        <w:ind w:firstLine="720"/>
        <w:jc w:val="both"/>
        <w:rPr>
          <w:sz w:val="28"/>
          <w:szCs w:val="28"/>
        </w:rPr>
      </w:pPr>
      <w:r w:rsidRPr="00DC3F07">
        <w:rPr>
          <w:sz w:val="28"/>
          <w:szCs w:val="28"/>
        </w:rPr>
        <w:t>- ремонт сетей водоотведения – 10 501 п.</w:t>
      </w:r>
      <w:proofErr w:type="gramStart"/>
      <w:r w:rsidRPr="00DC3F07">
        <w:rPr>
          <w:sz w:val="28"/>
          <w:szCs w:val="28"/>
        </w:rPr>
        <w:t>м</w:t>
      </w:r>
      <w:proofErr w:type="gramEnd"/>
      <w:r w:rsidRPr="00DC3F07">
        <w:rPr>
          <w:sz w:val="28"/>
          <w:szCs w:val="28"/>
        </w:rPr>
        <w:t>.;</w:t>
      </w:r>
    </w:p>
    <w:p w:rsidR="0080013B" w:rsidRPr="00DC3F07" w:rsidRDefault="0080013B" w:rsidP="00615E5A">
      <w:pPr>
        <w:ind w:firstLine="720"/>
        <w:jc w:val="both"/>
        <w:rPr>
          <w:sz w:val="28"/>
          <w:szCs w:val="28"/>
        </w:rPr>
      </w:pPr>
      <w:r w:rsidRPr="00DC3F07">
        <w:rPr>
          <w:sz w:val="28"/>
          <w:szCs w:val="28"/>
        </w:rPr>
        <w:t>- ремонт кровли – 55 386,78 п.</w:t>
      </w:r>
      <w:proofErr w:type="gramStart"/>
      <w:r w:rsidRPr="00DC3F07">
        <w:rPr>
          <w:sz w:val="28"/>
          <w:szCs w:val="28"/>
        </w:rPr>
        <w:t>м</w:t>
      </w:r>
      <w:proofErr w:type="gramEnd"/>
      <w:r w:rsidRPr="00DC3F07">
        <w:rPr>
          <w:sz w:val="28"/>
          <w:szCs w:val="28"/>
        </w:rPr>
        <w:t>.;</w:t>
      </w:r>
    </w:p>
    <w:p w:rsidR="0080013B" w:rsidRPr="00DC3F07" w:rsidRDefault="0080013B" w:rsidP="00615E5A">
      <w:pPr>
        <w:ind w:firstLine="720"/>
        <w:jc w:val="both"/>
        <w:rPr>
          <w:sz w:val="28"/>
          <w:szCs w:val="28"/>
        </w:rPr>
      </w:pPr>
      <w:r w:rsidRPr="00DC3F07">
        <w:rPr>
          <w:sz w:val="28"/>
          <w:szCs w:val="28"/>
        </w:rPr>
        <w:t>- ремонт подвальных помещений – 1 781,46 п.</w:t>
      </w:r>
      <w:proofErr w:type="gramStart"/>
      <w:r w:rsidRPr="00DC3F07">
        <w:rPr>
          <w:sz w:val="28"/>
          <w:szCs w:val="28"/>
        </w:rPr>
        <w:t>м</w:t>
      </w:r>
      <w:proofErr w:type="gramEnd"/>
      <w:r w:rsidRPr="00DC3F07">
        <w:rPr>
          <w:sz w:val="28"/>
          <w:szCs w:val="28"/>
        </w:rPr>
        <w:t>.;</w:t>
      </w:r>
    </w:p>
    <w:p w:rsidR="0080013B" w:rsidRPr="00DC3F07" w:rsidRDefault="0080013B" w:rsidP="00615E5A">
      <w:pPr>
        <w:ind w:firstLine="720"/>
        <w:jc w:val="both"/>
        <w:rPr>
          <w:sz w:val="28"/>
          <w:szCs w:val="28"/>
        </w:rPr>
      </w:pPr>
      <w:r w:rsidRPr="00DC3F07">
        <w:rPr>
          <w:sz w:val="28"/>
          <w:szCs w:val="28"/>
        </w:rPr>
        <w:t>- ремонт фасадов – 75 791,39 п.</w:t>
      </w:r>
      <w:proofErr w:type="gramStart"/>
      <w:r w:rsidRPr="00DC3F07">
        <w:rPr>
          <w:sz w:val="28"/>
          <w:szCs w:val="28"/>
        </w:rPr>
        <w:t>м</w:t>
      </w:r>
      <w:proofErr w:type="gramEnd"/>
      <w:r w:rsidRPr="00DC3F07">
        <w:rPr>
          <w:sz w:val="28"/>
          <w:szCs w:val="28"/>
        </w:rPr>
        <w:t>.;</w:t>
      </w:r>
    </w:p>
    <w:p w:rsidR="0080013B" w:rsidRPr="00DC3F07" w:rsidRDefault="0080013B" w:rsidP="00615E5A">
      <w:pPr>
        <w:ind w:firstLine="720"/>
        <w:jc w:val="both"/>
        <w:rPr>
          <w:sz w:val="28"/>
          <w:szCs w:val="28"/>
        </w:rPr>
      </w:pPr>
      <w:r w:rsidRPr="00DC3F07">
        <w:rPr>
          <w:sz w:val="28"/>
          <w:szCs w:val="28"/>
        </w:rPr>
        <w:t>- замена лифтов – 29 ед.</w:t>
      </w:r>
    </w:p>
    <w:p w:rsidR="0080013B" w:rsidRPr="00DC3F07" w:rsidRDefault="0080013B" w:rsidP="00615E5A">
      <w:pPr>
        <w:ind w:firstLine="720"/>
        <w:jc w:val="both"/>
        <w:rPr>
          <w:sz w:val="28"/>
          <w:szCs w:val="28"/>
        </w:rPr>
      </w:pPr>
      <w:r w:rsidRPr="00DC3F07">
        <w:rPr>
          <w:sz w:val="28"/>
          <w:szCs w:val="28"/>
        </w:rPr>
        <w:t>Установлен 231 прибор учета энергоресурсов.</w:t>
      </w:r>
    </w:p>
    <w:p w:rsidR="0080013B" w:rsidRPr="00DC3F07" w:rsidRDefault="0080013B" w:rsidP="00615E5A">
      <w:pPr>
        <w:ind w:firstLine="720"/>
        <w:jc w:val="both"/>
        <w:rPr>
          <w:sz w:val="28"/>
          <w:szCs w:val="28"/>
        </w:rPr>
      </w:pPr>
      <w:r w:rsidRPr="00DC3F07">
        <w:rPr>
          <w:sz w:val="28"/>
          <w:szCs w:val="28"/>
        </w:rPr>
        <w:t>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w:t>
      </w:r>
    </w:p>
    <w:p w:rsidR="0080013B" w:rsidRPr="00DC3F07" w:rsidRDefault="0080013B" w:rsidP="00615E5A">
      <w:pPr>
        <w:ind w:firstLine="720"/>
        <w:jc w:val="both"/>
        <w:rPr>
          <w:sz w:val="28"/>
          <w:szCs w:val="28"/>
        </w:rPr>
      </w:pPr>
      <w:r w:rsidRPr="00DC3F07">
        <w:rPr>
          <w:sz w:val="28"/>
          <w:szCs w:val="28"/>
        </w:rPr>
        <w:t>Для упорядочивания системы капитального ремонта многоквартирных домов в Жилищный кодекс РФ внесены изменения, вступающие в силу с 01.01.2014. Указанные изменения предусматривают формирование региональным оператором субъект</w:t>
      </w:r>
      <w:r>
        <w:rPr>
          <w:sz w:val="28"/>
          <w:szCs w:val="28"/>
        </w:rPr>
        <w:t>а</w:t>
      </w:r>
      <w:r w:rsidRPr="00DC3F07">
        <w:rPr>
          <w:sz w:val="28"/>
          <w:szCs w:val="28"/>
        </w:rPr>
        <w:t xml:space="preserve"> Российской Федерации фонда капитального ремонта. Региональный оператор будет обеспечивать проведение капитального ремонта общего имущества в многоквартирном доме, контролировать объемы и качество проводимого капитального ремонта. Формирование фонда будет осуществляться за счет средств, которые оплачиваются собственниками помещений многоквартирных домов.</w:t>
      </w:r>
    </w:p>
    <w:p w:rsidR="0080013B" w:rsidRDefault="0080013B" w:rsidP="00E730D6">
      <w:pPr>
        <w:pStyle w:val="a5"/>
        <w:tabs>
          <w:tab w:val="left" w:pos="1134"/>
          <w:tab w:val="left" w:pos="1276"/>
          <w:tab w:val="left" w:pos="1418"/>
        </w:tabs>
        <w:autoSpaceDE w:val="0"/>
        <w:autoSpaceDN w:val="0"/>
        <w:adjustRightInd w:val="0"/>
        <w:spacing w:after="0" w:line="240" w:lineRule="auto"/>
        <w:ind w:left="0"/>
        <w:outlineLvl w:val="1"/>
        <w:rPr>
          <w:rFonts w:ascii="Times New Roman" w:hAnsi="Times New Roman"/>
          <w:color w:val="800080"/>
          <w:sz w:val="28"/>
          <w:szCs w:val="28"/>
        </w:rPr>
      </w:pPr>
    </w:p>
    <w:p w:rsidR="0080013B" w:rsidRPr="00B21EF8"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B21EF8">
        <w:rPr>
          <w:rFonts w:ascii="Times New Roman" w:hAnsi="Times New Roman"/>
          <w:sz w:val="28"/>
          <w:szCs w:val="28"/>
        </w:rPr>
        <w:t>2.7. Расходы на содержание и ремонт общего имущества многоквартирных домов и жилых помещений</w:t>
      </w:r>
    </w:p>
    <w:p w:rsidR="0080013B" w:rsidRPr="00B21EF8" w:rsidRDefault="0080013B" w:rsidP="00615E5A">
      <w:pPr>
        <w:pStyle w:val="a5"/>
        <w:tabs>
          <w:tab w:val="left" w:pos="1134"/>
          <w:tab w:val="left" w:pos="1276"/>
          <w:tab w:val="left" w:pos="1418"/>
        </w:tabs>
        <w:autoSpaceDE w:val="0"/>
        <w:autoSpaceDN w:val="0"/>
        <w:adjustRightInd w:val="0"/>
        <w:spacing w:after="0" w:line="240" w:lineRule="auto"/>
        <w:ind w:left="0"/>
        <w:outlineLvl w:val="1"/>
        <w:rPr>
          <w:rFonts w:ascii="Times New Roman" w:hAnsi="Times New Roman"/>
          <w:sz w:val="28"/>
          <w:szCs w:val="28"/>
        </w:rPr>
      </w:pPr>
    </w:p>
    <w:p w:rsidR="0080013B" w:rsidRPr="00B21EF8" w:rsidRDefault="0080013B" w:rsidP="00615E5A">
      <w:pPr>
        <w:ind w:firstLine="540"/>
        <w:jc w:val="both"/>
        <w:rPr>
          <w:sz w:val="28"/>
          <w:szCs w:val="28"/>
        </w:rPr>
      </w:pPr>
      <w:r w:rsidRPr="00B21EF8">
        <w:rPr>
          <w:sz w:val="28"/>
          <w:szCs w:val="28"/>
        </w:rPr>
        <w:t xml:space="preserve">В бюджете города Ачинска на период 2014-2016 годы запланированы средства </w:t>
      </w:r>
      <w:r>
        <w:rPr>
          <w:sz w:val="28"/>
          <w:szCs w:val="28"/>
        </w:rPr>
        <w:t>для предоставления субсидии</w:t>
      </w:r>
      <w:r w:rsidRPr="00B21EF8">
        <w:rPr>
          <w:sz w:val="28"/>
          <w:szCs w:val="28"/>
        </w:rPr>
        <w:t xml:space="preserve"> на финансирование расходов по содержанию  и ремонту жилых помещений в многоквартирных домах коридорного типа (общежитиях) муниципального жилищного фонда.</w:t>
      </w:r>
    </w:p>
    <w:p w:rsidR="0080013B" w:rsidRPr="00B21EF8" w:rsidRDefault="0080013B" w:rsidP="00615E5A">
      <w:pPr>
        <w:ind w:firstLine="540"/>
        <w:jc w:val="both"/>
        <w:rPr>
          <w:sz w:val="28"/>
          <w:szCs w:val="28"/>
        </w:rPr>
      </w:pPr>
      <w:r w:rsidRPr="00B21EF8">
        <w:rPr>
          <w:sz w:val="28"/>
          <w:szCs w:val="28"/>
        </w:rP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80013B" w:rsidRPr="00B21EF8" w:rsidRDefault="0080013B" w:rsidP="00615E5A">
      <w:pPr>
        <w:ind w:firstLine="540"/>
        <w:jc w:val="both"/>
        <w:rPr>
          <w:sz w:val="28"/>
          <w:szCs w:val="28"/>
        </w:rPr>
      </w:pPr>
      <w:r w:rsidRPr="00B21EF8">
        <w:rPr>
          <w:sz w:val="28"/>
          <w:szCs w:val="28"/>
        </w:rP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6" w:history="1">
        <w:r w:rsidRPr="00B21EF8">
          <w:rPr>
            <w:sz w:val="28"/>
            <w:szCs w:val="28"/>
          </w:rPr>
          <w:t>статьей 156</w:t>
        </w:r>
      </w:hyperlink>
      <w:r w:rsidRPr="00B21EF8">
        <w:rPr>
          <w:sz w:val="28"/>
          <w:szCs w:val="28"/>
        </w:rPr>
        <w:t xml:space="preserve"> Жилищного кодекса Российской Федерации и размером платы граждан по содержанию и ремонту жилого помещения.</w:t>
      </w:r>
    </w:p>
    <w:p w:rsidR="0080013B" w:rsidRPr="00B21EF8" w:rsidRDefault="0080013B" w:rsidP="00615E5A">
      <w:pPr>
        <w:ind w:firstLine="540"/>
        <w:jc w:val="both"/>
        <w:rPr>
          <w:sz w:val="28"/>
          <w:szCs w:val="28"/>
        </w:rPr>
      </w:pPr>
      <w:r w:rsidRPr="00B21EF8">
        <w:rPr>
          <w:sz w:val="28"/>
          <w:szCs w:val="28"/>
        </w:rPr>
        <w:t xml:space="preserve">Расчет </w:t>
      </w:r>
      <w:r>
        <w:rPr>
          <w:sz w:val="28"/>
          <w:szCs w:val="28"/>
        </w:rPr>
        <w:t xml:space="preserve">ежегодной </w:t>
      </w:r>
      <w:r w:rsidRPr="00B21EF8">
        <w:rPr>
          <w:sz w:val="28"/>
          <w:szCs w:val="28"/>
        </w:rPr>
        <w:t xml:space="preserve">потребности в бюджетных средствах в размере </w:t>
      </w:r>
      <w:r>
        <w:rPr>
          <w:sz w:val="28"/>
          <w:szCs w:val="28"/>
        </w:rPr>
        <w:br/>
      </w:r>
      <w:r w:rsidRPr="00B21EF8">
        <w:rPr>
          <w:sz w:val="28"/>
          <w:szCs w:val="28"/>
        </w:rPr>
        <w:t>3 755,7 тыс</w:t>
      </w:r>
      <w:proofErr w:type="gramStart"/>
      <w:r w:rsidRPr="00B21EF8">
        <w:rPr>
          <w:sz w:val="28"/>
          <w:szCs w:val="28"/>
        </w:rPr>
        <w:t>.р</w:t>
      </w:r>
      <w:proofErr w:type="gramEnd"/>
      <w:r w:rsidRPr="00B21EF8">
        <w:rPr>
          <w:sz w:val="28"/>
          <w:szCs w:val="28"/>
        </w:rPr>
        <w:t>уб. произведен исходя из следующих подходов:</w:t>
      </w:r>
    </w:p>
    <w:p w:rsidR="0080013B" w:rsidRPr="00B21EF8" w:rsidRDefault="0080013B" w:rsidP="00615E5A">
      <w:pPr>
        <w:ind w:firstLine="540"/>
        <w:jc w:val="both"/>
        <w:rPr>
          <w:sz w:val="28"/>
          <w:szCs w:val="28"/>
        </w:rPr>
      </w:pPr>
      <w:r w:rsidRPr="00B21EF8">
        <w:rPr>
          <w:sz w:val="28"/>
          <w:szCs w:val="28"/>
        </w:rPr>
        <w:t>- расходы на содержание общежитий учтены на уровне 2012 года с учетом их оптимизации;</w:t>
      </w:r>
    </w:p>
    <w:p w:rsidR="0080013B" w:rsidRPr="00B21EF8" w:rsidRDefault="0080013B" w:rsidP="00615E5A">
      <w:pPr>
        <w:ind w:firstLine="540"/>
        <w:jc w:val="both"/>
        <w:rPr>
          <w:sz w:val="28"/>
          <w:szCs w:val="28"/>
        </w:rPr>
      </w:pPr>
      <w:r w:rsidRPr="00B21EF8">
        <w:rPr>
          <w:sz w:val="28"/>
          <w:szCs w:val="28"/>
        </w:rPr>
        <w:t>- платы граждан за содержание и текущий ремонт общего имущества с учетом роста с 01.07.2012 на 110,0%.</w:t>
      </w:r>
    </w:p>
    <w:p w:rsidR="0080013B" w:rsidRPr="00B21EF8" w:rsidRDefault="0080013B" w:rsidP="00615E5A">
      <w:pPr>
        <w:ind w:firstLine="540"/>
        <w:jc w:val="both"/>
        <w:rPr>
          <w:sz w:val="28"/>
          <w:szCs w:val="28"/>
        </w:rPr>
      </w:pPr>
      <w:r w:rsidRPr="00B21EF8">
        <w:rPr>
          <w:sz w:val="28"/>
          <w:szCs w:val="28"/>
        </w:rPr>
        <w:t xml:space="preserve">Получателем субсидии является управляющая организация (далее – </w:t>
      </w:r>
      <w:r w:rsidRPr="00B21EF8">
        <w:rPr>
          <w:sz w:val="28"/>
          <w:szCs w:val="28"/>
        </w:rPr>
        <w:lastRenderedPageBreak/>
        <w:t>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80013B" w:rsidRDefault="0080013B" w:rsidP="00E06871">
      <w:pPr>
        <w:ind w:firstLine="720"/>
        <w:jc w:val="both"/>
        <w:rPr>
          <w:sz w:val="28"/>
          <w:szCs w:val="28"/>
        </w:rPr>
      </w:pPr>
      <w:r w:rsidRPr="00B21EF8">
        <w:rPr>
          <w:sz w:val="28"/>
          <w:szCs w:val="28"/>
        </w:rPr>
        <w:t xml:space="preserve">В соответствии с распоряжением Администрации города Ачинска от 13.06.2013 № 1982-р «О проведении капитального ремонта жилого помещения, расположенного по адресу: </w:t>
      </w:r>
      <w:proofErr w:type="gramStart"/>
      <w:r w:rsidRPr="00B21EF8">
        <w:rPr>
          <w:sz w:val="28"/>
          <w:szCs w:val="28"/>
        </w:rPr>
        <w:t>г</w:t>
      </w:r>
      <w:proofErr w:type="gramEnd"/>
      <w:r w:rsidRPr="00B21EF8">
        <w:rPr>
          <w:sz w:val="28"/>
          <w:szCs w:val="28"/>
        </w:rPr>
        <w:t>. Ачинск, ул. Профсоюзная МПС, дом 20, квартира 5</w:t>
      </w:r>
      <w:r>
        <w:rPr>
          <w:sz w:val="28"/>
          <w:szCs w:val="28"/>
        </w:rPr>
        <w:t>»</w:t>
      </w:r>
      <w:r w:rsidRPr="00B21EF8">
        <w:rPr>
          <w:sz w:val="28"/>
          <w:szCs w:val="28"/>
        </w:rPr>
        <w:t>,</w:t>
      </w:r>
      <w:r>
        <w:rPr>
          <w:sz w:val="28"/>
          <w:szCs w:val="28"/>
        </w:rPr>
        <w:t xml:space="preserve"> </w:t>
      </w:r>
      <w:r w:rsidRPr="00B21EF8">
        <w:rPr>
          <w:sz w:val="28"/>
          <w:szCs w:val="28"/>
        </w:rPr>
        <w:t>на 2015 год запланировано мероприятие</w:t>
      </w:r>
      <w:r>
        <w:rPr>
          <w:sz w:val="28"/>
          <w:szCs w:val="28"/>
        </w:rPr>
        <w:t xml:space="preserve"> в объеме </w:t>
      </w:r>
      <w:r>
        <w:rPr>
          <w:sz w:val="28"/>
          <w:szCs w:val="28"/>
        </w:rPr>
        <w:br/>
        <w:t>100,0 тыс. руб</w:t>
      </w:r>
      <w:r w:rsidRPr="00B21EF8">
        <w:rPr>
          <w:sz w:val="28"/>
          <w:szCs w:val="28"/>
        </w:rPr>
        <w:t>.</w:t>
      </w:r>
    </w:p>
    <w:p w:rsidR="0080013B" w:rsidRPr="00B21EF8" w:rsidRDefault="0080013B" w:rsidP="00615E5A">
      <w:pPr>
        <w:jc w:val="both"/>
        <w:rPr>
          <w:sz w:val="28"/>
          <w:szCs w:val="28"/>
        </w:rPr>
      </w:pPr>
    </w:p>
    <w:p w:rsidR="0080013B" w:rsidRPr="00B21EF8" w:rsidRDefault="0080013B" w:rsidP="00615E5A">
      <w:pPr>
        <w:overflowPunct w:val="0"/>
        <w:spacing w:before="40"/>
        <w:ind w:firstLine="720"/>
        <w:jc w:val="center"/>
        <w:textAlignment w:val="baseline"/>
        <w:rPr>
          <w:sz w:val="28"/>
          <w:szCs w:val="28"/>
        </w:rPr>
      </w:pPr>
      <w:r w:rsidRPr="00B21EF8">
        <w:rPr>
          <w:sz w:val="28"/>
          <w:szCs w:val="28"/>
        </w:rPr>
        <w:t>2.8. Реализация временных мер поддержки населения в целях обеспечения доступности коммунальных услуг</w:t>
      </w:r>
    </w:p>
    <w:p w:rsidR="0080013B" w:rsidRPr="00B21EF8" w:rsidRDefault="0080013B" w:rsidP="00615E5A">
      <w:pPr>
        <w:overflowPunct w:val="0"/>
        <w:spacing w:before="40"/>
        <w:ind w:firstLine="720"/>
        <w:jc w:val="center"/>
        <w:textAlignment w:val="baseline"/>
        <w:rPr>
          <w:sz w:val="28"/>
          <w:szCs w:val="28"/>
        </w:rPr>
      </w:pPr>
    </w:p>
    <w:p w:rsidR="0080013B" w:rsidRPr="00B21EF8" w:rsidRDefault="0080013B" w:rsidP="00615E5A">
      <w:pPr>
        <w:overflowPunct w:val="0"/>
        <w:spacing w:before="40"/>
        <w:ind w:firstLine="720"/>
        <w:jc w:val="both"/>
        <w:textAlignment w:val="baseline"/>
        <w:rPr>
          <w:sz w:val="28"/>
          <w:szCs w:val="28"/>
        </w:rPr>
      </w:pPr>
      <w:r w:rsidRPr="00B21EF8">
        <w:rPr>
          <w:sz w:val="28"/>
          <w:szCs w:val="28"/>
        </w:rPr>
        <w:t xml:space="preserve">В настоящее время уровень оплаты населением за коммунальные услуги от экономически обоснованных тарифов в среднем составляет 90,0 процентов. </w:t>
      </w:r>
    </w:p>
    <w:p w:rsidR="0080013B" w:rsidRPr="00B21EF8" w:rsidRDefault="0080013B" w:rsidP="00615E5A">
      <w:pPr>
        <w:overflowPunct w:val="0"/>
        <w:spacing w:before="40"/>
        <w:ind w:firstLine="720"/>
        <w:jc w:val="both"/>
        <w:textAlignment w:val="baseline"/>
        <w:rPr>
          <w:sz w:val="28"/>
          <w:szCs w:val="28"/>
        </w:rPr>
      </w:pPr>
      <w:r w:rsidRPr="00B21EF8">
        <w:rPr>
          <w:sz w:val="28"/>
          <w:szCs w:val="28"/>
        </w:rPr>
        <w:t>Законом Красноярского края от 20.12.2012 № 3-957 «О временных мерах поддержки населения в целях обеспечения доступности коммунальных услуг» предусмотрена компенсация части совокупных расходов граждан при предоставлении коммунальных услуг с учетом показателя доступности коммунальных услуг за счет сре</w:t>
      </w:r>
      <w:proofErr w:type="gramStart"/>
      <w:r w:rsidRPr="00B21EF8">
        <w:rPr>
          <w:sz w:val="28"/>
          <w:szCs w:val="28"/>
        </w:rPr>
        <w:t>дств кр</w:t>
      </w:r>
      <w:proofErr w:type="gramEnd"/>
      <w:r w:rsidRPr="00B21EF8">
        <w:rPr>
          <w:sz w:val="28"/>
          <w:szCs w:val="28"/>
        </w:rPr>
        <w:t>аевого бюджета.</w:t>
      </w:r>
    </w:p>
    <w:p w:rsidR="0080013B" w:rsidRPr="00B21EF8" w:rsidRDefault="0080013B" w:rsidP="00615E5A">
      <w:pPr>
        <w:overflowPunct w:val="0"/>
        <w:spacing w:before="40"/>
        <w:ind w:firstLine="720"/>
        <w:jc w:val="both"/>
        <w:textAlignment w:val="baseline"/>
        <w:rPr>
          <w:sz w:val="28"/>
          <w:szCs w:val="28"/>
        </w:rPr>
      </w:pPr>
      <w:r w:rsidRPr="00B21EF8">
        <w:rPr>
          <w:sz w:val="28"/>
          <w:szCs w:val="28"/>
        </w:rPr>
        <w:t>В целях определения показателя доступности коммунальных услуг используется коэффициент роста цен на коммунальные услуги, равный:</w:t>
      </w:r>
    </w:p>
    <w:p w:rsidR="0080013B" w:rsidRPr="00B21EF8" w:rsidRDefault="0080013B" w:rsidP="00615E5A">
      <w:pPr>
        <w:overflowPunct w:val="0"/>
        <w:spacing w:before="40"/>
        <w:ind w:firstLine="720"/>
        <w:jc w:val="both"/>
        <w:textAlignment w:val="baseline"/>
        <w:rPr>
          <w:sz w:val="28"/>
          <w:szCs w:val="28"/>
        </w:rPr>
      </w:pPr>
      <w:r w:rsidRPr="00B21EF8">
        <w:rPr>
          <w:sz w:val="28"/>
          <w:szCs w:val="28"/>
        </w:rPr>
        <w:t>- с 1 января 2013 года по 30 июня 2013 года – 100,0%;</w:t>
      </w:r>
    </w:p>
    <w:p w:rsidR="0080013B" w:rsidRPr="00B21EF8" w:rsidRDefault="0080013B" w:rsidP="00615E5A">
      <w:pPr>
        <w:overflowPunct w:val="0"/>
        <w:spacing w:before="40"/>
        <w:ind w:firstLine="720"/>
        <w:jc w:val="both"/>
        <w:textAlignment w:val="baseline"/>
        <w:rPr>
          <w:sz w:val="28"/>
          <w:szCs w:val="28"/>
        </w:rPr>
      </w:pPr>
      <w:r w:rsidRPr="00B21EF8">
        <w:rPr>
          <w:sz w:val="28"/>
          <w:szCs w:val="28"/>
        </w:rPr>
        <w:t>- с 1 июля 2013 года по 31 декабря 2013 года -114,0%;</w:t>
      </w:r>
    </w:p>
    <w:p w:rsidR="0080013B" w:rsidRPr="00B21EF8" w:rsidRDefault="0080013B" w:rsidP="00615E5A">
      <w:pPr>
        <w:overflowPunct w:val="0"/>
        <w:spacing w:before="40"/>
        <w:ind w:firstLine="720"/>
        <w:jc w:val="both"/>
        <w:textAlignment w:val="baseline"/>
        <w:rPr>
          <w:sz w:val="28"/>
          <w:szCs w:val="28"/>
        </w:rPr>
      </w:pPr>
      <w:r w:rsidRPr="00B21EF8">
        <w:rPr>
          <w:sz w:val="28"/>
          <w:szCs w:val="28"/>
        </w:rPr>
        <w:t>- с 1 января 2014 года по 30 июня 2014 года – 100,0%;</w:t>
      </w:r>
    </w:p>
    <w:p w:rsidR="0080013B" w:rsidRPr="00B21EF8" w:rsidRDefault="0080013B" w:rsidP="00615E5A">
      <w:pPr>
        <w:overflowPunct w:val="0"/>
        <w:spacing w:before="40"/>
        <w:ind w:firstLine="720"/>
        <w:jc w:val="both"/>
        <w:textAlignment w:val="baseline"/>
        <w:rPr>
          <w:sz w:val="28"/>
          <w:szCs w:val="28"/>
        </w:rPr>
      </w:pPr>
      <w:r w:rsidRPr="00B21EF8">
        <w:rPr>
          <w:sz w:val="28"/>
          <w:szCs w:val="28"/>
        </w:rPr>
        <w:t>- с 1 июля 2014 года по 31 декабря 2014 года – не ниже 112,0%;</w:t>
      </w:r>
    </w:p>
    <w:p w:rsidR="0080013B" w:rsidRPr="00B21EF8" w:rsidRDefault="0080013B" w:rsidP="00615E5A">
      <w:pPr>
        <w:overflowPunct w:val="0"/>
        <w:spacing w:before="40"/>
        <w:ind w:firstLine="720"/>
        <w:jc w:val="both"/>
        <w:textAlignment w:val="baseline"/>
        <w:rPr>
          <w:sz w:val="28"/>
          <w:szCs w:val="28"/>
        </w:rPr>
      </w:pPr>
      <w:r w:rsidRPr="00B21EF8">
        <w:rPr>
          <w:sz w:val="28"/>
          <w:szCs w:val="28"/>
        </w:rPr>
        <w:t>- с 1 января 2015 года по 30 июня 2015 года – 100,0%;</w:t>
      </w:r>
    </w:p>
    <w:p w:rsidR="0080013B" w:rsidRPr="00B21EF8" w:rsidRDefault="0080013B" w:rsidP="00615E5A">
      <w:pPr>
        <w:overflowPunct w:val="0"/>
        <w:spacing w:before="40"/>
        <w:ind w:firstLine="720"/>
        <w:jc w:val="both"/>
        <w:textAlignment w:val="baseline"/>
        <w:rPr>
          <w:sz w:val="28"/>
          <w:szCs w:val="28"/>
        </w:rPr>
      </w:pPr>
      <w:r w:rsidRPr="00B21EF8">
        <w:rPr>
          <w:sz w:val="28"/>
          <w:szCs w:val="28"/>
        </w:rPr>
        <w:t>- с 1 июля 2015 года по 31 декабря 2015 года – не ниже 112,0%.</w:t>
      </w:r>
    </w:p>
    <w:p w:rsidR="0080013B" w:rsidRPr="00B21EF8" w:rsidRDefault="0080013B" w:rsidP="00615E5A">
      <w:pPr>
        <w:overflowPunct w:val="0"/>
        <w:spacing w:before="40"/>
        <w:ind w:firstLine="720"/>
        <w:jc w:val="both"/>
        <w:textAlignment w:val="baseline"/>
        <w:rPr>
          <w:sz w:val="28"/>
          <w:szCs w:val="28"/>
        </w:rPr>
      </w:pPr>
      <w:proofErr w:type="gramStart"/>
      <w:r w:rsidRPr="00B21EF8">
        <w:rPr>
          <w:sz w:val="28"/>
          <w:szCs w:val="28"/>
        </w:rPr>
        <w:t>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roofErr w:type="gramEnd"/>
    </w:p>
    <w:p w:rsidR="0080013B" w:rsidRPr="00B21EF8" w:rsidRDefault="0080013B" w:rsidP="00615E5A">
      <w:pPr>
        <w:overflowPunct w:val="0"/>
        <w:spacing w:before="40"/>
        <w:ind w:firstLine="720"/>
        <w:jc w:val="both"/>
        <w:textAlignment w:val="baseline"/>
        <w:rPr>
          <w:sz w:val="28"/>
          <w:szCs w:val="28"/>
        </w:rPr>
      </w:pPr>
      <w:r w:rsidRPr="00B21EF8">
        <w:rPr>
          <w:sz w:val="28"/>
          <w:szCs w:val="28"/>
        </w:rPr>
        <w:t>Размер компенсации части расходов граждан на оплату коммунальных услуг определяется как разница между нормативным объемом расходов граждан на оплату коммунальных услуг и показателем доступности коммунальных услуг.</w:t>
      </w:r>
    </w:p>
    <w:p w:rsidR="0080013B" w:rsidRPr="00B21EF8" w:rsidRDefault="0080013B" w:rsidP="00615E5A">
      <w:pPr>
        <w:overflowPunct w:val="0"/>
        <w:spacing w:before="40"/>
        <w:ind w:firstLine="708"/>
        <w:jc w:val="both"/>
        <w:textAlignment w:val="baseline"/>
        <w:rPr>
          <w:sz w:val="28"/>
          <w:szCs w:val="28"/>
        </w:rPr>
      </w:pPr>
      <w:r w:rsidRPr="00B21EF8">
        <w:rPr>
          <w:sz w:val="28"/>
          <w:szCs w:val="28"/>
        </w:rPr>
        <w:t>Субсидия предоставляется в виде компенсации исполнителям коммунальных услуг – управляющим компаниям, товариществам собственников жилья (далее – Исполнители) и гражданам, в форме социальных выплат.</w:t>
      </w:r>
    </w:p>
    <w:p w:rsidR="0080013B" w:rsidRPr="00DC3F07" w:rsidRDefault="0080013B" w:rsidP="00E06871">
      <w:pPr>
        <w:jc w:val="both"/>
        <w:rPr>
          <w:sz w:val="28"/>
          <w:szCs w:val="28"/>
        </w:rPr>
      </w:pPr>
    </w:p>
    <w:p w:rsidR="0080013B" w:rsidRPr="00DC3F07" w:rsidRDefault="0080013B" w:rsidP="00615E5A">
      <w:pPr>
        <w:tabs>
          <w:tab w:val="left" w:pos="0"/>
        </w:tabs>
        <w:jc w:val="center"/>
        <w:outlineLvl w:val="1"/>
        <w:rPr>
          <w:sz w:val="28"/>
          <w:szCs w:val="28"/>
        </w:rPr>
      </w:pPr>
      <w:r w:rsidRPr="00DC3F07">
        <w:rPr>
          <w:sz w:val="28"/>
          <w:szCs w:val="28"/>
        </w:rPr>
        <w:t>2.</w:t>
      </w:r>
      <w:r>
        <w:rPr>
          <w:sz w:val="28"/>
          <w:szCs w:val="28"/>
        </w:rPr>
        <w:t>9</w:t>
      </w:r>
      <w:r w:rsidRPr="00DC3F07">
        <w:rPr>
          <w:sz w:val="28"/>
          <w:szCs w:val="28"/>
        </w:rPr>
        <w:t>. Благоустройство территории города</w:t>
      </w:r>
    </w:p>
    <w:p w:rsidR="0080013B" w:rsidRPr="00DC3F07" w:rsidRDefault="0080013B" w:rsidP="00615E5A">
      <w:pPr>
        <w:overflowPunct w:val="0"/>
        <w:spacing w:before="40"/>
        <w:ind w:firstLine="720"/>
        <w:jc w:val="both"/>
        <w:textAlignment w:val="baseline"/>
        <w:rPr>
          <w:b/>
          <w:sz w:val="28"/>
          <w:szCs w:val="28"/>
        </w:rPr>
      </w:pPr>
    </w:p>
    <w:p w:rsidR="0080013B" w:rsidRDefault="0080013B" w:rsidP="00615E5A">
      <w:pPr>
        <w:overflowPunct w:val="0"/>
        <w:spacing w:before="40"/>
        <w:ind w:firstLine="720"/>
        <w:jc w:val="both"/>
        <w:textAlignment w:val="baseline"/>
        <w:rPr>
          <w:sz w:val="28"/>
          <w:szCs w:val="28"/>
        </w:rPr>
      </w:pPr>
      <w:r w:rsidRPr="00DC3F07">
        <w:rPr>
          <w:sz w:val="28"/>
          <w:szCs w:val="28"/>
        </w:rPr>
        <w:t xml:space="preserve">Благоустройство территории города это комплекс мероприятий по </w:t>
      </w:r>
      <w:r w:rsidRPr="00DC3F07">
        <w:rPr>
          <w:sz w:val="28"/>
          <w:szCs w:val="28"/>
        </w:rPr>
        <w:lastRenderedPageBreak/>
        <w:t xml:space="preserve">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80013B" w:rsidRDefault="0080013B" w:rsidP="00615E5A">
      <w:pPr>
        <w:overflowPunct w:val="0"/>
        <w:spacing w:before="40"/>
        <w:ind w:firstLine="720"/>
        <w:jc w:val="both"/>
        <w:textAlignment w:val="baseline"/>
        <w:rPr>
          <w:sz w:val="28"/>
          <w:szCs w:val="28"/>
        </w:rPr>
      </w:pPr>
      <w:r w:rsidRPr="00DC3F07">
        <w:rPr>
          <w:sz w:val="28"/>
          <w:szCs w:val="28"/>
        </w:rPr>
        <w:t>Для благоустройства города Ачинска выполняются работы</w:t>
      </w:r>
      <w:r>
        <w:rPr>
          <w:sz w:val="28"/>
          <w:szCs w:val="28"/>
        </w:rPr>
        <w:t>:</w:t>
      </w:r>
    </w:p>
    <w:p w:rsidR="0080013B" w:rsidRDefault="0080013B" w:rsidP="00615E5A">
      <w:pPr>
        <w:overflowPunct w:val="0"/>
        <w:spacing w:before="40"/>
        <w:ind w:firstLine="720"/>
        <w:jc w:val="both"/>
        <w:textAlignment w:val="baseline"/>
        <w:rPr>
          <w:sz w:val="28"/>
          <w:szCs w:val="28"/>
        </w:rPr>
      </w:pPr>
      <w:r>
        <w:rPr>
          <w:sz w:val="28"/>
          <w:szCs w:val="28"/>
        </w:rPr>
        <w:t xml:space="preserve">-  </w:t>
      </w:r>
      <w:r w:rsidRPr="001657E2">
        <w:rPr>
          <w:sz w:val="28"/>
          <w:szCs w:val="28"/>
        </w:rPr>
        <w:t>уничтожени</w:t>
      </w:r>
      <w:r>
        <w:rPr>
          <w:sz w:val="28"/>
          <w:szCs w:val="28"/>
        </w:rPr>
        <w:t>е</w:t>
      </w:r>
      <w:r w:rsidRPr="001657E2">
        <w:rPr>
          <w:sz w:val="28"/>
          <w:szCs w:val="28"/>
        </w:rPr>
        <w:t xml:space="preserve"> произрастания дикорастущей конопли</w:t>
      </w:r>
      <w:r>
        <w:rPr>
          <w:sz w:val="28"/>
          <w:szCs w:val="28"/>
        </w:rPr>
        <w:t>;</w:t>
      </w:r>
    </w:p>
    <w:p w:rsidR="0080013B" w:rsidRDefault="0080013B" w:rsidP="00615E5A">
      <w:pPr>
        <w:overflowPunct w:val="0"/>
        <w:spacing w:before="40"/>
        <w:ind w:firstLine="720"/>
        <w:jc w:val="both"/>
        <w:textAlignment w:val="baseline"/>
        <w:rPr>
          <w:sz w:val="28"/>
          <w:szCs w:val="28"/>
        </w:rPr>
      </w:pPr>
      <w:r>
        <w:rPr>
          <w:sz w:val="28"/>
          <w:szCs w:val="28"/>
        </w:rPr>
        <w:t xml:space="preserve">- строительство, </w:t>
      </w:r>
      <w:r w:rsidRPr="00DC3F07">
        <w:rPr>
          <w:sz w:val="28"/>
          <w:szCs w:val="28"/>
        </w:rPr>
        <w:t>содержани</w:t>
      </w:r>
      <w:r>
        <w:rPr>
          <w:sz w:val="28"/>
          <w:szCs w:val="28"/>
        </w:rPr>
        <w:t>е и текущий</w:t>
      </w:r>
      <w:r w:rsidRPr="00DC3F07">
        <w:rPr>
          <w:sz w:val="28"/>
          <w:szCs w:val="28"/>
        </w:rPr>
        <w:t xml:space="preserve"> ремонт установок уличного освещения</w:t>
      </w:r>
      <w:r>
        <w:rPr>
          <w:sz w:val="28"/>
          <w:szCs w:val="28"/>
        </w:rPr>
        <w:t>, оплата за потребленную электроэнергию;</w:t>
      </w:r>
    </w:p>
    <w:p w:rsidR="0080013B" w:rsidRDefault="0080013B" w:rsidP="00615E5A">
      <w:pPr>
        <w:overflowPunct w:val="0"/>
        <w:spacing w:before="40"/>
        <w:ind w:firstLine="720"/>
        <w:jc w:val="both"/>
        <w:textAlignment w:val="baseline"/>
        <w:rPr>
          <w:sz w:val="28"/>
          <w:szCs w:val="28"/>
        </w:rPr>
      </w:pPr>
      <w:r>
        <w:rPr>
          <w:sz w:val="28"/>
          <w:szCs w:val="28"/>
        </w:rPr>
        <w:t>- содержание зеленых насаждений;</w:t>
      </w:r>
    </w:p>
    <w:p w:rsidR="0080013B" w:rsidRDefault="0080013B" w:rsidP="00615E5A">
      <w:pPr>
        <w:overflowPunct w:val="0"/>
        <w:spacing w:before="40"/>
        <w:ind w:firstLine="720"/>
        <w:jc w:val="both"/>
        <w:textAlignment w:val="baseline"/>
        <w:rPr>
          <w:sz w:val="28"/>
          <w:szCs w:val="28"/>
        </w:rPr>
      </w:pPr>
      <w:r>
        <w:rPr>
          <w:sz w:val="28"/>
          <w:szCs w:val="28"/>
        </w:rPr>
        <w:t>- содержание мест захоронения;</w:t>
      </w:r>
    </w:p>
    <w:p w:rsidR="0080013B" w:rsidRDefault="0080013B" w:rsidP="00615E5A">
      <w:pPr>
        <w:overflowPunct w:val="0"/>
        <w:spacing w:before="40"/>
        <w:ind w:firstLine="720"/>
        <w:jc w:val="both"/>
        <w:textAlignment w:val="baseline"/>
        <w:rPr>
          <w:sz w:val="28"/>
          <w:szCs w:val="28"/>
        </w:rPr>
      </w:pPr>
      <w:r>
        <w:rPr>
          <w:sz w:val="28"/>
          <w:szCs w:val="28"/>
        </w:rPr>
        <w:t>- ликвидация несанкционированных свалок и вывоз мусора в весенний период;</w:t>
      </w:r>
    </w:p>
    <w:p w:rsidR="0080013B" w:rsidRDefault="0080013B" w:rsidP="00615E5A">
      <w:pPr>
        <w:overflowPunct w:val="0"/>
        <w:spacing w:before="40"/>
        <w:ind w:firstLine="720"/>
        <w:jc w:val="both"/>
        <w:textAlignment w:val="baseline"/>
        <w:rPr>
          <w:sz w:val="28"/>
          <w:szCs w:val="28"/>
        </w:rPr>
      </w:pPr>
      <w:r>
        <w:rPr>
          <w:sz w:val="28"/>
          <w:szCs w:val="28"/>
        </w:rPr>
        <w:t xml:space="preserve">- </w:t>
      </w:r>
      <w:r w:rsidRPr="00DC3F07">
        <w:rPr>
          <w:sz w:val="28"/>
          <w:szCs w:val="28"/>
        </w:rPr>
        <w:t>содержани</w:t>
      </w:r>
      <w:r>
        <w:rPr>
          <w:sz w:val="28"/>
          <w:szCs w:val="28"/>
        </w:rPr>
        <w:t>е</w:t>
      </w:r>
      <w:r w:rsidRPr="00DC3F07">
        <w:rPr>
          <w:sz w:val="28"/>
          <w:szCs w:val="28"/>
        </w:rPr>
        <w:t xml:space="preserve"> городского фонтана</w:t>
      </w:r>
      <w:r>
        <w:rPr>
          <w:sz w:val="28"/>
          <w:szCs w:val="28"/>
        </w:rPr>
        <w:t>;</w:t>
      </w:r>
    </w:p>
    <w:p w:rsidR="0080013B" w:rsidRDefault="0080013B" w:rsidP="00615E5A">
      <w:pPr>
        <w:overflowPunct w:val="0"/>
        <w:spacing w:before="40"/>
        <w:ind w:firstLine="720"/>
        <w:jc w:val="both"/>
        <w:textAlignment w:val="baseline"/>
        <w:rPr>
          <w:sz w:val="28"/>
          <w:szCs w:val="28"/>
        </w:rPr>
      </w:pPr>
      <w:r>
        <w:rPr>
          <w:sz w:val="28"/>
          <w:szCs w:val="28"/>
        </w:rPr>
        <w:t>- отлов безнадзорных домашних животных;</w:t>
      </w:r>
    </w:p>
    <w:p w:rsidR="0080013B" w:rsidRDefault="0080013B" w:rsidP="00615E5A">
      <w:pPr>
        <w:overflowPunct w:val="0"/>
        <w:spacing w:before="40"/>
        <w:ind w:firstLine="720"/>
        <w:jc w:val="both"/>
        <w:textAlignment w:val="baseline"/>
        <w:rPr>
          <w:sz w:val="28"/>
          <w:szCs w:val="28"/>
        </w:rPr>
      </w:pPr>
      <w:r>
        <w:rPr>
          <w:sz w:val="28"/>
          <w:szCs w:val="28"/>
        </w:rPr>
        <w:t xml:space="preserve">- </w:t>
      </w:r>
      <w:r w:rsidRPr="00DC3F07">
        <w:rPr>
          <w:sz w:val="28"/>
          <w:szCs w:val="28"/>
        </w:rPr>
        <w:t>содержани</w:t>
      </w:r>
      <w:r>
        <w:rPr>
          <w:sz w:val="28"/>
          <w:szCs w:val="28"/>
        </w:rPr>
        <w:t>е парков, скверов и</w:t>
      </w:r>
      <w:r w:rsidRPr="00DC3F07">
        <w:rPr>
          <w:sz w:val="28"/>
          <w:szCs w:val="28"/>
        </w:rPr>
        <w:t xml:space="preserve"> территорий</w:t>
      </w:r>
      <w:r>
        <w:rPr>
          <w:sz w:val="28"/>
          <w:szCs w:val="28"/>
        </w:rPr>
        <w:t>,</w:t>
      </w:r>
      <w:r w:rsidRPr="00DC3F07">
        <w:rPr>
          <w:sz w:val="28"/>
          <w:szCs w:val="28"/>
        </w:rPr>
        <w:t xml:space="preserve"> не являющихся придомовыми</w:t>
      </w:r>
      <w:r>
        <w:rPr>
          <w:sz w:val="28"/>
          <w:szCs w:val="28"/>
        </w:rPr>
        <w:t>;</w:t>
      </w:r>
    </w:p>
    <w:p w:rsidR="0080013B" w:rsidRDefault="0080013B" w:rsidP="00615E5A">
      <w:pPr>
        <w:overflowPunct w:val="0"/>
        <w:spacing w:before="40"/>
        <w:ind w:firstLine="720"/>
        <w:jc w:val="both"/>
        <w:textAlignment w:val="baseline"/>
        <w:rPr>
          <w:sz w:val="28"/>
          <w:szCs w:val="28"/>
        </w:rPr>
      </w:pPr>
      <w:r>
        <w:rPr>
          <w:sz w:val="28"/>
          <w:szCs w:val="28"/>
        </w:rPr>
        <w:t>- ремонт и устройство автобусных остановок;</w:t>
      </w:r>
    </w:p>
    <w:p w:rsidR="0080013B" w:rsidRDefault="0080013B" w:rsidP="00615E5A">
      <w:pPr>
        <w:overflowPunct w:val="0"/>
        <w:spacing w:before="40"/>
        <w:ind w:firstLine="720"/>
        <w:jc w:val="both"/>
        <w:textAlignment w:val="baseline"/>
        <w:rPr>
          <w:sz w:val="28"/>
          <w:szCs w:val="28"/>
        </w:rPr>
      </w:pPr>
      <w:r>
        <w:rPr>
          <w:sz w:val="28"/>
          <w:szCs w:val="28"/>
        </w:rPr>
        <w:t xml:space="preserve">- ремонт </w:t>
      </w:r>
      <w:r w:rsidRPr="00DC3F07">
        <w:rPr>
          <w:sz w:val="28"/>
          <w:szCs w:val="28"/>
        </w:rPr>
        <w:t>пешеходных тротуаров</w:t>
      </w:r>
      <w:r>
        <w:rPr>
          <w:sz w:val="28"/>
          <w:szCs w:val="28"/>
        </w:rPr>
        <w:t>;</w:t>
      </w:r>
    </w:p>
    <w:p w:rsidR="0080013B" w:rsidRDefault="0080013B" w:rsidP="00615E5A">
      <w:pPr>
        <w:overflowPunct w:val="0"/>
        <w:spacing w:before="40"/>
        <w:ind w:firstLine="720"/>
        <w:jc w:val="both"/>
        <w:textAlignment w:val="baseline"/>
        <w:rPr>
          <w:sz w:val="28"/>
          <w:szCs w:val="28"/>
        </w:rPr>
      </w:pPr>
      <w:r>
        <w:rPr>
          <w:sz w:val="28"/>
          <w:szCs w:val="28"/>
        </w:rPr>
        <w:t xml:space="preserve">- </w:t>
      </w:r>
      <w:r w:rsidRPr="00DC3F07">
        <w:rPr>
          <w:sz w:val="28"/>
          <w:szCs w:val="28"/>
        </w:rPr>
        <w:t>реализация проектов по благоустройству в целях улучшения архитектурного облика города</w:t>
      </w:r>
      <w:r>
        <w:rPr>
          <w:sz w:val="28"/>
          <w:szCs w:val="28"/>
        </w:rPr>
        <w:t>;</w:t>
      </w:r>
    </w:p>
    <w:p w:rsidR="0080013B" w:rsidRDefault="0080013B" w:rsidP="00615E5A">
      <w:pPr>
        <w:overflowPunct w:val="0"/>
        <w:spacing w:before="40"/>
        <w:ind w:firstLine="720"/>
        <w:jc w:val="both"/>
        <w:textAlignment w:val="baseline"/>
        <w:rPr>
          <w:sz w:val="28"/>
          <w:szCs w:val="28"/>
        </w:rPr>
      </w:pPr>
      <w:r>
        <w:rPr>
          <w:sz w:val="28"/>
          <w:szCs w:val="28"/>
        </w:rPr>
        <w:t xml:space="preserve">- </w:t>
      </w:r>
      <w:proofErr w:type="spellStart"/>
      <w:r>
        <w:rPr>
          <w:sz w:val="28"/>
          <w:szCs w:val="28"/>
        </w:rPr>
        <w:t>акарицидная</w:t>
      </w:r>
      <w:proofErr w:type="spellEnd"/>
      <w:r>
        <w:rPr>
          <w:sz w:val="28"/>
          <w:szCs w:val="28"/>
        </w:rPr>
        <w:t xml:space="preserve"> обработка </w:t>
      </w:r>
      <w:r w:rsidR="008F1BB4">
        <w:rPr>
          <w:sz w:val="28"/>
          <w:szCs w:val="28"/>
        </w:rPr>
        <w:t>мест массового отдыха населения;</w:t>
      </w:r>
    </w:p>
    <w:p w:rsidR="008F1BB4" w:rsidRDefault="008F1BB4" w:rsidP="008F1BB4">
      <w:pPr>
        <w:pStyle w:val="ConsTitle"/>
        <w:widowControl/>
        <w:tabs>
          <w:tab w:val="left" w:pos="709"/>
        </w:tabs>
        <w:jc w:val="both"/>
        <w:rPr>
          <w:rFonts w:ascii="Times New Roman" w:hAnsi="Times New Roman"/>
          <w:b w:val="0"/>
          <w:bCs/>
          <w:sz w:val="28"/>
          <w:szCs w:val="28"/>
        </w:rPr>
      </w:pPr>
      <w:r>
        <w:rPr>
          <w:rFonts w:ascii="Times New Roman" w:hAnsi="Times New Roman"/>
          <w:b w:val="0"/>
          <w:bCs/>
          <w:sz w:val="28"/>
          <w:szCs w:val="28"/>
        </w:rPr>
        <w:tab/>
        <w:t>- у</w:t>
      </w:r>
      <w:r w:rsidRPr="00B7685D">
        <w:rPr>
          <w:rFonts w:ascii="Times New Roman" w:hAnsi="Times New Roman"/>
          <w:b w:val="0"/>
          <w:bCs/>
          <w:sz w:val="28"/>
          <w:szCs w:val="28"/>
        </w:rPr>
        <w:t>стройство водоотводного железобетонного лотка</w:t>
      </w:r>
      <w:r>
        <w:rPr>
          <w:rFonts w:ascii="Times New Roman" w:hAnsi="Times New Roman"/>
          <w:b w:val="0"/>
          <w:bCs/>
          <w:sz w:val="28"/>
          <w:szCs w:val="28"/>
        </w:rPr>
        <w:t>;</w:t>
      </w:r>
    </w:p>
    <w:p w:rsidR="008F1BB4" w:rsidRPr="008F1BB4" w:rsidRDefault="008F1BB4" w:rsidP="008F1BB4">
      <w:pPr>
        <w:pStyle w:val="ConsTitle"/>
        <w:widowControl/>
        <w:tabs>
          <w:tab w:val="left" w:pos="709"/>
        </w:tabs>
        <w:jc w:val="both"/>
        <w:rPr>
          <w:rFonts w:ascii="Times New Roman" w:hAnsi="Times New Roman"/>
          <w:b w:val="0"/>
          <w:bCs/>
          <w:sz w:val="28"/>
          <w:szCs w:val="28"/>
        </w:rPr>
      </w:pPr>
      <w:r>
        <w:rPr>
          <w:rFonts w:ascii="Times New Roman" w:hAnsi="Times New Roman"/>
          <w:b w:val="0"/>
          <w:bCs/>
          <w:sz w:val="28"/>
          <w:szCs w:val="28"/>
        </w:rPr>
        <w:tab/>
        <w:t xml:space="preserve">- </w:t>
      </w:r>
      <w:r w:rsidRPr="00C71067">
        <w:rPr>
          <w:rFonts w:ascii="Times New Roman" w:hAnsi="Times New Roman"/>
          <w:b w:val="0"/>
          <w:bCs/>
          <w:sz w:val="28"/>
          <w:szCs w:val="28"/>
        </w:rPr>
        <w:t xml:space="preserve">обследование, проектные работы, ремонт </w:t>
      </w:r>
      <w:r>
        <w:rPr>
          <w:rFonts w:ascii="Times New Roman" w:hAnsi="Times New Roman"/>
          <w:b w:val="0"/>
          <w:bCs/>
          <w:sz w:val="28"/>
          <w:szCs w:val="28"/>
        </w:rPr>
        <w:t>и</w:t>
      </w:r>
      <w:r w:rsidRPr="00C71067">
        <w:rPr>
          <w:rFonts w:ascii="Times New Roman" w:hAnsi="Times New Roman"/>
          <w:b w:val="0"/>
          <w:bCs/>
          <w:sz w:val="28"/>
          <w:szCs w:val="28"/>
        </w:rPr>
        <w:t xml:space="preserve"> реконструкци</w:t>
      </w:r>
      <w:r>
        <w:rPr>
          <w:rFonts w:ascii="Times New Roman" w:hAnsi="Times New Roman"/>
          <w:b w:val="0"/>
          <w:bCs/>
          <w:sz w:val="28"/>
          <w:szCs w:val="28"/>
        </w:rPr>
        <w:t>я</w:t>
      </w:r>
      <w:r w:rsidRPr="00C71067">
        <w:rPr>
          <w:rFonts w:ascii="Times New Roman" w:hAnsi="Times New Roman"/>
          <w:b w:val="0"/>
          <w:bCs/>
          <w:sz w:val="28"/>
          <w:szCs w:val="28"/>
        </w:rPr>
        <w:t xml:space="preserve"> конструкций для удержания от обрушения грунта и воспринимающей нагрузки (подпорной стены) в Привокзальном районе города Ачинска</w:t>
      </w:r>
      <w:r>
        <w:rPr>
          <w:rFonts w:ascii="Times New Roman" w:hAnsi="Times New Roman"/>
          <w:b w:val="0"/>
          <w:bCs/>
          <w:sz w:val="28"/>
          <w:szCs w:val="28"/>
        </w:rPr>
        <w:t xml:space="preserve"> и т.д.</w:t>
      </w:r>
    </w:p>
    <w:p w:rsidR="0080013B" w:rsidRDefault="0080013B" w:rsidP="00615E5A">
      <w:pPr>
        <w:overflowPunct w:val="0"/>
        <w:spacing w:before="40"/>
        <w:ind w:firstLine="720"/>
        <w:jc w:val="both"/>
        <w:textAlignment w:val="baseline"/>
        <w:rPr>
          <w:sz w:val="28"/>
          <w:szCs w:val="28"/>
        </w:rPr>
      </w:pPr>
      <w:r w:rsidRPr="00DC3F07">
        <w:rPr>
          <w:sz w:val="28"/>
          <w:szCs w:val="28"/>
        </w:rPr>
        <w:t>Все эти виды работ осуществляются для создания условий, способствующих нормальной жизнедеятельности населения города.</w:t>
      </w: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outlineLvl w:val="1"/>
        <w:rPr>
          <w:rFonts w:ascii="Times New Roman" w:hAnsi="Times New Roman"/>
          <w:b/>
          <w:sz w:val="28"/>
          <w:szCs w:val="28"/>
        </w:rPr>
      </w:pP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DC3F07">
        <w:rPr>
          <w:rFonts w:ascii="Times New Roman" w:hAnsi="Times New Roman"/>
          <w:sz w:val="28"/>
          <w:szCs w:val="28"/>
        </w:rPr>
        <w:t>3. 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DC3F07" w:rsidRDefault="0080013B" w:rsidP="00615E5A">
      <w:pPr>
        <w:pStyle w:val="11"/>
        <w:shd w:val="clear" w:color="auto" w:fill="auto"/>
        <w:spacing w:after="0" w:line="240" w:lineRule="auto"/>
        <w:ind w:firstLine="709"/>
        <w:jc w:val="both"/>
        <w:rPr>
          <w:sz w:val="28"/>
          <w:szCs w:val="28"/>
        </w:rPr>
      </w:pPr>
      <w:proofErr w:type="gramStart"/>
      <w:r w:rsidRPr="00DC3F07">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DC3F07">
        <w:rPr>
          <w:rStyle w:val="9pt"/>
          <w:sz w:val="28"/>
          <w:szCs w:val="28"/>
        </w:rPr>
        <w:t>№ 1662-р.</w:t>
      </w:r>
      <w:proofErr w:type="gramEnd"/>
    </w:p>
    <w:p w:rsidR="0080013B" w:rsidRPr="00DC3F07" w:rsidRDefault="0080013B" w:rsidP="00615E5A">
      <w:pPr>
        <w:pStyle w:val="11"/>
        <w:shd w:val="clear" w:color="auto" w:fill="auto"/>
        <w:spacing w:after="0" w:line="240" w:lineRule="auto"/>
        <w:ind w:firstLine="709"/>
        <w:jc w:val="both"/>
        <w:rPr>
          <w:sz w:val="28"/>
          <w:szCs w:val="28"/>
        </w:rPr>
      </w:pPr>
      <w:r w:rsidRPr="00DC3F07">
        <w:rPr>
          <w:rStyle w:val="af"/>
          <w:sz w:val="28"/>
          <w:szCs w:val="28"/>
        </w:rPr>
        <w:t>Первым приоритетом государственной политики</w:t>
      </w:r>
      <w:r w:rsidRPr="00DC3F07">
        <w:rPr>
          <w:sz w:val="28"/>
          <w:szCs w:val="28"/>
        </w:rPr>
        <w:t xml:space="preserve"> является улучшение качества жилищного фонда, повышение комфортности условий проживания.</w:t>
      </w:r>
    </w:p>
    <w:p w:rsidR="0080013B" w:rsidRPr="00DC3F07" w:rsidRDefault="0080013B" w:rsidP="00615E5A">
      <w:pPr>
        <w:pStyle w:val="11"/>
        <w:shd w:val="clear" w:color="auto" w:fill="auto"/>
        <w:spacing w:after="0" w:line="240" w:lineRule="auto"/>
        <w:ind w:firstLine="709"/>
        <w:jc w:val="both"/>
        <w:rPr>
          <w:sz w:val="28"/>
          <w:szCs w:val="28"/>
        </w:rPr>
      </w:pPr>
      <w:r w:rsidRPr="00DC3F07">
        <w:rPr>
          <w:rStyle w:val="af"/>
          <w:sz w:val="28"/>
          <w:szCs w:val="28"/>
        </w:rPr>
        <w:t>Вторым приоритетом</w:t>
      </w:r>
      <w:r w:rsidRPr="00DC3F07">
        <w:rPr>
          <w:sz w:val="28"/>
          <w:szCs w:val="28"/>
        </w:rPr>
        <w:t xml:space="preserve"> государственной политики является модернизация объектов коммунального хозяйства.</w:t>
      </w:r>
    </w:p>
    <w:p w:rsidR="0080013B" w:rsidRPr="00DC3F07" w:rsidRDefault="0080013B" w:rsidP="00615E5A">
      <w:pPr>
        <w:overflowPunct w:val="0"/>
        <w:spacing w:before="40"/>
        <w:ind w:firstLine="720"/>
        <w:jc w:val="both"/>
        <w:textAlignment w:val="baseline"/>
        <w:rPr>
          <w:sz w:val="28"/>
          <w:szCs w:val="28"/>
        </w:rPr>
      </w:pPr>
      <w:r w:rsidRPr="00DC3F07">
        <w:rPr>
          <w:sz w:val="28"/>
          <w:szCs w:val="28"/>
        </w:rPr>
        <w:t xml:space="preserve">Целью муниципальной программы является обеспечение населения города качественными жилищно-коммунальными услугами в условиях развития </w:t>
      </w:r>
      <w:r w:rsidRPr="00DC3F07">
        <w:rPr>
          <w:sz w:val="28"/>
          <w:szCs w:val="28"/>
        </w:rPr>
        <w:lastRenderedPageBreak/>
        <w:t>рыночных отношений в отрасли и ограниченного роста оплаты жилищно-коммунальных услуг.</w:t>
      </w:r>
    </w:p>
    <w:p w:rsidR="0080013B" w:rsidRPr="00DC3F07" w:rsidRDefault="0080013B" w:rsidP="00615E5A">
      <w:pPr>
        <w:overflowPunct w:val="0"/>
        <w:ind w:firstLine="709"/>
        <w:jc w:val="both"/>
        <w:textAlignment w:val="baseline"/>
        <w:rPr>
          <w:sz w:val="28"/>
          <w:szCs w:val="28"/>
        </w:rPr>
      </w:pPr>
      <w:r w:rsidRPr="00DC3F07">
        <w:rPr>
          <w:sz w:val="28"/>
          <w:szCs w:val="28"/>
        </w:rPr>
        <w:t>Достижение целей программы осуществляется путем решения следующих задач:</w:t>
      </w:r>
    </w:p>
    <w:p w:rsidR="0080013B" w:rsidRPr="00DC3F07" w:rsidRDefault="0080013B" w:rsidP="00615E5A">
      <w:pPr>
        <w:overflowPunct w:val="0"/>
        <w:ind w:firstLine="709"/>
        <w:jc w:val="both"/>
        <w:textAlignment w:val="baseline"/>
        <w:rPr>
          <w:sz w:val="28"/>
          <w:szCs w:val="28"/>
        </w:rPr>
      </w:pPr>
      <w:r w:rsidRPr="00DC3F07">
        <w:rPr>
          <w:sz w:val="28"/>
          <w:szCs w:val="28"/>
        </w:rPr>
        <w:t>1. Развитие, модернизация и капитальный ремонт объектов коммунальной инфраструктуры и жилищного фонда города Ачинска;</w:t>
      </w:r>
    </w:p>
    <w:p w:rsidR="0080013B" w:rsidRPr="00DC3F07" w:rsidRDefault="0080013B" w:rsidP="00615E5A">
      <w:pPr>
        <w:overflowPunct w:val="0"/>
        <w:ind w:firstLine="709"/>
        <w:jc w:val="both"/>
        <w:textAlignment w:val="baseline"/>
        <w:rPr>
          <w:sz w:val="28"/>
          <w:szCs w:val="28"/>
        </w:rPr>
      </w:pPr>
      <w:r w:rsidRPr="00DC3F07">
        <w:rPr>
          <w:sz w:val="28"/>
          <w:szCs w:val="28"/>
        </w:rPr>
        <w:t>2. Выполнение комплексного благоустройства территории города для комфортного проживания населения:</w:t>
      </w:r>
    </w:p>
    <w:p w:rsidR="0080013B" w:rsidRPr="00DC3F07" w:rsidRDefault="0080013B" w:rsidP="00615E5A">
      <w:pPr>
        <w:overflowPunct w:val="0"/>
        <w:ind w:firstLine="709"/>
        <w:jc w:val="both"/>
        <w:textAlignment w:val="baseline"/>
        <w:rPr>
          <w:sz w:val="28"/>
          <w:szCs w:val="28"/>
        </w:rPr>
      </w:pPr>
      <w:r w:rsidRPr="00DC3F07">
        <w:rPr>
          <w:sz w:val="28"/>
          <w:szCs w:val="28"/>
        </w:rPr>
        <w:t>3. Обеспечение доступности предоставляемых коммунальных услуг.</w:t>
      </w:r>
    </w:p>
    <w:p w:rsidR="0080013B" w:rsidRPr="00DC3F07" w:rsidRDefault="0080013B" w:rsidP="00E06871">
      <w:pPr>
        <w:overflowPunct w:val="0"/>
        <w:jc w:val="both"/>
        <w:textAlignment w:val="baseline"/>
        <w:rPr>
          <w:sz w:val="28"/>
          <w:szCs w:val="28"/>
        </w:rPr>
      </w:pP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32"/>
          <w:szCs w:val="32"/>
        </w:rPr>
      </w:pPr>
      <w:r w:rsidRPr="00DC3F07">
        <w:rPr>
          <w:rFonts w:ascii="Times New Roman" w:hAnsi="Times New Roman"/>
          <w:sz w:val="28"/>
          <w:szCs w:val="28"/>
        </w:rPr>
        <w:t>4.</w:t>
      </w:r>
      <w:r w:rsidRPr="00DC3F07">
        <w:rPr>
          <w:rFonts w:ascii="Times New Roman" w:hAnsi="Times New Roman"/>
          <w:sz w:val="32"/>
          <w:szCs w:val="32"/>
        </w:rPr>
        <w:t xml:space="preserve"> </w:t>
      </w:r>
      <w:r w:rsidRPr="00DC3F07">
        <w:rPr>
          <w:rFonts w:ascii="Times New Roman" w:hAnsi="Times New Roman"/>
          <w:sz w:val="28"/>
          <w:szCs w:val="28"/>
        </w:rPr>
        <w:t>Механизм реализации отдельных мероприятий муниципальной программы</w:t>
      </w:r>
    </w:p>
    <w:p w:rsidR="0080013B" w:rsidRPr="00DC3F07" w:rsidRDefault="0080013B" w:rsidP="00615E5A">
      <w:pPr>
        <w:pStyle w:val="ad"/>
        <w:spacing w:after="0"/>
        <w:ind w:left="0"/>
        <w:jc w:val="center"/>
        <w:rPr>
          <w:sz w:val="28"/>
          <w:szCs w:val="28"/>
        </w:rPr>
      </w:pPr>
    </w:p>
    <w:p w:rsidR="0080013B" w:rsidRPr="00DC3F07" w:rsidRDefault="0080013B" w:rsidP="00615E5A">
      <w:pPr>
        <w:pStyle w:val="ad"/>
        <w:spacing w:after="0"/>
        <w:ind w:left="0" w:firstLine="708"/>
        <w:jc w:val="both"/>
        <w:rPr>
          <w:rFonts w:ascii="Times New Roman" w:hAnsi="Times New Roman"/>
          <w:sz w:val="28"/>
          <w:szCs w:val="28"/>
        </w:rPr>
      </w:pPr>
      <w:r w:rsidRPr="00DC3F07">
        <w:rPr>
          <w:rFonts w:ascii="Times New Roman" w:hAnsi="Times New Roman"/>
          <w:sz w:val="28"/>
          <w:szCs w:val="28"/>
        </w:rPr>
        <w:t>Решение задач муниципальной программы достигается путем реализации подпрограмм, реализация отдельных мероприятий не предусмотрена.</w:t>
      </w:r>
    </w:p>
    <w:p w:rsidR="0080013B" w:rsidRPr="00E06871" w:rsidRDefault="0080013B" w:rsidP="00E06871">
      <w:pPr>
        <w:overflowPunct w:val="0"/>
        <w:jc w:val="both"/>
        <w:textAlignment w:val="baseline"/>
        <w:rPr>
          <w:iCs/>
        </w:rPr>
      </w:pP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DC3F07">
        <w:rPr>
          <w:rFonts w:ascii="Times New Roman" w:hAnsi="Times New Roman"/>
          <w:sz w:val="28"/>
          <w:szCs w:val="28"/>
        </w:rPr>
        <w:t xml:space="preserve">5. Прогноз конечных результатов муниципальной программы, характеризующее целевое состояние (изменение состояния) уровня и качества жизни населения на территории города Ачинска </w:t>
      </w: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32"/>
          <w:szCs w:val="32"/>
        </w:rPr>
      </w:pPr>
    </w:p>
    <w:p w:rsidR="0080013B" w:rsidRPr="00DC3F07" w:rsidRDefault="0080013B" w:rsidP="00615E5A">
      <w:pPr>
        <w:pStyle w:val="11"/>
        <w:shd w:val="clear" w:color="auto" w:fill="auto"/>
        <w:spacing w:after="0" w:line="240" w:lineRule="auto"/>
        <w:ind w:firstLine="709"/>
        <w:jc w:val="both"/>
        <w:rPr>
          <w:sz w:val="28"/>
          <w:szCs w:val="28"/>
        </w:rPr>
      </w:pPr>
      <w:r w:rsidRPr="00DC3F07">
        <w:rPr>
          <w:sz w:val="28"/>
          <w:szCs w:val="28"/>
        </w:rPr>
        <w:t xml:space="preserve">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w:t>
      </w:r>
      <w:r>
        <w:rPr>
          <w:sz w:val="28"/>
          <w:szCs w:val="28"/>
        </w:rPr>
        <w:t>показателей</w:t>
      </w:r>
      <w:r w:rsidRPr="00DC3F07">
        <w:rPr>
          <w:sz w:val="28"/>
          <w:szCs w:val="28"/>
        </w:rPr>
        <w:t xml:space="preserve">:  </w:t>
      </w:r>
    </w:p>
    <w:p w:rsidR="0080013B" w:rsidRPr="00DC3F07" w:rsidRDefault="0080013B" w:rsidP="00615E5A">
      <w:pPr>
        <w:pStyle w:val="11"/>
        <w:shd w:val="clear" w:color="auto" w:fill="auto"/>
        <w:spacing w:after="0" w:line="240" w:lineRule="auto"/>
        <w:ind w:firstLine="709"/>
        <w:jc w:val="both"/>
        <w:rPr>
          <w:sz w:val="28"/>
          <w:szCs w:val="28"/>
        </w:rPr>
      </w:pPr>
      <w:r w:rsidRPr="00DC3F07">
        <w:rPr>
          <w:sz w:val="28"/>
          <w:szCs w:val="28"/>
        </w:rPr>
        <w:t>- уровень износа хозяйственно – фекального  коллектора от КНС-2 до левобережных очистных сооружений;</w:t>
      </w:r>
    </w:p>
    <w:p w:rsidR="0080013B" w:rsidRPr="00DC3F07" w:rsidRDefault="0080013B" w:rsidP="00615E5A">
      <w:pPr>
        <w:ind w:firstLine="709"/>
        <w:outlineLvl w:val="0"/>
        <w:rPr>
          <w:sz w:val="28"/>
          <w:szCs w:val="28"/>
        </w:rPr>
      </w:pPr>
      <w:r w:rsidRPr="00DC3F07">
        <w:rPr>
          <w:sz w:val="28"/>
          <w:szCs w:val="28"/>
        </w:rPr>
        <w:t>- уровень возмещения населением затрат на предоставление жилищно-коммунальных услуг по установленным для населения  тарифам;</w:t>
      </w:r>
    </w:p>
    <w:p w:rsidR="0080013B" w:rsidRPr="001E1893" w:rsidRDefault="0080013B" w:rsidP="00615E5A">
      <w:pPr>
        <w:ind w:firstLine="708"/>
        <w:outlineLvl w:val="0"/>
        <w:rPr>
          <w:sz w:val="28"/>
          <w:szCs w:val="28"/>
        </w:rPr>
      </w:pPr>
      <w:r w:rsidRPr="00DC3F07">
        <w:rPr>
          <w:sz w:val="28"/>
          <w:szCs w:val="28"/>
        </w:rPr>
        <w:t xml:space="preserve">- </w:t>
      </w:r>
      <w:r w:rsidRPr="001E1893">
        <w:rPr>
          <w:sz w:val="28"/>
          <w:szCs w:val="28"/>
        </w:rPr>
        <w:t>уничтожение произрастания дикорастущей конопли;</w:t>
      </w:r>
    </w:p>
    <w:p w:rsidR="0080013B" w:rsidRPr="001E1893" w:rsidRDefault="0080013B" w:rsidP="00615E5A">
      <w:pPr>
        <w:ind w:firstLine="708"/>
        <w:outlineLvl w:val="0"/>
        <w:rPr>
          <w:sz w:val="28"/>
          <w:szCs w:val="28"/>
        </w:rPr>
      </w:pPr>
      <w:r w:rsidRPr="001E1893">
        <w:rPr>
          <w:sz w:val="28"/>
          <w:szCs w:val="28"/>
        </w:rPr>
        <w:t>- потребленная электроэнергия на уличное освещение;</w:t>
      </w:r>
    </w:p>
    <w:p w:rsidR="0080013B" w:rsidRPr="001E1893" w:rsidRDefault="0080013B" w:rsidP="00615E5A">
      <w:pPr>
        <w:ind w:firstLine="708"/>
        <w:outlineLvl w:val="0"/>
        <w:rPr>
          <w:sz w:val="28"/>
          <w:szCs w:val="28"/>
        </w:rPr>
      </w:pPr>
      <w:r w:rsidRPr="001E1893">
        <w:rPr>
          <w:sz w:val="28"/>
          <w:szCs w:val="28"/>
        </w:rPr>
        <w:t>- содержание, текущий ремонт установок уличного освещения;</w:t>
      </w:r>
    </w:p>
    <w:p w:rsidR="0080013B" w:rsidRPr="001E1893" w:rsidRDefault="0080013B" w:rsidP="00615E5A">
      <w:pPr>
        <w:ind w:firstLine="708"/>
        <w:outlineLvl w:val="0"/>
        <w:rPr>
          <w:sz w:val="28"/>
          <w:szCs w:val="28"/>
        </w:rPr>
      </w:pPr>
      <w:r w:rsidRPr="001E1893">
        <w:rPr>
          <w:sz w:val="28"/>
          <w:szCs w:val="28"/>
        </w:rPr>
        <w:t>- строительство уличного освещения;</w:t>
      </w:r>
    </w:p>
    <w:p w:rsidR="0080013B" w:rsidRPr="001E1893" w:rsidRDefault="0080013B" w:rsidP="00615E5A">
      <w:pPr>
        <w:ind w:firstLine="708"/>
        <w:outlineLvl w:val="0"/>
        <w:rPr>
          <w:sz w:val="28"/>
          <w:szCs w:val="28"/>
        </w:rPr>
      </w:pPr>
      <w:r w:rsidRPr="001E1893">
        <w:rPr>
          <w:sz w:val="28"/>
          <w:szCs w:val="28"/>
        </w:rPr>
        <w:t>- содержание зеленых насаждений вдоль дорог города;</w:t>
      </w:r>
    </w:p>
    <w:p w:rsidR="0080013B" w:rsidRPr="001E1893" w:rsidRDefault="0080013B" w:rsidP="00615E5A">
      <w:pPr>
        <w:ind w:firstLine="708"/>
        <w:outlineLvl w:val="0"/>
        <w:rPr>
          <w:sz w:val="28"/>
          <w:szCs w:val="28"/>
        </w:rPr>
      </w:pPr>
      <w:r w:rsidRPr="001E1893">
        <w:rPr>
          <w:sz w:val="28"/>
          <w:szCs w:val="28"/>
        </w:rPr>
        <w:t>- содержание мест захоронения;</w:t>
      </w:r>
    </w:p>
    <w:p w:rsidR="0080013B" w:rsidRPr="001E1893" w:rsidRDefault="0080013B" w:rsidP="00615E5A">
      <w:pPr>
        <w:ind w:firstLine="708"/>
        <w:outlineLvl w:val="0"/>
        <w:rPr>
          <w:sz w:val="28"/>
          <w:szCs w:val="28"/>
        </w:rPr>
      </w:pPr>
      <w:r w:rsidRPr="001E1893">
        <w:rPr>
          <w:sz w:val="28"/>
          <w:szCs w:val="28"/>
        </w:rPr>
        <w:t>- ликвидация несанкционированных свалок;</w:t>
      </w:r>
    </w:p>
    <w:p w:rsidR="0080013B" w:rsidRPr="001E1893" w:rsidRDefault="0080013B" w:rsidP="00615E5A">
      <w:pPr>
        <w:ind w:firstLine="708"/>
        <w:outlineLvl w:val="0"/>
        <w:rPr>
          <w:sz w:val="28"/>
          <w:szCs w:val="28"/>
        </w:rPr>
      </w:pPr>
      <w:r w:rsidRPr="001E1893">
        <w:rPr>
          <w:sz w:val="28"/>
          <w:szCs w:val="28"/>
        </w:rPr>
        <w:t>- отлов животных;</w:t>
      </w:r>
    </w:p>
    <w:p w:rsidR="0080013B" w:rsidRPr="001E1893" w:rsidRDefault="0080013B" w:rsidP="00615E5A">
      <w:pPr>
        <w:ind w:firstLine="708"/>
        <w:outlineLvl w:val="0"/>
        <w:rPr>
          <w:sz w:val="28"/>
          <w:szCs w:val="28"/>
        </w:rPr>
      </w:pPr>
      <w:r w:rsidRPr="001E1893">
        <w:rPr>
          <w:sz w:val="28"/>
          <w:szCs w:val="28"/>
        </w:rPr>
        <w:t>- содержание парков, скверов, других территорий, не являющихся придомовыми;</w:t>
      </w:r>
    </w:p>
    <w:p w:rsidR="0080013B" w:rsidRPr="001E1893" w:rsidRDefault="0080013B" w:rsidP="00615E5A">
      <w:pPr>
        <w:ind w:firstLine="708"/>
        <w:outlineLvl w:val="0"/>
        <w:rPr>
          <w:sz w:val="28"/>
          <w:szCs w:val="28"/>
        </w:rPr>
      </w:pPr>
      <w:r w:rsidRPr="001E1893">
        <w:rPr>
          <w:sz w:val="28"/>
          <w:szCs w:val="28"/>
        </w:rPr>
        <w:t>- устройство и капитальный ремонт автобусных остановок;</w:t>
      </w:r>
    </w:p>
    <w:p w:rsidR="0080013B" w:rsidRPr="001E1893" w:rsidRDefault="0080013B" w:rsidP="00615E5A">
      <w:pPr>
        <w:ind w:firstLine="708"/>
        <w:outlineLvl w:val="0"/>
        <w:rPr>
          <w:sz w:val="28"/>
          <w:szCs w:val="28"/>
        </w:rPr>
      </w:pPr>
      <w:r w:rsidRPr="001E1893">
        <w:rPr>
          <w:sz w:val="28"/>
          <w:szCs w:val="28"/>
        </w:rPr>
        <w:t>- ремонт пешеходных тротуаров;</w:t>
      </w:r>
    </w:p>
    <w:p w:rsidR="0080013B" w:rsidRPr="001E1893" w:rsidRDefault="0080013B" w:rsidP="00615E5A">
      <w:pPr>
        <w:ind w:firstLine="708"/>
        <w:outlineLvl w:val="0"/>
        <w:rPr>
          <w:sz w:val="28"/>
          <w:szCs w:val="28"/>
        </w:rPr>
      </w:pPr>
      <w:r w:rsidRPr="001E1893">
        <w:rPr>
          <w:sz w:val="28"/>
          <w:szCs w:val="28"/>
        </w:rPr>
        <w:t>- вывоз мусора в весенний период;</w:t>
      </w:r>
    </w:p>
    <w:p w:rsidR="0080013B" w:rsidRPr="00DC3F07" w:rsidRDefault="0080013B" w:rsidP="00615E5A">
      <w:pPr>
        <w:ind w:firstLine="708"/>
        <w:outlineLvl w:val="0"/>
        <w:rPr>
          <w:sz w:val="28"/>
          <w:szCs w:val="28"/>
        </w:rPr>
      </w:pPr>
      <w:r>
        <w:rPr>
          <w:sz w:val="28"/>
          <w:szCs w:val="28"/>
        </w:rPr>
        <w:t xml:space="preserve">- </w:t>
      </w:r>
      <w:proofErr w:type="spellStart"/>
      <w:r>
        <w:rPr>
          <w:sz w:val="28"/>
          <w:szCs w:val="28"/>
        </w:rPr>
        <w:t>акарицидная</w:t>
      </w:r>
      <w:proofErr w:type="spellEnd"/>
      <w:r>
        <w:rPr>
          <w:sz w:val="28"/>
          <w:szCs w:val="28"/>
        </w:rPr>
        <w:t xml:space="preserve"> обработка.</w:t>
      </w:r>
    </w:p>
    <w:p w:rsidR="0080013B" w:rsidRPr="00DC3F07" w:rsidRDefault="0080013B" w:rsidP="00E06871">
      <w:pPr>
        <w:pStyle w:val="120"/>
        <w:keepNext/>
        <w:keepLines/>
        <w:shd w:val="clear" w:color="auto" w:fill="auto"/>
        <w:spacing w:before="0" w:line="240" w:lineRule="auto"/>
        <w:ind w:firstLine="0"/>
        <w:rPr>
          <w:sz w:val="20"/>
          <w:szCs w:val="20"/>
        </w:rPr>
      </w:pPr>
      <w:bookmarkStart w:id="0" w:name="bookmark48"/>
    </w:p>
    <w:bookmarkEnd w:id="0"/>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DC3F07">
        <w:rPr>
          <w:rFonts w:ascii="Times New Roman" w:hAnsi="Times New Roman"/>
          <w:sz w:val="28"/>
          <w:szCs w:val="28"/>
        </w:rPr>
        <w:t xml:space="preserve">6. Перечень подпрограмм с указанием сроков их реализации и ожидаемых результатов </w:t>
      </w: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32"/>
          <w:szCs w:val="32"/>
        </w:rPr>
      </w:pPr>
    </w:p>
    <w:p w:rsidR="0080013B" w:rsidRPr="00DC3F07" w:rsidRDefault="0080013B" w:rsidP="00615E5A">
      <w:pPr>
        <w:ind w:firstLine="709"/>
        <w:jc w:val="both"/>
        <w:rPr>
          <w:iCs/>
          <w:sz w:val="28"/>
          <w:szCs w:val="28"/>
        </w:rPr>
      </w:pPr>
      <w:r w:rsidRPr="00DC3F07">
        <w:rPr>
          <w:iCs/>
          <w:sz w:val="28"/>
          <w:szCs w:val="28"/>
        </w:rPr>
        <w:t>В рамках муниципальной программы реализуются подпрограммы:</w:t>
      </w:r>
    </w:p>
    <w:p w:rsidR="0080013B" w:rsidRPr="00DC3F07" w:rsidRDefault="0080013B" w:rsidP="00615E5A">
      <w:pPr>
        <w:ind w:firstLine="709"/>
        <w:jc w:val="both"/>
        <w:rPr>
          <w:sz w:val="28"/>
          <w:szCs w:val="28"/>
        </w:rPr>
      </w:pPr>
      <w:r w:rsidRPr="00DC3F07">
        <w:rPr>
          <w:iCs/>
          <w:sz w:val="28"/>
          <w:szCs w:val="28"/>
        </w:rPr>
        <w:t xml:space="preserve">1. </w:t>
      </w:r>
      <w:r w:rsidRPr="00DC3F07">
        <w:rPr>
          <w:sz w:val="28"/>
          <w:szCs w:val="28"/>
        </w:rPr>
        <w:t xml:space="preserve">«Модернизация, реконструкция и капитальный ремонт объектов </w:t>
      </w:r>
      <w:r w:rsidRPr="00DC3F07">
        <w:rPr>
          <w:sz w:val="28"/>
          <w:szCs w:val="28"/>
        </w:rPr>
        <w:lastRenderedPageBreak/>
        <w:t>коммунальной инфраструктуры города Ачинска на 2014-2016 годы».</w:t>
      </w:r>
    </w:p>
    <w:p w:rsidR="0080013B" w:rsidRPr="00DC3F07" w:rsidRDefault="0080013B" w:rsidP="00615E5A">
      <w:pPr>
        <w:ind w:firstLine="709"/>
        <w:jc w:val="both"/>
        <w:rPr>
          <w:sz w:val="28"/>
          <w:szCs w:val="28"/>
        </w:rPr>
      </w:pPr>
      <w:r w:rsidRPr="00DC3F07">
        <w:rPr>
          <w:sz w:val="28"/>
          <w:szCs w:val="28"/>
        </w:rPr>
        <w:t>Срок реализации подпрограммы – 2014-2016 годы.</w:t>
      </w:r>
    </w:p>
    <w:p w:rsidR="0080013B" w:rsidRPr="00DC3F07" w:rsidRDefault="0080013B" w:rsidP="00615E5A">
      <w:pPr>
        <w:ind w:firstLine="709"/>
        <w:jc w:val="both"/>
        <w:rPr>
          <w:sz w:val="28"/>
          <w:szCs w:val="28"/>
        </w:rPr>
      </w:pPr>
      <w:r w:rsidRPr="00DC3F07">
        <w:rPr>
          <w:sz w:val="28"/>
          <w:szCs w:val="28"/>
        </w:rPr>
        <w:t>2. «Благоустройство территории города Ачинска на 2014-2016 годы».</w:t>
      </w:r>
    </w:p>
    <w:p w:rsidR="0080013B" w:rsidRPr="00DC3F07" w:rsidRDefault="0080013B" w:rsidP="00615E5A">
      <w:pPr>
        <w:ind w:firstLine="709"/>
        <w:jc w:val="both"/>
        <w:rPr>
          <w:sz w:val="28"/>
          <w:szCs w:val="28"/>
        </w:rPr>
      </w:pPr>
      <w:r w:rsidRPr="00DC3F07">
        <w:rPr>
          <w:sz w:val="28"/>
          <w:szCs w:val="28"/>
        </w:rPr>
        <w:t>Срок реализации подпрограммы – 2014-2016 годы.</w:t>
      </w:r>
    </w:p>
    <w:p w:rsidR="0080013B" w:rsidRPr="00DC3F07" w:rsidRDefault="0080013B" w:rsidP="00615E5A">
      <w:pPr>
        <w:ind w:firstLine="708"/>
        <w:jc w:val="both"/>
        <w:rPr>
          <w:sz w:val="28"/>
          <w:szCs w:val="28"/>
        </w:rPr>
      </w:pPr>
      <w:r w:rsidRPr="00DC3F07">
        <w:rPr>
          <w:iCs/>
          <w:sz w:val="28"/>
          <w:szCs w:val="28"/>
        </w:rPr>
        <w:t>В результате реализации мероприятий подпрограмм планируется достигнуть о</w:t>
      </w:r>
      <w:r w:rsidRPr="00DC3F07">
        <w:rPr>
          <w:sz w:val="28"/>
          <w:szCs w:val="28"/>
        </w:rPr>
        <w:t>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80013B" w:rsidRPr="00DC3F07" w:rsidRDefault="0080013B" w:rsidP="00E06871">
      <w:pPr>
        <w:jc w:val="both"/>
        <w:rPr>
          <w:iCs/>
          <w:sz w:val="28"/>
          <w:szCs w:val="28"/>
        </w:rPr>
      </w:pP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DC3F07">
        <w:rPr>
          <w:rFonts w:ascii="Times New Roman" w:hAnsi="Times New Roman"/>
          <w:sz w:val="28"/>
          <w:szCs w:val="28"/>
        </w:rPr>
        <w:t>7. Информация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w:t>
      </w:r>
    </w:p>
    <w:p w:rsidR="0080013B" w:rsidRPr="00DC3F07" w:rsidRDefault="0080013B" w:rsidP="00615E5A">
      <w:pPr>
        <w:ind w:firstLine="709"/>
        <w:jc w:val="both"/>
        <w:rPr>
          <w:sz w:val="28"/>
          <w:szCs w:val="28"/>
        </w:rPr>
      </w:pPr>
    </w:p>
    <w:p w:rsidR="0080013B" w:rsidRPr="00DC3F07" w:rsidRDefault="0080013B" w:rsidP="00615E5A">
      <w:pPr>
        <w:ind w:firstLine="709"/>
        <w:jc w:val="both"/>
        <w:rPr>
          <w:sz w:val="28"/>
          <w:szCs w:val="28"/>
        </w:rPr>
      </w:pPr>
      <w:r w:rsidRPr="00DC3F07">
        <w:rPr>
          <w:sz w:val="28"/>
          <w:szCs w:val="28"/>
        </w:rPr>
        <w:t xml:space="preserve">Информация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 </w:t>
      </w:r>
      <w:r>
        <w:rPr>
          <w:sz w:val="28"/>
          <w:szCs w:val="28"/>
        </w:rPr>
        <w:t>3</w:t>
      </w:r>
      <w:r w:rsidRPr="00DC3F07">
        <w:rPr>
          <w:sz w:val="28"/>
          <w:szCs w:val="28"/>
        </w:rPr>
        <w:t xml:space="preserve"> к муниципальной программе.</w:t>
      </w: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outlineLvl w:val="1"/>
        <w:rPr>
          <w:rFonts w:ascii="Times New Roman" w:hAnsi="Times New Roman"/>
          <w:sz w:val="32"/>
          <w:szCs w:val="32"/>
        </w:rPr>
      </w:pP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DC3F07">
        <w:rPr>
          <w:rFonts w:ascii="Times New Roman" w:hAnsi="Times New Roman"/>
          <w:sz w:val="28"/>
          <w:szCs w:val="28"/>
        </w:rPr>
        <w:t>8.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w:t>
      </w:r>
    </w:p>
    <w:p w:rsidR="0080013B" w:rsidRPr="00DC3F07" w:rsidRDefault="0080013B" w:rsidP="00615E5A">
      <w:pPr>
        <w:pStyle w:val="a5"/>
        <w:tabs>
          <w:tab w:val="left" w:pos="1134"/>
          <w:tab w:val="left" w:pos="1276"/>
          <w:tab w:val="left" w:pos="1418"/>
        </w:tabs>
        <w:autoSpaceDE w:val="0"/>
        <w:autoSpaceDN w:val="0"/>
        <w:adjustRightInd w:val="0"/>
        <w:spacing w:after="0" w:line="240" w:lineRule="auto"/>
        <w:ind w:left="0"/>
        <w:outlineLvl w:val="1"/>
        <w:rPr>
          <w:rFonts w:ascii="Times New Roman" w:hAnsi="Times New Roman"/>
          <w:sz w:val="32"/>
          <w:szCs w:val="32"/>
        </w:rPr>
      </w:pPr>
    </w:p>
    <w:p w:rsidR="0080013B" w:rsidRPr="00DC3F07" w:rsidRDefault="0080013B" w:rsidP="00615E5A">
      <w:pPr>
        <w:ind w:firstLine="709"/>
        <w:jc w:val="both"/>
        <w:rPr>
          <w:sz w:val="28"/>
          <w:szCs w:val="28"/>
        </w:rPr>
      </w:pPr>
      <w:r w:rsidRPr="00DC3F07">
        <w:rPr>
          <w:sz w:val="28"/>
          <w:szCs w:val="28"/>
        </w:rPr>
        <w:t xml:space="preserve">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w:t>
      </w:r>
      <w:r>
        <w:rPr>
          <w:sz w:val="28"/>
          <w:szCs w:val="28"/>
        </w:rPr>
        <w:t xml:space="preserve">бюджета </w:t>
      </w:r>
      <w:r w:rsidRPr="00DC3F07">
        <w:rPr>
          <w:sz w:val="28"/>
          <w:szCs w:val="28"/>
        </w:rPr>
        <w:t xml:space="preserve">города, а также перечень реализуемых ими мероприятий, приведена в приложении № </w:t>
      </w:r>
      <w:r>
        <w:rPr>
          <w:sz w:val="28"/>
          <w:szCs w:val="28"/>
        </w:rPr>
        <w:t>4</w:t>
      </w:r>
      <w:r w:rsidRPr="00DC3F07">
        <w:rPr>
          <w:sz w:val="28"/>
          <w:szCs w:val="28"/>
        </w:rPr>
        <w:t xml:space="preserve"> к муниципальной программе.</w:t>
      </w:r>
    </w:p>
    <w:p w:rsidR="0080013B" w:rsidRDefault="0080013B" w:rsidP="00615E5A">
      <w:pPr>
        <w:pStyle w:val="a5"/>
        <w:tabs>
          <w:tab w:val="left" w:pos="1134"/>
          <w:tab w:val="left" w:pos="1276"/>
          <w:tab w:val="left" w:pos="1418"/>
        </w:tabs>
        <w:autoSpaceDE w:val="0"/>
        <w:autoSpaceDN w:val="0"/>
        <w:adjustRightInd w:val="0"/>
        <w:spacing w:after="0" w:line="240" w:lineRule="auto"/>
        <w:ind w:left="0"/>
        <w:outlineLvl w:val="1"/>
        <w:rPr>
          <w:rFonts w:ascii="Times New Roman" w:hAnsi="Times New Roman"/>
          <w:sz w:val="32"/>
          <w:szCs w:val="32"/>
        </w:rPr>
      </w:pPr>
    </w:p>
    <w:p w:rsidR="0080013B" w:rsidRDefault="0080013B">
      <w:pPr>
        <w:widowControl/>
        <w:autoSpaceDE/>
        <w:autoSpaceDN/>
        <w:adjustRightInd/>
        <w:spacing w:after="200" w:line="276" w:lineRule="auto"/>
        <w:rPr>
          <w:sz w:val="28"/>
          <w:szCs w:val="28"/>
        </w:rPr>
      </w:pPr>
    </w:p>
    <w:p w:rsidR="0080013B" w:rsidRDefault="0080013B" w:rsidP="002E13D5">
      <w:pPr>
        <w:overflowPunct w:val="0"/>
        <w:spacing w:before="40"/>
        <w:jc w:val="both"/>
        <w:textAlignment w:val="baseline"/>
        <w:rPr>
          <w:sz w:val="28"/>
          <w:szCs w:val="28"/>
        </w:rPr>
        <w:sectPr w:rsidR="0080013B" w:rsidSect="00A844DE">
          <w:pgSz w:w="11909" w:h="16834"/>
          <w:pgMar w:top="709" w:right="567" w:bottom="1134" w:left="1418" w:header="720" w:footer="720" w:gutter="0"/>
          <w:cols w:space="720"/>
          <w:noEndnote/>
        </w:sectPr>
      </w:pPr>
    </w:p>
    <w:p w:rsidR="0080013B" w:rsidRDefault="0080013B" w:rsidP="002E13D5">
      <w:pPr>
        <w:ind w:left="9639"/>
      </w:pPr>
      <w:r>
        <w:lastRenderedPageBreak/>
        <w:t>Приложение № 1</w:t>
      </w:r>
    </w:p>
    <w:p w:rsidR="0080013B" w:rsidRDefault="0080013B" w:rsidP="002E13D5">
      <w:pPr>
        <w:ind w:left="9639"/>
      </w:pPr>
      <w:r>
        <w:t>к  паспорту муниципальной  программы города Ачинска</w:t>
      </w:r>
    </w:p>
    <w:p w:rsidR="0080013B" w:rsidRDefault="0080013B" w:rsidP="002E13D5">
      <w:pPr>
        <w:ind w:left="9639"/>
      </w:pPr>
      <w:r>
        <w:t xml:space="preserve">«Обеспечение функционирования и модернизации </w:t>
      </w:r>
    </w:p>
    <w:p w:rsidR="0080013B" w:rsidRDefault="0080013B" w:rsidP="00E06871">
      <w:pPr>
        <w:ind w:left="9639"/>
      </w:pPr>
      <w:r>
        <w:t>объектов жилищно-коммунального хозяйства на 2014-2016 годы»</w:t>
      </w:r>
    </w:p>
    <w:p w:rsidR="0080013B" w:rsidRDefault="0080013B"/>
    <w:p w:rsidR="0080013B" w:rsidRPr="002E13D5" w:rsidRDefault="0080013B" w:rsidP="002E13D5">
      <w:pPr>
        <w:jc w:val="center"/>
        <w:rPr>
          <w:sz w:val="24"/>
          <w:szCs w:val="24"/>
        </w:rPr>
      </w:pPr>
      <w:r w:rsidRPr="002E13D5">
        <w:rPr>
          <w:sz w:val="24"/>
          <w:szCs w:val="24"/>
        </w:rPr>
        <w:t>Перечень целевых показателей и показателей результативности программы с расшифровкой плановых значений по годам ее реализации</w:t>
      </w:r>
    </w:p>
    <w:p w:rsidR="0080013B" w:rsidRDefault="0080013B"/>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5904"/>
        <w:gridCol w:w="1482"/>
        <w:gridCol w:w="580"/>
        <w:gridCol w:w="2272"/>
        <w:gridCol w:w="950"/>
        <w:gridCol w:w="967"/>
        <w:gridCol w:w="967"/>
        <w:gridCol w:w="856"/>
        <w:gridCol w:w="152"/>
        <w:gridCol w:w="772"/>
      </w:tblGrid>
      <w:tr w:rsidR="0080013B" w:rsidRPr="00A5602C" w:rsidTr="00B140AC">
        <w:trPr>
          <w:trHeight w:val="454"/>
          <w:jc w:val="center"/>
        </w:trPr>
        <w:tc>
          <w:tcPr>
            <w:tcW w:w="506" w:type="dxa"/>
            <w:vMerge w:val="restart"/>
          </w:tcPr>
          <w:p w:rsidR="0080013B" w:rsidRPr="00B140AC" w:rsidRDefault="0080013B" w:rsidP="00B140AC">
            <w:pPr>
              <w:widowControl/>
              <w:autoSpaceDE/>
              <w:autoSpaceDN/>
              <w:adjustRightInd/>
              <w:jc w:val="center"/>
              <w:rPr>
                <w:sz w:val="18"/>
                <w:szCs w:val="18"/>
              </w:rPr>
            </w:pPr>
            <w:r w:rsidRPr="00B140AC">
              <w:rPr>
                <w:sz w:val="18"/>
                <w:szCs w:val="18"/>
              </w:rPr>
              <w:t>№</w:t>
            </w:r>
            <w:r w:rsidRPr="00B140AC">
              <w:rPr>
                <w:sz w:val="18"/>
                <w:szCs w:val="18"/>
              </w:rPr>
              <w:br/>
              <w:t xml:space="preserve"> </w:t>
            </w:r>
            <w:proofErr w:type="spellStart"/>
            <w:proofErr w:type="gramStart"/>
            <w:r w:rsidRPr="00B140AC">
              <w:rPr>
                <w:sz w:val="18"/>
                <w:szCs w:val="18"/>
              </w:rPr>
              <w:t>п</w:t>
            </w:r>
            <w:proofErr w:type="spellEnd"/>
            <w:proofErr w:type="gramEnd"/>
            <w:r w:rsidRPr="00B140AC">
              <w:rPr>
                <w:sz w:val="18"/>
                <w:szCs w:val="18"/>
              </w:rPr>
              <w:t>/</w:t>
            </w:r>
            <w:proofErr w:type="spellStart"/>
            <w:r w:rsidRPr="00B140AC">
              <w:rPr>
                <w:sz w:val="18"/>
                <w:szCs w:val="18"/>
              </w:rPr>
              <w:t>п</w:t>
            </w:r>
            <w:proofErr w:type="spellEnd"/>
          </w:p>
        </w:tc>
        <w:tc>
          <w:tcPr>
            <w:tcW w:w="5904" w:type="dxa"/>
            <w:vMerge w:val="restart"/>
          </w:tcPr>
          <w:p w:rsidR="0080013B" w:rsidRPr="00B140AC" w:rsidRDefault="0080013B" w:rsidP="00B140AC">
            <w:pPr>
              <w:widowControl/>
              <w:autoSpaceDE/>
              <w:autoSpaceDN/>
              <w:adjustRightInd/>
              <w:jc w:val="center"/>
              <w:rPr>
                <w:sz w:val="18"/>
                <w:szCs w:val="18"/>
              </w:rPr>
            </w:pPr>
            <w:r w:rsidRPr="00B140AC">
              <w:rPr>
                <w:sz w:val="18"/>
                <w:szCs w:val="18"/>
              </w:rPr>
              <w:t xml:space="preserve">Цели, задачи, показатели </w:t>
            </w:r>
          </w:p>
        </w:tc>
        <w:tc>
          <w:tcPr>
            <w:tcW w:w="1482" w:type="dxa"/>
            <w:vMerge w:val="restart"/>
          </w:tcPr>
          <w:p w:rsidR="0080013B" w:rsidRPr="00B140AC" w:rsidRDefault="0080013B" w:rsidP="00B140AC">
            <w:pPr>
              <w:widowControl/>
              <w:autoSpaceDE/>
              <w:autoSpaceDN/>
              <w:adjustRightInd/>
              <w:jc w:val="center"/>
              <w:rPr>
                <w:sz w:val="18"/>
                <w:szCs w:val="18"/>
              </w:rPr>
            </w:pPr>
            <w:r w:rsidRPr="00B140AC">
              <w:rPr>
                <w:sz w:val="18"/>
                <w:szCs w:val="18"/>
              </w:rPr>
              <w:t>Единица измерения</w:t>
            </w:r>
          </w:p>
        </w:tc>
        <w:tc>
          <w:tcPr>
            <w:tcW w:w="580" w:type="dxa"/>
            <w:vMerge w:val="restart"/>
          </w:tcPr>
          <w:p w:rsidR="0080013B" w:rsidRPr="00B140AC" w:rsidRDefault="0080013B" w:rsidP="00B140AC">
            <w:pPr>
              <w:widowControl/>
              <w:autoSpaceDE/>
              <w:autoSpaceDN/>
              <w:adjustRightInd/>
              <w:jc w:val="center"/>
              <w:rPr>
                <w:sz w:val="18"/>
                <w:szCs w:val="18"/>
              </w:rPr>
            </w:pPr>
            <w:r w:rsidRPr="00B140AC">
              <w:rPr>
                <w:sz w:val="18"/>
                <w:szCs w:val="18"/>
              </w:rPr>
              <w:t>Вес</w:t>
            </w:r>
            <w:r w:rsidRPr="00B140AC">
              <w:rPr>
                <w:sz w:val="18"/>
                <w:szCs w:val="18"/>
              </w:rPr>
              <w:br/>
              <w:t xml:space="preserve">показателя </w:t>
            </w:r>
          </w:p>
        </w:tc>
        <w:tc>
          <w:tcPr>
            <w:tcW w:w="2272" w:type="dxa"/>
            <w:vMerge w:val="restart"/>
          </w:tcPr>
          <w:p w:rsidR="0080013B" w:rsidRPr="00B140AC" w:rsidRDefault="0080013B" w:rsidP="00B140AC">
            <w:pPr>
              <w:widowControl/>
              <w:autoSpaceDE/>
              <w:autoSpaceDN/>
              <w:adjustRightInd/>
              <w:jc w:val="center"/>
              <w:rPr>
                <w:sz w:val="18"/>
                <w:szCs w:val="18"/>
              </w:rPr>
            </w:pPr>
            <w:r w:rsidRPr="00B140AC">
              <w:rPr>
                <w:sz w:val="18"/>
                <w:szCs w:val="18"/>
              </w:rPr>
              <w:t>Источник информации</w:t>
            </w:r>
          </w:p>
        </w:tc>
        <w:tc>
          <w:tcPr>
            <w:tcW w:w="950" w:type="dxa"/>
            <w:vMerge w:val="restart"/>
            <w:noWrap/>
          </w:tcPr>
          <w:p w:rsidR="0080013B" w:rsidRPr="00B140AC" w:rsidRDefault="0080013B" w:rsidP="00B140AC">
            <w:pPr>
              <w:widowControl/>
              <w:autoSpaceDE/>
              <w:autoSpaceDN/>
              <w:adjustRightInd/>
              <w:jc w:val="center"/>
              <w:rPr>
                <w:sz w:val="18"/>
                <w:szCs w:val="18"/>
              </w:rPr>
            </w:pPr>
            <w:r w:rsidRPr="00B140AC">
              <w:rPr>
                <w:sz w:val="18"/>
                <w:szCs w:val="18"/>
              </w:rPr>
              <w:t>2012 год</w:t>
            </w:r>
          </w:p>
        </w:tc>
        <w:tc>
          <w:tcPr>
            <w:tcW w:w="967" w:type="dxa"/>
            <w:vMerge w:val="restart"/>
          </w:tcPr>
          <w:p w:rsidR="0080013B" w:rsidRPr="00B140AC" w:rsidRDefault="0080013B" w:rsidP="00B140AC">
            <w:pPr>
              <w:widowControl/>
              <w:autoSpaceDE/>
              <w:autoSpaceDN/>
              <w:adjustRightInd/>
              <w:jc w:val="center"/>
              <w:rPr>
                <w:sz w:val="18"/>
                <w:szCs w:val="18"/>
              </w:rPr>
            </w:pPr>
            <w:r w:rsidRPr="00B140AC">
              <w:rPr>
                <w:sz w:val="18"/>
                <w:szCs w:val="18"/>
              </w:rPr>
              <w:t>2013 год</w:t>
            </w:r>
          </w:p>
        </w:tc>
        <w:tc>
          <w:tcPr>
            <w:tcW w:w="967" w:type="dxa"/>
            <w:vMerge w:val="restart"/>
          </w:tcPr>
          <w:p w:rsidR="0080013B" w:rsidRPr="00B140AC" w:rsidRDefault="0080013B" w:rsidP="00B140AC">
            <w:pPr>
              <w:widowControl/>
              <w:autoSpaceDE/>
              <w:autoSpaceDN/>
              <w:adjustRightInd/>
              <w:jc w:val="center"/>
              <w:rPr>
                <w:sz w:val="18"/>
                <w:szCs w:val="18"/>
              </w:rPr>
            </w:pPr>
            <w:r w:rsidRPr="00B140AC">
              <w:rPr>
                <w:sz w:val="18"/>
                <w:szCs w:val="18"/>
              </w:rPr>
              <w:t>2014 год</w:t>
            </w:r>
          </w:p>
        </w:tc>
        <w:tc>
          <w:tcPr>
            <w:tcW w:w="1008" w:type="dxa"/>
            <w:gridSpan w:val="2"/>
            <w:vMerge w:val="restart"/>
          </w:tcPr>
          <w:p w:rsidR="0080013B" w:rsidRPr="00B140AC" w:rsidRDefault="0080013B" w:rsidP="00B140AC">
            <w:pPr>
              <w:widowControl/>
              <w:autoSpaceDE/>
              <w:autoSpaceDN/>
              <w:adjustRightInd/>
              <w:jc w:val="center"/>
              <w:rPr>
                <w:sz w:val="18"/>
                <w:szCs w:val="18"/>
              </w:rPr>
            </w:pPr>
            <w:r w:rsidRPr="00B140AC">
              <w:rPr>
                <w:sz w:val="18"/>
                <w:szCs w:val="18"/>
              </w:rPr>
              <w:t>2015 год</w:t>
            </w:r>
          </w:p>
        </w:tc>
        <w:tc>
          <w:tcPr>
            <w:tcW w:w="772" w:type="dxa"/>
            <w:vMerge w:val="restart"/>
          </w:tcPr>
          <w:p w:rsidR="0080013B" w:rsidRPr="00B140AC" w:rsidRDefault="0080013B" w:rsidP="00B140AC">
            <w:pPr>
              <w:widowControl/>
              <w:autoSpaceDE/>
              <w:autoSpaceDN/>
              <w:adjustRightInd/>
              <w:jc w:val="center"/>
              <w:rPr>
                <w:sz w:val="18"/>
                <w:szCs w:val="18"/>
              </w:rPr>
            </w:pPr>
            <w:r w:rsidRPr="00B140AC">
              <w:rPr>
                <w:sz w:val="18"/>
                <w:szCs w:val="18"/>
              </w:rPr>
              <w:t>2016 год</w:t>
            </w:r>
          </w:p>
        </w:tc>
      </w:tr>
      <w:tr w:rsidR="0080013B" w:rsidRPr="00A5602C" w:rsidTr="00B140AC">
        <w:trPr>
          <w:trHeight w:val="207"/>
          <w:jc w:val="center"/>
        </w:trPr>
        <w:tc>
          <w:tcPr>
            <w:tcW w:w="506" w:type="dxa"/>
            <w:vMerge/>
          </w:tcPr>
          <w:p w:rsidR="0080013B" w:rsidRPr="00B140AC" w:rsidRDefault="0080013B" w:rsidP="00B140AC">
            <w:pPr>
              <w:widowControl/>
              <w:autoSpaceDE/>
              <w:autoSpaceDN/>
              <w:adjustRightInd/>
              <w:rPr>
                <w:sz w:val="18"/>
                <w:szCs w:val="18"/>
              </w:rPr>
            </w:pPr>
          </w:p>
        </w:tc>
        <w:tc>
          <w:tcPr>
            <w:tcW w:w="5904" w:type="dxa"/>
            <w:vMerge/>
          </w:tcPr>
          <w:p w:rsidR="0080013B" w:rsidRPr="00B140AC" w:rsidRDefault="0080013B" w:rsidP="00B140AC">
            <w:pPr>
              <w:widowControl/>
              <w:autoSpaceDE/>
              <w:autoSpaceDN/>
              <w:adjustRightInd/>
              <w:rPr>
                <w:sz w:val="18"/>
                <w:szCs w:val="18"/>
              </w:rPr>
            </w:pPr>
          </w:p>
        </w:tc>
        <w:tc>
          <w:tcPr>
            <w:tcW w:w="1482" w:type="dxa"/>
            <w:vMerge/>
          </w:tcPr>
          <w:p w:rsidR="0080013B" w:rsidRPr="00B140AC" w:rsidRDefault="0080013B" w:rsidP="00B140AC">
            <w:pPr>
              <w:widowControl/>
              <w:autoSpaceDE/>
              <w:autoSpaceDN/>
              <w:adjustRightInd/>
              <w:rPr>
                <w:sz w:val="18"/>
                <w:szCs w:val="18"/>
              </w:rPr>
            </w:pPr>
          </w:p>
        </w:tc>
        <w:tc>
          <w:tcPr>
            <w:tcW w:w="580" w:type="dxa"/>
            <w:vMerge/>
          </w:tcPr>
          <w:p w:rsidR="0080013B" w:rsidRPr="00B140AC" w:rsidRDefault="0080013B" w:rsidP="00B140AC">
            <w:pPr>
              <w:widowControl/>
              <w:autoSpaceDE/>
              <w:autoSpaceDN/>
              <w:adjustRightInd/>
              <w:rPr>
                <w:sz w:val="18"/>
                <w:szCs w:val="18"/>
              </w:rPr>
            </w:pPr>
          </w:p>
        </w:tc>
        <w:tc>
          <w:tcPr>
            <w:tcW w:w="2272" w:type="dxa"/>
            <w:vMerge/>
          </w:tcPr>
          <w:p w:rsidR="0080013B" w:rsidRPr="00B140AC" w:rsidRDefault="0080013B" w:rsidP="00B140AC">
            <w:pPr>
              <w:widowControl/>
              <w:autoSpaceDE/>
              <w:autoSpaceDN/>
              <w:adjustRightInd/>
              <w:rPr>
                <w:sz w:val="18"/>
                <w:szCs w:val="18"/>
              </w:rPr>
            </w:pPr>
          </w:p>
        </w:tc>
        <w:tc>
          <w:tcPr>
            <w:tcW w:w="950" w:type="dxa"/>
            <w:vMerge/>
          </w:tcPr>
          <w:p w:rsidR="0080013B" w:rsidRPr="00B140AC" w:rsidRDefault="0080013B" w:rsidP="00B140AC">
            <w:pPr>
              <w:widowControl/>
              <w:autoSpaceDE/>
              <w:autoSpaceDN/>
              <w:adjustRightInd/>
              <w:rPr>
                <w:sz w:val="18"/>
                <w:szCs w:val="18"/>
              </w:rPr>
            </w:pPr>
          </w:p>
        </w:tc>
        <w:tc>
          <w:tcPr>
            <w:tcW w:w="967" w:type="dxa"/>
            <w:vMerge/>
          </w:tcPr>
          <w:p w:rsidR="0080013B" w:rsidRPr="00B140AC" w:rsidRDefault="0080013B" w:rsidP="00B140AC">
            <w:pPr>
              <w:widowControl/>
              <w:autoSpaceDE/>
              <w:autoSpaceDN/>
              <w:adjustRightInd/>
              <w:rPr>
                <w:sz w:val="18"/>
                <w:szCs w:val="18"/>
              </w:rPr>
            </w:pPr>
          </w:p>
        </w:tc>
        <w:tc>
          <w:tcPr>
            <w:tcW w:w="967" w:type="dxa"/>
            <w:vMerge/>
          </w:tcPr>
          <w:p w:rsidR="0080013B" w:rsidRPr="00B140AC" w:rsidRDefault="0080013B" w:rsidP="00B140AC">
            <w:pPr>
              <w:widowControl/>
              <w:autoSpaceDE/>
              <w:autoSpaceDN/>
              <w:adjustRightInd/>
              <w:rPr>
                <w:sz w:val="18"/>
                <w:szCs w:val="18"/>
              </w:rPr>
            </w:pPr>
          </w:p>
        </w:tc>
        <w:tc>
          <w:tcPr>
            <w:tcW w:w="1008" w:type="dxa"/>
            <w:gridSpan w:val="2"/>
            <w:vMerge/>
          </w:tcPr>
          <w:p w:rsidR="0080013B" w:rsidRPr="00B140AC" w:rsidRDefault="0080013B" w:rsidP="00B140AC">
            <w:pPr>
              <w:widowControl/>
              <w:autoSpaceDE/>
              <w:autoSpaceDN/>
              <w:adjustRightInd/>
              <w:rPr>
                <w:sz w:val="18"/>
                <w:szCs w:val="18"/>
              </w:rPr>
            </w:pPr>
          </w:p>
        </w:tc>
        <w:tc>
          <w:tcPr>
            <w:tcW w:w="772" w:type="dxa"/>
            <w:vMerge/>
          </w:tcPr>
          <w:p w:rsidR="0080013B" w:rsidRPr="00B140AC" w:rsidRDefault="0080013B" w:rsidP="00B140AC">
            <w:pPr>
              <w:widowControl/>
              <w:autoSpaceDE/>
              <w:autoSpaceDN/>
              <w:adjustRightInd/>
              <w:rPr>
                <w:sz w:val="18"/>
                <w:szCs w:val="18"/>
              </w:rPr>
            </w:pP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1</w:t>
            </w:r>
          </w:p>
        </w:tc>
        <w:tc>
          <w:tcPr>
            <w:tcW w:w="5904" w:type="dxa"/>
          </w:tcPr>
          <w:p w:rsidR="0080013B" w:rsidRPr="00B140AC" w:rsidRDefault="0080013B" w:rsidP="00B140AC">
            <w:pPr>
              <w:widowControl/>
              <w:autoSpaceDE/>
              <w:autoSpaceDN/>
              <w:adjustRightInd/>
              <w:jc w:val="center"/>
              <w:rPr>
                <w:sz w:val="18"/>
                <w:szCs w:val="18"/>
              </w:rPr>
            </w:pPr>
            <w:r w:rsidRPr="00B140AC">
              <w:rPr>
                <w:sz w:val="18"/>
                <w:szCs w:val="18"/>
              </w:rPr>
              <w:t>2</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3</w:t>
            </w:r>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4</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5</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6</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7</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8</w:t>
            </w:r>
          </w:p>
        </w:tc>
        <w:tc>
          <w:tcPr>
            <w:tcW w:w="1008" w:type="dxa"/>
            <w:gridSpan w:val="2"/>
          </w:tcPr>
          <w:p w:rsidR="0080013B" w:rsidRPr="00B140AC" w:rsidRDefault="0080013B" w:rsidP="00B140AC">
            <w:pPr>
              <w:widowControl/>
              <w:autoSpaceDE/>
              <w:autoSpaceDN/>
              <w:adjustRightInd/>
              <w:jc w:val="center"/>
              <w:rPr>
                <w:sz w:val="18"/>
                <w:szCs w:val="18"/>
              </w:rPr>
            </w:pPr>
            <w:r w:rsidRPr="00B140AC">
              <w:rPr>
                <w:sz w:val="18"/>
                <w:szCs w:val="18"/>
              </w:rPr>
              <w:t>9</w:t>
            </w:r>
          </w:p>
        </w:tc>
        <w:tc>
          <w:tcPr>
            <w:tcW w:w="772" w:type="dxa"/>
          </w:tcPr>
          <w:p w:rsidR="0080013B" w:rsidRPr="00B140AC" w:rsidRDefault="0080013B" w:rsidP="00B140AC">
            <w:pPr>
              <w:widowControl/>
              <w:autoSpaceDE/>
              <w:autoSpaceDN/>
              <w:adjustRightInd/>
              <w:jc w:val="center"/>
              <w:rPr>
                <w:sz w:val="18"/>
                <w:szCs w:val="18"/>
              </w:rPr>
            </w:pPr>
            <w:r w:rsidRPr="00B140AC">
              <w:rPr>
                <w:sz w:val="18"/>
                <w:szCs w:val="18"/>
              </w:rPr>
              <w:t>10</w:t>
            </w:r>
          </w:p>
        </w:tc>
      </w:tr>
      <w:tr w:rsidR="0080013B" w:rsidRPr="002E13D5"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1</w:t>
            </w:r>
          </w:p>
        </w:tc>
        <w:tc>
          <w:tcPr>
            <w:tcW w:w="14902" w:type="dxa"/>
            <w:gridSpan w:val="10"/>
          </w:tcPr>
          <w:p w:rsidR="0080013B" w:rsidRPr="00B140AC" w:rsidRDefault="0080013B" w:rsidP="00B140AC">
            <w:pPr>
              <w:widowControl/>
              <w:autoSpaceDE/>
              <w:autoSpaceDN/>
              <w:adjustRightInd/>
              <w:rPr>
                <w:sz w:val="18"/>
                <w:szCs w:val="18"/>
              </w:rPr>
            </w:pPr>
            <w:r w:rsidRPr="00B140AC">
              <w:rPr>
                <w:sz w:val="18"/>
                <w:szCs w:val="18"/>
              </w:rP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80013B" w:rsidRPr="00E06871" w:rsidTr="00B140AC">
        <w:trPr>
          <w:trHeight w:val="70"/>
          <w:jc w:val="center"/>
        </w:trPr>
        <w:tc>
          <w:tcPr>
            <w:tcW w:w="506" w:type="dxa"/>
            <w:noWrap/>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14902" w:type="dxa"/>
            <w:gridSpan w:val="10"/>
          </w:tcPr>
          <w:p w:rsidR="0080013B" w:rsidRPr="00B140AC" w:rsidRDefault="0080013B" w:rsidP="00B140AC">
            <w:pPr>
              <w:widowControl/>
              <w:autoSpaceDE/>
              <w:autoSpaceDN/>
              <w:adjustRightInd/>
              <w:rPr>
                <w:sz w:val="18"/>
                <w:szCs w:val="18"/>
              </w:rPr>
            </w:pPr>
            <w:r w:rsidRPr="00B140AC">
              <w:rPr>
                <w:sz w:val="18"/>
                <w:szCs w:val="18"/>
              </w:rPr>
              <w:t>Целевой показатель:</w:t>
            </w:r>
          </w:p>
        </w:tc>
      </w:tr>
      <w:tr w:rsidR="0080013B" w:rsidRPr="00E06871" w:rsidTr="00B140AC">
        <w:trPr>
          <w:trHeight w:val="409"/>
          <w:jc w:val="center"/>
        </w:trPr>
        <w:tc>
          <w:tcPr>
            <w:tcW w:w="506" w:type="dxa"/>
            <w:noWrap/>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Уровень износа хозяйственно – фекального  коллектора от канализационной насосной станции 2А до левобережных очистных сооружений</w:t>
            </w:r>
          </w:p>
        </w:tc>
        <w:tc>
          <w:tcPr>
            <w:tcW w:w="1482" w:type="dxa"/>
          </w:tcPr>
          <w:p w:rsidR="0080013B" w:rsidRPr="00B140AC" w:rsidRDefault="0080013B" w:rsidP="00B140AC">
            <w:pPr>
              <w:widowControl/>
              <w:autoSpaceDE/>
              <w:autoSpaceDN/>
              <w:adjustRightInd/>
              <w:jc w:val="center"/>
              <w:rPr>
                <w:rFonts w:ascii="Arial" w:hAnsi="Arial" w:cs="Arial"/>
                <w:sz w:val="18"/>
                <w:szCs w:val="18"/>
              </w:rPr>
            </w:pPr>
            <w:r w:rsidRPr="00B140AC">
              <w:rPr>
                <w:rFonts w:ascii="Arial" w:hAnsi="Arial" w:cs="Arial"/>
                <w:sz w:val="18"/>
                <w:szCs w:val="18"/>
              </w:rPr>
              <w:t>%</w:t>
            </w:r>
          </w:p>
        </w:tc>
        <w:tc>
          <w:tcPr>
            <w:tcW w:w="580" w:type="dxa"/>
            <w:noWrap/>
          </w:tcPr>
          <w:p w:rsidR="0080013B" w:rsidRPr="00B140AC" w:rsidRDefault="0080013B" w:rsidP="00B140AC">
            <w:pPr>
              <w:widowControl/>
              <w:autoSpaceDE/>
              <w:autoSpaceDN/>
              <w:adjustRightInd/>
              <w:jc w:val="center"/>
              <w:rPr>
                <w:sz w:val="18"/>
                <w:szCs w:val="18"/>
              </w:rPr>
            </w:pPr>
            <w:r w:rsidRPr="00B140AC">
              <w:rPr>
                <w:sz w:val="18"/>
                <w:szCs w:val="18"/>
              </w:rPr>
              <w:t>Х</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отраслевой мониторинг</w:t>
            </w:r>
          </w:p>
        </w:tc>
        <w:tc>
          <w:tcPr>
            <w:tcW w:w="950" w:type="dxa"/>
            <w:noWrap/>
          </w:tcPr>
          <w:p w:rsidR="0080013B" w:rsidRPr="00B140AC" w:rsidRDefault="0080013B" w:rsidP="00B140AC">
            <w:pPr>
              <w:widowControl/>
              <w:autoSpaceDE/>
              <w:autoSpaceDN/>
              <w:adjustRightInd/>
              <w:jc w:val="center"/>
              <w:rPr>
                <w:sz w:val="18"/>
                <w:szCs w:val="18"/>
              </w:rPr>
            </w:pPr>
            <w:r w:rsidRPr="00B140AC">
              <w:rPr>
                <w:sz w:val="18"/>
                <w:szCs w:val="18"/>
              </w:rPr>
              <w:t>70,00</w:t>
            </w:r>
          </w:p>
        </w:tc>
        <w:tc>
          <w:tcPr>
            <w:tcW w:w="967" w:type="dxa"/>
            <w:noWrap/>
          </w:tcPr>
          <w:p w:rsidR="0080013B" w:rsidRPr="00B140AC" w:rsidRDefault="0080013B" w:rsidP="00B140AC">
            <w:pPr>
              <w:widowControl/>
              <w:autoSpaceDE/>
              <w:autoSpaceDN/>
              <w:adjustRightInd/>
              <w:jc w:val="center"/>
              <w:rPr>
                <w:sz w:val="18"/>
                <w:szCs w:val="18"/>
              </w:rPr>
            </w:pPr>
            <w:r w:rsidRPr="00B140AC">
              <w:rPr>
                <w:sz w:val="18"/>
                <w:szCs w:val="18"/>
              </w:rPr>
              <w:t>60,00</w:t>
            </w:r>
          </w:p>
        </w:tc>
        <w:tc>
          <w:tcPr>
            <w:tcW w:w="967" w:type="dxa"/>
            <w:noWrap/>
          </w:tcPr>
          <w:p w:rsidR="0080013B" w:rsidRPr="00B140AC" w:rsidRDefault="0080013B" w:rsidP="00B140AC">
            <w:pPr>
              <w:widowControl/>
              <w:autoSpaceDE/>
              <w:autoSpaceDN/>
              <w:adjustRightInd/>
              <w:jc w:val="center"/>
              <w:rPr>
                <w:sz w:val="18"/>
                <w:szCs w:val="18"/>
              </w:rPr>
            </w:pPr>
            <w:r w:rsidRPr="00B140AC">
              <w:rPr>
                <w:sz w:val="18"/>
                <w:szCs w:val="18"/>
              </w:rPr>
              <w:t>52,00</w:t>
            </w:r>
          </w:p>
        </w:tc>
        <w:tc>
          <w:tcPr>
            <w:tcW w:w="1008" w:type="dxa"/>
            <w:gridSpan w:val="2"/>
            <w:noWrap/>
          </w:tcPr>
          <w:p w:rsidR="0080013B" w:rsidRPr="00B140AC" w:rsidRDefault="0080013B" w:rsidP="00B140AC">
            <w:pPr>
              <w:widowControl/>
              <w:autoSpaceDE/>
              <w:autoSpaceDN/>
              <w:adjustRightInd/>
              <w:jc w:val="center"/>
              <w:rPr>
                <w:sz w:val="18"/>
                <w:szCs w:val="18"/>
              </w:rPr>
            </w:pPr>
            <w:r w:rsidRPr="00B140AC">
              <w:rPr>
                <w:sz w:val="18"/>
                <w:szCs w:val="18"/>
              </w:rPr>
              <w:t>40,00</w:t>
            </w:r>
          </w:p>
        </w:tc>
        <w:tc>
          <w:tcPr>
            <w:tcW w:w="772" w:type="dxa"/>
            <w:noWrap/>
          </w:tcPr>
          <w:p w:rsidR="0080013B" w:rsidRPr="00B140AC" w:rsidRDefault="0080013B" w:rsidP="00B140AC">
            <w:pPr>
              <w:widowControl/>
              <w:autoSpaceDE/>
              <w:autoSpaceDN/>
              <w:adjustRightInd/>
              <w:jc w:val="center"/>
              <w:rPr>
                <w:sz w:val="18"/>
                <w:szCs w:val="18"/>
              </w:rPr>
            </w:pPr>
            <w:r w:rsidRPr="00B140AC">
              <w:rPr>
                <w:sz w:val="18"/>
                <w:szCs w:val="18"/>
              </w:rPr>
              <w:t>43,00</w:t>
            </w:r>
          </w:p>
        </w:tc>
      </w:tr>
      <w:tr w:rsidR="0080013B" w:rsidRPr="00E06871"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1.1</w:t>
            </w:r>
          </w:p>
        </w:tc>
        <w:tc>
          <w:tcPr>
            <w:tcW w:w="14902" w:type="dxa"/>
            <w:gridSpan w:val="10"/>
          </w:tcPr>
          <w:p w:rsidR="0080013B" w:rsidRPr="00B140AC" w:rsidRDefault="0080013B" w:rsidP="00B140AC">
            <w:pPr>
              <w:widowControl/>
              <w:autoSpaceDE/>
              <w:autoSpaceDN/>
              <w:adjustRightInd/>
              <w:rPr>
                <w:sz w:val="18"/>
                <w:szCs w:val="18"/>
              </w:rPr>
            </w:pPr>
            <w:r w:rsidRPr="00B140AC">
              <w:rPr>
                <w:sz w:val="18"/>
                <w:szCs w:val="18"/>
              </w:rPr>
              <w:t>Задачи: 1. Развитие, модернизация и капитальный ремонт объектов коммунальной инфраструктуры и жилищного фонда города Ачинска.</w:t>
            </w:r>
            <w:r w:rsidRPr="00B140AC">
              <w:rPr>
                <w:sz w:val="18"/>
                <w:szCs w:val="18"/>
              </w:rPr>
              <w:br/>
              <w:t xml:space="preserve">             2. Обеспечение доступности предоставляемых </w:t>
            </w:r>
            <w:proofErr w:type="gramStart"/>
            <w:r w:rsidRPr="00B140AC">
              <w:rPr>
                <w:sz w:val="18"/>
                <w:szCs w:val="18"/>
              </w:rPr>
              <w:t>-к</w:t>
            </w:r>
            <w:proofErr w:type="gramEnd"/>
            <w:r w:rsidRPr="00B140AC">
              <w:rPr>
                <w:sz w:val="18"/>
                <w:szCs w:val="18"/>
              </w:rPr>
              <w:t>оммунальных услуг.</w:t>
            </w:r>
          </w:p>
        </w:tc>
      </w:tr>
      <w:tr w:rsidR="0080013B" w:rsidRPr="00E06871"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14902" w:type="dxa"/>
            <w:gridSpan w:val="10"/>
          </w:tcPr>
          <w:p w:rsidR="0080013B" w:rsidRPr="00B140AC" w:rsidRDefault="0080013B" w:rsidP="00B140AC">
            <w:pPr>
              <w:widowControl/>
              <w:autoSpaceDE/>
              <w:autoSpaceDN/>
              <w:adjustRightInd/>
              <w:rPr>
                <w:sz w:val="18"/>
                <w:szCs w:val="18"/>
              </w:rPr>
            </w:pPr>
            <w:r w:rsidRPr="00B140AC">
              <w:rPr>
                <w:sz w:val="18"/>
                <w:szCs w:val="18"/>
              </w:rPr>
              <w:t>Подпрограмма 1. "Модернизация, реконструкция и капитальный ремонт объектов коммунальной инфраструктуры города Ачинска на 2014-2016 годы"</w:t>
            </w:r>
          </w:p>
        </w:tc>
      </w:tr>
      <w:tr w:rsidR="0080013B" w:rsidRPr="00E06871"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Уровень возмещения населением затрат на предоставление жилищно-коммунальных услуг по установленным для населения  тарифам</w:t>
            </w:r>
          </w:p>
        </w:tc>
        <w:tc>
          <w:tcPr>
            <w:tcW w:w="1482" w:type="dxa"/>
          </w:tcPr>
          <w:p w:rsidR="0080013B" w:rsidRPr="00B140AC" w:rsidRDefault="0080013B" w:rsidP="00B140AC">
            <w:pPr>
              <w:widowControl/>
              <w:autoSpaceDE/>
              <w:autoSpaceDN/>
              <w:adjustRightInd/>
              <w:jc w:val="center"/>
              <w:rPr>
                <w:rFonts w:ascii="Arial" w:hAnsi="Arial" w:cs="Arial"/>
                <w:sz w:val="18"/>
                <w:szCs w:val="18"/>
              </w:rPr>
            </w:pPr>
            <w:r w:rsidRPr="00B140AC">
              <w:rPr>
                <w:rFonts w:ascii="Arial" w:hAnsi="Arial" w:cs="Arial"/>
                <w:sz w:val="18"/>
                <w:szCs w:val="18"/>
              </w:rPr>
              <w:t>%</w:t>
            </w:r>
          </w:p>
        </w:tc>
        <w:tc>
          <w:tcPr>
            <w:tcW w:w="580" w:type="dxa"/>
            <w:noWrap/>
          </w:tcPr>
          <w:p w:rsidR="0080013B" w:rsidRPr="00B140AC" w:rsidRDefault="0080013B" w:rsidP="00B140AC">
            <w:pPr>
              <w:widowControl/>
              <w:autoSpaceDE/>
              <w:autoSpaceDN/>
              <w:adjustRightInd/>
              <w:jc w:val="center"/>
              <w:rPr>
                <w:sz w:val="18"/>
                <w:szCs w:val="18"/>
              </w:rPr>
            </w:pPr>
            <w:r w:rsidRPr="00B140AC">
              <w:rPr>
                <w:sz w:val="18"/>
                <w:szCs w:val="18"/>
              </w:rPr>
              <w:t>0,03</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форма 22-ЖКХ (сводная)</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94,30</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90,00</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90,00</w:t>
            </w:r>
          </w:p>
        </w:tc>
        <w:tc>
          <w:tcPr>
            <w:tcW w:w="1008" w:type="dxa"/>
            <w:gridSpan w:val="2"/>
          </w:tcPr>
          <w:p w:rsidR="0080013B" w:rsidRPr="00B140AC" w:rsidRDefault="0080013B" w:rsidP="00B140AC">
            <w:pPr>
              <w:widowControl/>
              <w:autoSpaceDE/>
              <w:autoSpaceDN/>
              <w:adjustRightInd/>
              <w:jc w:val="center"/>
              <w:rPr>
                <w:sz w:val="18"/>
                <w:szCs w:val="18"/>
              </w:rPr>
            </w:pPr>
            <w:r w:rsidRPr="00B140AC">
              <w:rPr>
                <w:sz w:val="18"/>
                <w:szCs w:val="18"/>
              </w:rPr>
              <w:t>94,00</w:t>
            </w:r>
          </w:p>
        </w:tc>
        <w:tc>
          <w:tcPr>
            <w:tcW w:w="772" w:type="dxa"/>
          </w:tcPr>
          <w:p w:rsidR="0080013B" w:rsidRPr="00B140AC" w:rsidRDefault="0080013B" w:rsidP="00B140AC">
            <w:pPr>
              <w:widowControl/>
              <w:autoSpaceDE/>
              <w:autoSpaceDN/>
              <w:adjustRightInd/>
              <w:jc w:val="center"/>
              <w:rPr>
                <w:sz w:val="18"/>
                <w:szCs w:val="18"/>
              </w:rPr>
            </w:pPr>
            <w:r w:rsidRPr="00B140AC">
              <w:rPr>
                <w:sz w:val="18"/>
                <w:szCs w:val="18"/>
              </w:rPr>
              <w:t>94,00</w:t>
            </w:r>
          </w:p>
        </w:tc>
      </w:tr>
      <w:tr w:rsidR="0080013B" w:rsidRPr="00E06871"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1.2</w:t>
            </w:r>
          </w:p>
        </w:tc>
        <w:tc>
          <w:tcPr>
            <w:tcW w:w="14902" w:type="dxa"/>
            <w:gridSpan w:val="10"/>
          </w:tcPr>
          <w:p w:rsidR="0080013B" w:rsidRPr="00B140AC" w:rsidRDefault="0080013B" w:rsidP="00B140AC">
            <w:pPr>
              <w:widowControl/>
              <w:autoSpaceDE/>
              <w:autoSpaceDN/>
              <w:adjustRightInd/>
              <w:rPr>
                <w:sz w:val="18"/>
                <w:szCs w:val="18"/>
              </w:rPr>
            </w:pPr>
            <w:r w:rsidRPr="00B140AC">
              <w:rPr>
                <w:sz w:val="18"/>
                <w:szCs w:val="18"/>
              </w:rPr>
              <w:t>Задача: 3. Выполнение комплексного благоустройства территории города для комфортного проживания населения.</w:t>
            </w:r>
          </w:p>
        </w:tc>
      </w:tr>
      <w:tr w:rsidR="0080013B" w:rsidRPr="002E13D5" w:rsidTr="00B140AC">
        <w:trPr>
          <w:trHeight w:val="70"/>
          <w:jc w:val="center"/>
        </w:trPr>
        <w:tc>
          <w:tcPr>
            <w:tcW w:w="506" w:type="dxa"/>
          </w:tcPr>
          <w:p w:rsidR="0080013B" w:rsidRPr="00B140AC" w:rsidRDefault="0080013B" w:rsidP="00B140AC">
            <w:pPr>
              <w:widowControl/>
              <w:autoSpaceDE/>
              <w:autoSpaceDN/>
              <w:adjustRightInd/>
              <w:rPr>
                <w:sz w:val="18"/>
                <w:szCs w:val="18"/>
              </w:rPr>
            </w:pPr>
            <w:r w:rsidRPr="00B140AC">
              <w:rPr>
                <w:sz w:val="18"/>
                <w:szCs w:val="18"/>
              </w:rPr>
              <w:t> </w:t>
            </w:r>
          </w:p>
        </w:tc>
        <w:tc>
          <w:tcPr>
            <w:tcW w:w="14902" w:type="dxa"/>
            <w:gridSpan w:val="10"/>
          </w:tcPr>
          <w:p w:rsidR="0080013B" w:rsidRPr="00B140AC" w:rsidRDefault="0080013B" w:rsidP="00B140AC">
            <w:pPr>
              <w:widowControl/>
              <w:autoSpaceDE/>
              <w:autoSpaceDN/>
              <w:adjustRightInd/>
              <w:rPr>
                <w:sz w:val="18"/>
                <w:szCs w:val="18"/>
              </w:rPr>
            </w:pPr>
            <w:r w:rsidRPr="00B140AC">
              <w:rPr>
                <w:sz w:val="18"/>
                <w:szCs w:val="18"/>
              </w:rPr>
              <w:t>Подпрограмма 2. "Благоустройство территории города Ачинска на 2014-2016 годы"</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Уничтожение произрастания дикорастущей конопли</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м</w:t>
            </w:r>
            <w:proofErr w:type="gramStart"/>
            <w:r w:rsidRPr="00B140AC">
              <w:rPr>
                <w:sz w:val="18"/>
                <w:szCs w:val="18"/>
              </w:rPr>
              <w:t>2</w:t>
            </w:r>
            <w:proofErr w:type="gramEnd"/>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26 256</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46 656</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46 600</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46 600</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46 600</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Потребленная электроэнергия на уличное освещение</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тыс</w:t>
            </w:r>
            <w:proofErr w:type="gramStart"/>
            <w:r w:rsidRPr="00B140AC">
              <w:rPr>
                <w:sz w:val="18"/>
                <w:szCs w:val="18"/>
              </w:rPr>
              <w:t>.к</w:t>
            </w:r>
            <w:proofErr w:type="gramEnd"/>
            <w:r w:rsidRPr="00B140AC">
              <w:rPr>
                <w:sz w:val="18"/>
                <w:szCs w:val="18"/>
              </w:rPr>
              <w:t>Вт/час</w:t>
            </w:r>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4 393</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4 182</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3 657</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5 426</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5 426</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Содержание, текущий ремонт установок уличного освещения</w:t>
            </w:r>
          </w:p>
        </w:tc>
        <w:tc>
          <w:tcPr>
            <w:tcW w:w="1482" w:type="dxa"/>
          </w:tcPr>
          <w:p w:rsidR="0080013B" w:rsidRPr="00B140AC" w:rsidRDefault="0080013B" w:rsidP="00B140AC">
            <w:pPr>
              <w:widowControl/>
              <w:autoSpaceDE/>
              <w:autoSpaceDN/>
              <w:adjustRightInd/>
              <w:jc w:val="center"/>
              <w:rPr>
                <w:sz w:val="18"/>
                <w:szCs w:val="18"/>
              </w:rPr>
            </w:pPr>
            <w:proofErr w:type="spellStart"/>
            <w:proofErr w:type="gramStart"/>
            <w:r w:rsidRPr="00B140AC">
              <w:rPr>
                <w:sz w:val="18"/>
                <w:szCs w:val="18"/>
              </w:rPr>
              <w:t>шт</w:t>
            </w:r>
            <w:proofErr w:type="spellEnd"/>
            <w:proofErr w:type="gramEnd"/>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5 613</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5 613</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5 613</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5 613</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5 613</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Строительство уличного освещения</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км</w:t>
            </w:r>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47,61</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 xml:space="preserve">Содержание зеленых насаждений </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м</w:t>
            </w:r>
            <w:proofErr w:type="gramStart"/>
            <w:r w:rsidRPr="00B140AC">
              <w:rPr>
                <w:sz w:val="18"/>
                <w:szCs w:val="18"/>
              </w:rPr>
              <w:t>2</w:t>
            </w:r>
            <w:proofErr w:type="gramEnd"/>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167 175</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167 175</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167 175</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167 175</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167 175</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Содержание мест захоронения</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м</w:t>
            </w:r>
            <w:proofErr w:type="gramStart"/>
            <w:r w:rsidRPr="00B140AC">
              <w:rPr>
                <w:sz w:val="18"/>
                <w:szCs w:val="18"/>
              </w:rPr>
              <w:t>2</w:t>
            </w:r>
            <w:proofErr w:type="gramEnd"/>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44 905</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44 905</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44 905</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44 905</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44 905</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Ликвидация несанкционированных свалок</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м3</w:t>
            </w:r>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1 265</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1 727</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1 727</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1 727</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1 727</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Отлов животных</w:t>
            </w:r>
          </w:p>
        </w:tc>
        <w:tc>
          <w:tcPr>
            <w:tcW w:w="1482" w:type="dxa"/>
          </w:tcPr>
          <w:p w:rsidR="0080013B" w:rsidRPr="00B140AC" w:rsidRDefault="0080013B" w:rsidP="00B140AC">
            <w:pPr>
              <w:widowControl/>
              <w:autoSpaceDE/>
              <w:autoSpaceDN/>
              <w:adjustRightInd/>
              <w:jc w:val="center"/>
              <w:rPr>
                <w:sz w:val="18"/>
                <w:szCs w:val="18"/>
              </w:rPr>
            </w:pPr>
            <w:proofErr w:type="spellStart"/>
            <w:proofErr w:type="gramStart"/>
            <w:r w:rsidRPr="00B140AC">
              <w:rPr>
                <w:sz w:val="18"/>
                <w:szCs w:val="18"/>
              </w:rPr>
              <w:t>шт</w:t>
            </w:r>
            <w:proofErr w:type="spellEnd"/>
            <w:proofErr w:type="gramEnd"/>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1 026</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1 082</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1 082</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1 082</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1 082</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Содержание парков, скверов, других территорий, не являющихся придомовыми</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м</w:t>
            </w:r>
            <w:proofErr w:type="gramStart"/>
            <w:r w:rsidRPr="00B140AC">
              <w:rPr>
                <w:sz w:val="18"/>
                <w:szCs w:val="18"/>
              </w:rPr>
              <w:t>2</w:t>
            </w:r>
            <w:proofErr w:type="gramEnd"/>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754 634</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754 634</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754 634</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754 634</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754 634</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Устройство и  ремонт автобусных остановок</w:t>
            </w:r>
          </w:p>
        </w:tc>
        <w:tc>
          <w:tcPr>
            <w:tcW w:w="1482" w:type="dxa"/>
          </w:tcPr>
          <w:p w:rsidR="0080013B" w:rsidRPr="00B140AC" w:rsidRDefault="0080013B" w:rsidP="00B140AC">
            <w:pPr>
              <w:widowControl/>
              <w:autoSpaceDE/>
              <w:autoSpaceDN/>
              <w:adjustRightInd/>
              <w:jc w:val="center"/>
              <w:rPr>
                <w:sz w:val="18"/>
                <w:szCs w:val="18"/>
              </w:rPr>
            </w:pPr>
            <w:proofErr w:type="spellStart"/>
            <w:proofErr w:type="gramStart"/>
            <w:r w:rsidRPr="00B140AC">
              <w:rPr>
                <w:sz w:val="18"/>
                <w:szCs w:val="18"/>
              </w:rPr>
              <w:t>шт</w:t>
            </w:r>
            <w:proofErr w:type="spellEnd"/>
            <w:proofErr w:type="gramEnd"/>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9</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114</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114</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114</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114</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Ремонт пешеходных тротуаров</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м</w:t>
            </w:r>
            <w:proofErr w:type="gramStart"/>
            <w:r w:rsidRPr="00B140AC">
              <w:rPr>
                <w:sz w:val="18"/>
                <w:szCs w:val="18"/>
              </w:rPr>
              <w:t>2</w:t>
            </w:r>
            <w:proofErr w:type="gramEnd"/>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1 563</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1 563</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1 563</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1 563</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1 563</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r w:rsidRPr="00B140AC">
              <w:rPr>
                <w:sz w:val="18"/>
                <w:szCs w:val="18"/>
              </w:rPr>
              <w:t>Вывоз мусора в весенний период</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м3</w:t>
            </w:r>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831</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831</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831</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831</w:t>
            </w:r>
          </w:p>
        </w:tc>
      </w:tr>
      <w:tr w:rsidR="0080013B" w:rsidRPr="00A5602C" w:rsidTr="00B140AC">
        <w:trPr>
          <w:trHeight w:val="70"/>
          <w:jc w:val="center"/>
        </w:trPr>
        <w:tc>
          <w:tcPr>
            <w:tcW w:w="506"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5904" w:type="dxa"/>
          </w:tcPr>
          <w:p w:rsidR="0080013B" w:rsidRPr="00B140AC" w:rsidRDefault="0080013B" w:rsidP="00B140AC">
            <w:pPr>
              <w:widowControl/>
              <w:autoSpaceDE/>
              <w:autoSpaceDN/>
              <w:adjustRightInd/>
              <w:rPr>
                <w:sz w:val="18"/>
                <w:szCs w:val="18"/>
              </w:rPr>
            </w:pPr>
            <w:proofErr w:type="spellStart"/>
            <w:r w:rsidRPr="00B140AC">
              <w:rPr>
                <w:sz w:val="18"/>
                <w:szCs w:val="18"/>
              </w:rPr>
              <w:t>Акарицидная</w:t>
            </w:r>
            <w:proofErr w:type="spellEnd"/>
            <w:r w:rsidRPr="00B140AC">
              <w:rPr>
                <w:sz w:val="18"/>
                <w:szCs w:val="18"/>
              </w:rPr>
              <w:t xml:space="preserve"> обработка </w:t>
            </w:r>
          </w:p>
        </w:tc>
        <w:tc>
          <w:tcPr>
            <w:tcW w:w="1482" w:type="dxa"/>
          </w:tcPr>
          <w:p w:rsidR="0080013B" w:rsidRPr="00B140AC" w:rsidRDefault="0080013B" w:rsidP="00B140AC">
            <w:pPr>
              <w:widowControl/>
              <w:autoSpaceDE/>
              <w:autoSpaceDN/>
              <w:adjustRightInd/>
              <w:jc w:val="center"/>
              <w:rPr>
                <w:sz w:val="18"/>
                <w:szCs w:val="18"/>
              </w:rPr>
            </w:pPr>
            <w:r w:rsidRPr="00B140AC">
              <w:rPr>
                <w:sz w:val="18"/>
                <w:szCs w:val="18"/>
              </w:rPr>
              <w:t>м</w:t>
            </w:r>
            <w:proofErr w:type="gramStart"/>
            <w:r w:rsidRPr="00B140AC">
              <w:rPr>
                <w:sz w:val="18"/>
                <w:szCs w:val="18"/>
              </w:rPr>
              <w:t>2</w:t>
            </w:r>
            <w:proofErr w:type="gramEnd"/>
          </w:p>
        </w:tc>
        <w:tc>
          <w:tcPr>
            <w:tcW w:w="580" w:type="dxa"/>
          </w:tcPr>
          <w:p w:rsidR="0080013B" w:rsidRPr="00B140AC" w:rsidRDefault="0080013B" w:rsidP="00B140AC">
            <w:pPr>
              <w:widowControl/>
              <w:autoSpaceDE/>
              <w:autoSpaceDN/>
              <w:adjustRightInd/>
              <w:jc w:val="center"/>
              <w:rPr>
                <w:sz w:val="18"/>
                <w:szCs w:val="18"/>
              </w:rPr>
            </w:pPr>
            <w:r w:rsidRPr="00B140AC">
              <w:rPr>
                <w:sz w:val="18"/>
                <w:szCs w:val="18"/>
              </w:rPr>
              <w:t> </w:t>
            </w:r>
          </w:p>
        </w:tc>
        <w:tc>
          <w:tcPr>
            <w:tcW w:w="2272" w:type="dxa"/>
          </w:tcPr>
          <w:p w:rsidR="0080013B" w:rsidRPr="00B140AC" w:rsidRDefault="0080013B" w:rsidP="00B140AC">
            <w:pPr>
              <w:widowControl/>
              <w:autoSpaceDE/>
              <w:autoSpaceDN/>
              <w:adjustRightInd/>
              <w:jc w:val="center"/>
              <w:rPr>
                <w:sz w:val="18"/>
                <w:szCs w:val="18"/>
              </w:rPr>
            </w:pPr>
            <w:r w:rsidRPr="00B140AC">
              <w:rPr>
                <w:sz w:val="18"/>
                <w:szCs w:val="18"/>
              </w:rPr>
              <w:t>техническое задание</w:t>
            </w:r>
          </w:p>
        </w:tc>
        <w:tc>
          <w:tcPr>
            <w:tcW w:w="950" w:type="dxa"/>
          </w:tcPr>
          <w:p w:rsidR="0080013B" w:rsidRPr="00B140AC" w:rsidRDefault="0080013B" w:rsidP="00B140AC">
            <w:pPr>
              <w:widowControl/>
              <w:autoSpaceDE/>
              <w:autoSpaceDN/>
              <w:adjustRightInd/>
              <w:jc w:val="center"/>
              <w:rPr>
                <w:sz w:val="18"/>
                <w:szCs w:val="18"/>
              </w:rPr>
            </w:pPr>
            <w:r w:rsidRPr="00B140AC">
              <w:rPr>
                <w:sz w:val="18"/>
                <w:szCs w:val="18"/>
              </w:rPr>
              <w:t>840 000</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840 000</w:t>
            </w:r>
          </w:p>
        </w:tc>
        <w:tc>
          <w:tcPr>
            <w:tcW w:w="967" w:type="dxa"/>
          </w:tcPr>
          <w:p w:rsidR="0080013B" w:rsidRPr="00B140AC" w:rsidRDefault="0080013B" w:rsidP="00B140AC">
            <w:pPr>
              <w:widowControl/>
              <w:autoSpaceDE/>
              <w:autoSpaceDN/>
              <w:adjustRightInd/>
              <w:jc w:val="center"/>
              <w:rPr>
                <w:sz w:val="18"/>
                <w:szCs w:val="18"/>
              </w:rPr>
            </w:pPr>
            <w:r w:rsidRPr="00B140AC">
              <w:rPr>
                <w:sz w:val="18"/>
                <w:szCs w:val="18"/>
              </w:rPr>
              <w:t>840 000</w:t>
            </w:r>
          </w:p>
        </w:tc>
        <w:tc>
          <w:tcPr>
            <w:tcW w:w="856" w:type="dxa"/>
          </w:tcPr>
          <w:p w:rsidR="0080013B" w:rsidRPr="00B140AC" w:rsidRDefault="0080013B" w:rsidP="00B140AC">
            <w:pPr>
              <w:widowControl/>
              <w:autoSpaceDE/>
              <w:autoSpaceDN/>
              <w:adjustRightInd/>
              <w:jc w:val="center"/>
              <w:rPr>
                <w:sz w:val="18"/>
                <w:szCs w:val="18"/>
              </w:rPr>
            </w:pPr>
            <w:r w:rsidRPr="00B140AC">
              <w:rPr>
                <w:sz w:val="18"/>
                <w:szCs w:val="18"/>
              </w:rPr>
              <w:t>840 000</w:t>
            </w:r>
          </w:p>
        </w:tc>
        <w:tc>
          <w:tcPr>
            <w:tcW w:w="924" w:type="dxa"/>
            <w:gridSpan w:val="2"/>
          </w:tcPr>
          <w:p w:rsidR="0080013B" w:rsidRPr="00B140AC" w:rsidRDefault="0080013B" w:rsidP="00B140AC">
            <w:pPr>
              <w:widowControl/>
              <w:autoSpaceDE/>
              <w:autoSpaceDN/>
              <w:adjustRightInd/>
              <w:jc w:val="center"/>
              <w:rPr>
                <w:sz w:val="18"/>
                <w:szCs w:val="18"/>
              </w:rPr>
            </w:pPr>
            <w:r w:rsidRPr="00B140AC">
              <w:rPr>
                <w:sz w:val="18"/>
                <w:szCs w:val="18"/>
              </w:rPr>
              <w:t>840 000</w:t>
            </w:r>
          </w:p>
        </w:tc>
      </w:tr>
    </w:tbl>
    <w:p w:rsidR="0080013B" w:rsidRDefault="0080013B"/>
    <w:p w:rsidR="0080013B" w:rsidRDefault="0080013B">
      <w:pPr>
        <w:widowControl/>
        <w:autoSpaceDE/>
        <w:autoSpaceDN/>
        <w:adjustRightInd/>
        <w:spacing w:after="200" w:line="276" w:lineRule="auto"/>
      </w:pPr>
      <w:r>
        <w:br w:type="page"/>
      </w:r>
    </w:p>
    <w:p w:rsidR="0080013B" w:rsidRDefault="0080013B" w:rsidP="00CB3D26">
      <w:pPr>
        <w:ind w:left="9639"/>
      </w:pPr>
      <w:r>
        <w:t>Приложение № 2</w:t>
      </w:r>
    </w:p>
    <w:p w:rsidR="0080013B" w:rsidRDefault="0080013B" w:rsidP="00CB3D26">
      <w:pPr>
        <w:ind w:left="9639"/>
      </w:pPr>
      <w:r>
        <w:t>к  паспорту муниципальной  программы города Ачинска</w:t>
      </w:r>
    </w:p>
    <w:p w:rsidR="0080013B" w:rsidRDefault="0080013B" w:rsidP="00CB3D26">
      <w:pPr>
        <w:ind w:left="9639"/>
      </w:pPr>
      <w:r>
        <w:t xml:space="preserve">«Обеспечение функционирования и модернизации </w:t>
      </w:r>
    </w:p>
    <w:p w:rsidR="0080013B" w:rsidRDefault="0080013B" w:rsidP="00E06871">
      <w:pPr>
        <w:ind w:left="9639"/>
      </w:pPr>
      <w:r>
        <w:t>объектов жилищно-коммунального хозяйства на 2014-2016 годы»</w:t>
      </w:r>
    </w:p>
    <w:p w:rsidR="0080013B" w:rsidRDefault="0080013B" w:rsidP="00CB3D26"/>
    <w:p w:rsidR="0080013B" w:rsidRPr="00CB3D26" w:rsidRDefault="0080013B" w:rsidP="00CB3D26">
      <w:pPr>
        <w:jc w:val="center"/>
        <w:rPr>
          <w:sz w:val="24"/>
          <w:szCs w:val="24"/>
        </w:rPr>
      </w:pPr>
      <w:r w:rsidRPr="00CB3D26">
        <w:rPr>
          <w:sz w:val="24"/>
          <w:szCs w:val="24"/>
        </w:rPr>
        <w:t>Значения целевых показателей на долгосрочный период</w:t>
      </w:r>
    </w:p>
    <w:p w:rsidR="0080013B" w:rsidRDefault="0080013B" w:rsidP="00CB3D26">
      <w:pPr>
        <w:jc w:val="center"/>
        <w:rPr>
          <w:sz w:val="24"/>
          <w:szCs w:val="24"/>
        </w:rPr>
      </w:pPr>
    </w:p>
    <w:tbl>
      <w:tblPr>
        <w:tblW w:w="16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3016"/>
        <w:gridCol w:w="1113"/>
        <w:gridCol w:w="878"/>
        <w:gridCol w:w="878"/>
        <w:gridCol w:w="878"/>
        <w:gridCol w:w="879"/>
        <w:gridCol w:w="879"/>
        <w:gridCol w:w="879"/>
        <w:gridCol w:w="879"/>
        <w:gridCol w:w="879"/>
        <w:gridCol w:w="879"/>
        <w:gridCol w:w="945"/>
        <w:gridCol w:w="879"/>
        <w:gridCol w:w="879"/>
        <w:gridCol w:w="879"/>
      </w:tblGrid>
      <w:tr w:rsidR="0080013B" w:rsidRPr="00CB3D26" w:rsidTr="00B140AC">
        <w:trPr>
          <w:jc w:val="center"/>
        </w:trPr>
        <w:tc>
          <w:tcPr>
            <w:tcW w:w="640" w:type="dxa"/>
            <w:vMerge w:val="restart"/>
            <w:vAlign w:val="center"/>
          </w:tcPr>
          <w:p w:rsidR="0080013B" w:rsidRPr="00CB3D26" w:rsidRDefault="0080013B" w:rsidP="00B140AC">
            <w:pPr>
              <w:widowControl/>
              <w:autoSpaceDE/>
              <w:autoSpaceDN/>
              <w:adjustRightInd/>
              <w:jc w:val="center"/>
            </w:pPr>
            <w:r w:rsidRPr="00CB3D26">
              <w:t>№</w:t>
            </w:r>
            <w:r w:rsidRPr="00CB3D26">
              <w:br/>
            </w:r>
            <w:proofErr w:type="spellStart"/>
            <w:proofErr w:type="gramStart"/>
            <w:r w:rsidRPr="00CB3D26">
              <w:t>п</w:t>
            </w:r>
            <w:proofErr w:type="spellEnd"/>
            <w:proofErr w:type="gramEnd"/>
            <w:r w:rsidRPr="00CB3D26">
              <w:t>/</w:t>
            </w:r>
            <w:proofErr w:type="spellStart"/>
            <w:r w:rsidRPr="00CB3D26">
              <w:t>п</w:t>
            </w:r>
            <w:proofErr w:type="spellEnd"/>
          </w:p>
        </w:tc>
        <w:tc>
          <w:tcPr>
            <w:tcW w:w="3468" w:type="dxa"/>
            <w:vMerge w:val="restart"/>
            <w:vAlign w:val="center"/>
          </w:tcPr>
          <w:p w:rsidR="0080013B" w:rsidRPr="00CB3D26" w:rsidRDefault="0080013B" w:rsidP="00B140AC">
            <w:pPr>
              <w:widowControl/>
              <w:autoSpaceDE/>
              <w:autoSpaceDN/>
              <w:adjustRightInd/>
              <w:jc w:val="center"/>
            </w:pPr>
            <w:r w:rsidRPr="00CB3D26">
              <w:t>Цели,</w:t>
            </w:r>
            <w:r w:rsidRPr="00CB3D26">
              <w:br/>
              <w:t>целевые показатели</w:t>
            </w:r>
          </w:p>
        </w:tc>
        <w:tc>
          <w:tcPr>
            <w:tcW w:w="661" w:type="dxa"/>
            <w:vMerge w:val="restart"/>
            <w:vAlign w:val="center"/>
          </w:tcPr>
          <w:p w:rsidR="0080013B" w:rsidRPr="00CB3D26" w:rsidRDefault="0080013B" w:rsidP="00B140AC">
            <w:pPr>
              <w:widowControl/>
              <w:autoSpaceDE/>
              <w:autoSpaceDN/>
              <w:adjustRightInd/>
              <w:jc w:val="center"/>
            </w:pPr>
            <w:r w:rsidRPr="00CB3D26">
              <w:t xml:space="preserve">Единица </w:t>
            </w:r>
            <w:r w:rsidRPr="00CB3D26">
              <w:br/>
              <w:t>измерения</w:t>
            </w:r>
          </w:p>
        </w:tc>
        <w:tc>
          <w:tcPr>
            <w:tcW w:w="878" w:type="dxa"/>
            <w:vMerge w:val="restart"/>
            <w:vAlign w:val="center"/>
          </w:tcPr>
          <w:p w:rsidR="0080013B" w:rsidRPr="00CB3D26" w:rsidRDefault="0080013B" w:rsidP="00B140AC">
            <w:pPr>
              <w:widowControl/>
              <w:autoSpaceDE/>
              <w:autoSpaceDN/>
              <w:adjustRightInd/>
              <w:jc w:val="center"/>
            </w:pPr>
            <w:r w:rsidRPr="00CB3D26">
              <w:t>2012 год</w:t>
            </w:r>
          </w:p>
        </w:tc>
        <w:tc>
          <w:tcPr>
            <w:tcW w:w="878" w:type="dxa"/>
            <w:vMerge w:val="restart"/>
            <w:vAlign w:val="center"/>
          </w:tcPr>
          <w:p w:rsidR="0080013B" w:rsidRPr="00CB3D26" w:rsidRDefault="0080013B" w:rsidP="00B140AC">
            <w:pPr>
              <w:widowControl/>
              <w:autoSpaceDE/>
              <w:autoSpaceDN/>
              <w:adjustRightInd/>
              <w:jc w:val="center"/>
            </w:pPr>
            <w:r w:rsidRPr="00CB3D26">
              <w:t>2013 год</w:t>
            </w:r>
          </w:p>
        </w:tc>
        <w:tc>
          <w:tcPr>
            <w:tcW w:w="878" w:type="dxa"/>
            <w:vMerge w:val="restart"/>
            <w:vAlign w:val="center"/>
          </w:tcPr>
          <w:p w:rsidR="0080013B" w:rsidRPr="00CB3D26" w:rsidRDefault="0080013B" w:rsidP="00B140AC">
            <w:pPr>
              <w:widowControl/>
              <w:autoSpaceDE/>
              <w:autoSpaceDN/>
              <w:adjustRightInd/>
              <w:jc w:val="center"/>
            </w:pPr>
            <w:r w:rsidRPr="00CB3D26">
              <w:t>2014 год</w:t>
            </w:r>
          </w:p>
        </w:tc>
        <w:tc>
          <w:tcPr>
            <w:tcW w:w="1758" w:type="dxa"/>
            <w:gridSpan w:val="2"/>
            <w:vAlign w:val="center"/>
          </w:tcPr>
          <w:p w:rsidR="0080013B" w:rsidRPr="00CB3D26" w:rsidRDefault="0080013B" w:rsidP="00B140AC">
            <w:pPr>
              <w:widowControl/>
              <w:autoSpaceDE/>
              <w:autoSpaceDN/>
              <w:adjustRightInd/>
              <w:jc w:val="center"/>
            </w:pPr>
            <w:r w:rsidRPr="00CB3D26">
              <w:t>Плановый период</w:t>
            </w:r>
          </w:p>
        </w:tc>
        <w:tc>
          <w:tcPr>
            <w:tcW w:w="7098" w:type="dxa"/>
            <w:gridSpan w:val="8"/>
            <w:noWrap/>
            <w:vAlign w:val="center"/>
          </w:tcPr>
          <w:p w:rsidR="0080013B" w:rsidRPr="00CB3D26" w:rsidRDefault="0080013B" w:rsidP="00B140AC">
            <w:pPr>
              <w:widowControl/>
              <w:autoSpaceDE/>
              <w:autoSpaceDN/>
              <w:adjustRightInd/>
              <w:jc w:val="center"/>
            </w:pPr>
            <w:r w:rsidRPr="00CB3D26">
              <w:t>Долгосрочный период по годам</w:t>
            </w:r>
          </w:p>
        </w:tc>
      </w:tr>
      <w:tr w:rsidR="0080013B" w:rsidRPr="00CB3D26" w:rsidTr="00B140AC">
        <w:trPr>
          <w:trHeight w:val="1290"/>
          <w:jc w:val="center"/>
        </w:trPr>
        <w:tc>
          <w:tcPr>
            <w:tcW w:w="640" w:type="dxa"/>
            <w:vMerge/>
            <w:vAlign w:val="center"/>
          </w:tcPr>
          <w:p w:rsidR="0080013B" w:rsidRPr="00CB3D26" w:rsidRDefault="0080013B" w:rsidP="00B140AC">
            <w:pPr>
              <w:widowControl/>
              <w:autoSpaceDE/>
              <w:autoSpaceDN/>
              <w:adjustRightInd/>
              <w:jc w:val="center"/>
            </w:pPr>
          </w:p>
        </w:tc>
        <w:tc>
          <w:tcPr>
            <w:tcW w:w="3468" w:type="dxa"/>
            <w:vMerge/>
            <w:vAlign w:val="center"/>
          </w:tcPr>
          <w:p w:rsidR="0080013B" w:rsidRPr="00CB3D26" w:rsidRDefault="0080013B" w:rsidP="00B140AC">
            <w:pPr>
              <w:widowControl/>
              <w:autoSpaceDE/>
              <w:autoSpaceDN/>
              <w:adjustRightInd/>
              <w:jc w:val="center"/>
            </w:pPr>
          </w:p>
        </w:tc>
        <w:tc>
          <w:tcPr>
            <w:tcW w:w="661" w:type="dxa"/>
            <w:vMerge/>
            <w:vAlign w:val="center"/>
          </w:tcPr>
          <w:p w:rsidR="0080013B" w:rsidRPr="00CB3D26" w:rsidRDefault="0080013B" w:rsidP="00B140AC">
            <w:pPr>
              <w:widowControl/>
              <w:autoSpaceDE/>
              <w:autoSpaceDN/>
              <w:adjustRightInd/>
              <w:jc w:val="center"/>
            </w:pPr>
          </w:p>
        </w:tc>
        <w:tc>
          <w:tcPr>
            <w:tcW w:w="878" w:type="dxa"/>
            <w:vMerge/>
            <w:vAlign w:val="center"/>
          </w:tcPr>
          <w:p w:rsidR="0080013B" w:rsidRPr="00CB3D26" w:rsidRDefault="0080013B" w:rsidP="00B140AC">
            <w:pPr>
              <w:widowControl/>
              <w:autoSpaceDE/>
              <w:autoSpaceDN/>
              <w:adjustRightInd/>
              <w:jc w:val="center"/>
            </w:pPr>
          </w:p>
        </w:tc>
        <w:tc>
          <w:tcPr>
            <w:tcW w:w="878" w:type="dxa"/>
            <w:vMerge/>
            <w:vAlign w:val="center"/>
          </w:tcPr>
          <w:p w:rsidR="0080013B" w:rsidRPr="00CB3D26" w:rsidRDefault="0080013B" w:rsidP="00B140AC">
            <w:pPr>
              <w:widowControl/>
              <w:autoSpaceDE/>
              <w:autoSpaceDN/>
              <w:adjustRightInd/>
              <w:jc w:val="center"/>
            </w:pPr>
          </w:p>
        </w:tc>
        <w:tc>
          <w:tcPr>
            <w:tcW w:w="878" w:type="dxa"/>
            <w:vMerge/>
            <w:vAlign w:val="center"/>
          </w:tcPr>
          <w:p w:rsidR="0080013B" w:rsidRPr="00CB3D26" w:rsidRDefault="0080013B" w:rsidP="00B140AC">
            <w:pPr>
              <w:widowControl/>
              <w:autoSpaceDE/>
              <w:autoSpaceDN/>
              <w:adjustRightInd/>
              <w:jc w:val="center"/>
            </w:pPr>
          </w:p>
        </w:tc>
        <w:tc>
          <w:tcPr>
            <w:tcW w:w="879" w:type="dxa"/>
            <w:vMerge w:val="restart"/>
            <w:vAlign w:val="center"/>
          </w:tcPr>
          <w:p w:rsidR="0080013B" w:rsidRPr="00CB3D26" w:rsidRDefault="0080013B" w:rsidP="00B140AC">
            <w:pPr>
              <w:widowControl/>
              <w:autoSpaceDE/>
              <w:autoSpaceDN/>
              <w:adjustRightInd/>
              <w:jc w:val="center"/>
            </w:pPr>
            <w:r w:rsidRPr="00CB3D26">
              <w:t>2015 год</w:t>
            </w:r>
          </w:p>
        </w:tc>
        <w:tc>
          <w:tcPr>
            <w:tcW w:w="879" w:type="dxa"/>
            <w:vMerge w:val="restart"/>
            <w:vAlign w:val="center"/>
          </w:tcPr>
          <w:p w:rsidR="0080013B" w:rsidRPr="00CB3D26" w:rsidRDefault="0080013B" w:rsidP="00B140AC">
            <w:pPr>
              <w:widowControl/>
              <w:autoSpaceDE/>
              <w:autoSpaceDN/>
              <w:adjustRightInd/>
              <w:jc w:val="center"/>
            </w:pPr>
            <w:r w:rsidRPr="00CB3D26">
              <w:t>2016 год</w:t>
            </w:r>
          </w:p>
        </w:tc>
        <w:tc>
          <w:tcPr>
            <w:tcW w:w="879" w:type="dxa"/>
            <w:vMerge w:val="restart"/>
            <w:noWrap/>
            <w:vAlign w:val="center"/>
          </w:tcPr>
          <w:p w:rsidR="0080013B" w:rsidRPr="00CB3D26" w:rsidRDefault="0080013B" w:rsidP="00B140AC">
            <w:pPr>
              <w:widowControl/>
              <w:autoSpaceDE/>
              <w:autoSpaceDN/>
              <w:adjustRightInd/>
              <w:jc w:val="center"/>
            </w:pPr>
            <w:r w:rsidRPr="00CB3D26">
              <w:t>2017 год</w:t>
            </w:r>
          </w:p>
        </w:tc>
        <w:tc>
          <w:tcPr>
            <w:tcW w:w="879" w:type="dxa"/>
            <w:vMerge w:val="restart"/>
            <w:noWrap/>
            <w:vAlign w:val="center"/>
          </w:tcPr>
          <w:p w:rsidR="0080013B" w:rsidRPr="00CB3D26" w:rsidRDefault="0080013B" w:rsidP="00B140AC">
            <w:pPr>
              <w:widowControl/>
              <w:autoSpaceDE/>
              <w:autoSpaceDN/>
              <w:adjustRightInd/>
              <w:jc w:val="center"/>
            </w:pPr>
            <w:r w:rsidRPr="00CB3D26">
              <w:t>2018 год</w:t>
            </w:r>
          </w:p>
        </w:tc>
        <w:tc>
          <w:tcPr>
            <w:tcW w:w="879" w:type="dxa"/>
            <w:vMerge w:val="restart"/>
            <w:noWrap/>
            <w:vAlign w:val="center"/>
          </w:tcPr>
          <w:p w:rsidR="0080013B" w:rsidRPr="00CB3D26" w:rsidRDefault="0080013B" w:rsidP="00B140AC">
            <w:pPr>
              <w:widowControl/>
              <w:autoSpaceDE/>
              <w:autoSpaceDN/>
              <w:adjustRightInd/>
              <w:jc w:val="center"/>
            </w:pPr>
            <w:r w:rsidRPr="00CB3D26">
              <w:t>2019 год</w:t>
            </w:r>
          </w:p>
        </w:tc>
        <w:tc>
          <w:tcPr>
            <w:tcW w:w="879" w:type="dxa"/>
            <w:vMerge w:val="restart"/>
            <w:noWrap/>
            <w:vAlign w:val="center"/>
          </w:tcPr>
          <w:p w:rsidR="0080013B" w:rsidRPr="00CB3D26" w:rsidRDefault="0080013B" w:rsidP="00B140AC">
            <w:pPr>
              <w:widowControl/>
              <w:autoSpaceDE/>
              <w:autoSpaceDN/>
              <w:adjustRightInd/>
              <w:jc w:val="center"/>
            </w:pPr>
            <w:r w:rsidRPr="00CB3D26">
              <w:t>2020 год</w:t>
            </w:r>
          </w:p>
        </w:tc>
        <w:tc>
          <w:tcPr>
            <w:tcW w:w="945" w:type="dxa"/>
            <w:vMerge w:val="restart"/>
            <w:noWrap/>
            <w:vAlign w:val="center"/>
          </w:tcPr>
          <w:p w:rsidR="0080013B" w:rsidRPr="00CB3D26" w:rsidRDefault="0080013B" w:rsidP="00B140AC">
            <w:pPr>
              <w:widowControl/>
              <w:autoSpaceDE/>
              <w:autoSpaceDN/>
              <w:adjustRightInd/>
              <w:jc w:val="center"/>
            </w:pPr>
            <w:r w:rsidRPr="00CB3D26">
              <w:t>20121 год</w:t>
            </w:r>
          </w:p>
        </w:tc>
        <w:tc>
          <w:tcPr>
            <w:tcW w:w="879" w:type="dxa"/>
            <w:vMerge w:val="restart"/>
            <w:noWrap/>
            <w:vAlign w:val="center"/>
          </w:tcPr>
          <w:p w:rsidR="0080013B" w:rsidRPr="00CB3D26" w:rsidRDefault="0080013B" w:rsidP="00B140AC">
            <w:pPr>
              <w:widowControl/>
              <w:autoSpaceDE/>
              <w:autoSpaceDN/>
              <w:adjustRightInd/>
              <w:jc w:val="center"/>
            </w:pPr>
            <w:r w:rsidRPr="00CB3D26">
              <w:t>2022 год</w:t>
            </w:r>
          </w:p>
        </w:tc>
        <w:tc>
          <w:tcPr>
            <w:tcW w:w="879" w:type="dxa"/>
            <w:vMerge w:val="restart"/>
            <w:noWrap/>
            <w:vAlign w:val="center"/>
          </w:tcPr>
          <w:p w:rsidR="0080013B" w:rsidRPr="00CB3D26" w:rsidRDefault="0080013B" w:rsidP="00B140AC">
            <w:pPr>
              <w:widowControl/>
              <w:autoSpaceDE/>
              <w:autoSpaceDN/>
              <w:adjustRightInd/>
              <w:jc w:val="center"/>
            </w:pPr>
            <w:r w:rsidRPr="00CB3D26">
              <w:t>2023 год</w:t>
            </w:r>
          </w:p>
        </w:tc>
        <w:tc>
          <w:tcPr>
            <w:tcW w:w="879" w:type="dxa"/>
            <w:vMerge w:val="restart"/>
            <w:noWrap/>
            <w:vAlign w:val="center"/>
          </w:tcPr>
          <w:p w:rsidR="0080013B" w:rsidRPr="00CB3D26" w:rsidRDefault="0080013B" w:rsidP="00B140AC">
            <w:pPr>
              <w:widowControl/>
              <w:autoSpaceDE/>
              <w:autoSpaceDN/>
              <w:adjustRightInd/>
              <w:jc w:val="center"/>
            </w:pPr>
            <w:r w:rsidRPr="00CB3D26">
              <w:t>2024 год</w:t>
            </w:r>
          </w:p>
        </w:tc>
      </w:tr>
      <w:tr w:rsidR="0080013B" w:rsidRPr="00CB3D26" w:rsidTr="00B140AC">
        <w:trPr>
          <w:trHeight w:val="230"/>
          <w:jc w:val="center"/>
        </w:trPr>
        <w:tc>
          <w:tcPr>
            <w:tcW w:w="640" w:type="dxa"/>
            <w:vMerge/>
          </w:tcPr>
          <w:p w:rsidR="0080013B" w:rsidRPr="00CB3D26" w:rsidRDefault="0080013B" w:rsidP="00B140AC">
            <w:pPr>
              <w:widowControl/>
              <w:autoSpaceDE/>
              <w:autoSpaceDN/>
              <w:adjustRightInd/>
            </w:pPr>
          </w:p>
        </w:tc>
        <w:tc>
          <w:tcPr>
            <w:tcW w:w="3468" w:type="dxa"/>
            <w:vMerge/>
          </w:tcPr>
          <w:p w:rsidR="0080013B" w:rsidRPr="00CB3D26" w:rsidRDefault="0080013B" w:rsidP="00B140AC">
            <w:pPr>
              <w:widowControl/>
              <w:autoSpaceDE/>
              <w:autoSpaceDN/>
              <w:adjustRightInd/>
            </w:pPr>
          </w:p>
        </w:tc>
        <w:tc>
          <w:tcPr>
            <w:tcW w:w="661" w:type="dxa"/>
            <w:vMerge/>
          </w:tcPr>
          <w:p w:rsidR="0080013B" w:rsidRPr="00CB3D26" w:rsidRDefault="0080013B" w:rsidP="00B140AC">
            <w:pPr>
              <w:widowControl/>
              <w:autoSpaceDE/>
              <w:autoSpaceDN/>
              <w:adjustRightInd/>
            </w:pPr>
          </w:p>
        </w:tc>
        <w:tc>
          <w:tcPr>
            <w:tcW w:w="878" w:type="dxa"/>
            <w:vMerge/>
          </w:tcPr>
          <w:p w:rsidR="0080013B" w:rsidRPr="00CB3D26" w:rsidRDefault="0080013B" w:rsidP="00B140AC">
            <w:pPr>
              <w:widowControl/>
              <w:autoSpaceDE/>
              <w:autoSpaceDN/>
              <w:adjustRightInd/>
            </w:pPr>
          </w:p>
        </w:tc>
        <w:tc>
          <w:tcPr>
            <w:tcW w:w="878" w:type="dxa"/>
            <w:vMerge/>
          </w:tcPr>
          <w:p w:rsidR="0080013B" w:rsidRPr="00CB3D26" w:rsidRDefault="0080013B" w:rsidP="00B140AC">
            <w:pPr>
              <w:widowControl/>
              <w:autoSpaceDE/>
              <w:autoSpaceDN/>
              <w:adjustRightInd/>
            </w:pPr>
          </w:p>
        </w:tc>
        <w:tc>
          <w:tcPr>
            <w:tcW w:w="878" w:type="dxa"/>
            <w:vMerge/>
          </w:tcPr>
          <w:p w:rsidR="0080013B" w:rsidRPr="00CB3D26" w:rsidRDefault="0080013B" w:rsidP="00B140AC">
            <w:pPr>
              <w:widowControl/>
              <w:autoSpaceDE/>
              <w:autoSpaceDN/>
              <w:adjustRightInd/>
            </w:pPr>
          </w:p>
        </w:tc>
        <w:tc>
          <w:tcPr>
            <w:tcW w:w="879" w:type="dxa"/>
            <w:vMerge/>
          </w:tcPr>
          <w:p w:rsidR="0080013B" w:rsidRPr="00CB3D26" w:rsidRDefault="0080013B" w:rsidP="00B140AC">
            <w:pPr>
              <w:widowControl/>
              <w:autoSpaceDE/>
              <w:autoSpaceDN/>
              <w:adjustRightInd/>
            </w:pPr>
          </w:p>
        </w:tc>
        <w:tc>
          <w:tcPr>
            <w:tcW w:w="879" w:type="dxa"/>
            <w:vMerge/>
          </w:tcPr>
          <w:p w:rsidR="0080013B" w:rsidRPr="00CB3D26" w:rsidRDefault="0080013B" w:rsidP="00B140AC">
            <w:pPr>
              <w:widowControl/>
              <w:autoSpaceDE/>
              <w:autoSpaceDN/>
              <w:adjustRightInd/>
            </w:pPr>
          </w:p>
        </w:tc>
        <w:tc>
          <w:tcPr>
            <w:tcW w:w="879" w:type="dxa"/>
            <w:vMerge/>
          </w:tcPr>
          <w:p w:rsidR="0080013B" w:rsidRPr="00CB3D26" w:rsidRDefault="0080013B" w:rsidP="00B140AC">
            <w:pPr>
              <w:widowControl/>
              <w:autoSpaceDE/>
              <w:autoSpaceDN/>
              <w:adjustRightInd/>
            </w:pPr>
          </w:p>
        </w:tc>
        <w:tc>
          <w:tcPr>
            <w:tcW w:w="879" w:type="dxa"/>
            <w:vMerge/>
          </w:tcPr>
          <w:p w:rsidR="0080013B" w:rsidRPr="00CB3D26" w:rsidRDefault="0080013B" w:rsidP="00B140AC">
            <w:pPr>
              <w:widowControl/>
              <w:autoSpaceDE/>
              <w:autoSpaceDN/>
              <w:adjustRightInd/>
            </w:pPr>
          </w:p>
        </w:tc>
        <w:tc>
          <w:tcPr>
            <w:tcW w:w="879" w:type="dxa"/>
            <w:vMerge/>
          </w:tcPr>
          <w:p w:rsidR="0080013B" w:rsidRPr="00CB3D26" w:rsidRDefault="0080013B" w:rsidP="00B140AC">
            <w:pPr>
              <w:widowControl/>
              <w:autoSpaceDE/>
              <w:autoSpaceDN/>
              <w:adjustRightInd/>
            </w:pPr>
          </w:p>
        </w:tc>
        <w:tc>
          <w:tcPr>
            <w:tcW w:w="879" w:type="dxa"/>
            <w:vMerge/>
          </w:tcPr>
          <w:p w:rsidR="0080013B" w:rsidRPr="00CB3D26" w:rsidRDefault="0080013B" w:rsidP="00B140AC">
            <w:pPr>
              <w:widowControl/>
              <w:autoSpaceDE/>
              <w:autoSpaceDN/>
              <w:adjustRightInd/>
            </w:pPr>
          </w:p>
        </w:tc>
        <w:tc>
          <w:tcPr>
            <w:tcW w:w="945" w:type="dxa"/>
            <w:vMerge/>
          </w:tcPr>
          <w:p w:rsidR="0080013B" w:rsidRPr="00CB3D26" w:rsidRDefault="0080013B" w:rsidP="00B140AC">
            <w:pPr>
              <w:widowControl/>
              <w:autoSpaceDE/>
              <w:autoSpaceDN/>
              <w:adjustRightInd/>
            </w:pPr>
          </w:p>
        </w:tc>
        <w:tc>
          <w:tcPr>
            <w:tcW w:w="879" w:type="dxa"/>
            <w:vMerge/>
          </w:tcPr>
          <w:p w:rsidR="0080013B" w:rsidRPr="00CB3D26" w:rsidRDefault="0080013B" w:rsidP="00B140AC">
            <w:pPr>
              <w:widowControl/>
              <w:autoSpaceDE/>
              <w:autoSpaceDN/>
              <w:adjustRightInd/>
            </w:pPr>
          </w:p>
        </w:tc>
        <w:tc>
          <w:tcPr>
            <w:tcW w:w="879" w:type="dxa"/>
            <w:vMerge/>
          </w:tcPr>
          <w:p w:rsidR="0080013B" w:rsidRPr="00CB3D26" w:rsidRDefault="0080013B" w:rsidP="00B140AC">
            <w:pPr>
              <w:widowControl/>
              <w:autoSpaceDE/>
              <w:autoSpaceDN/>
              <w:adjustRightInd/>
            </w:pPr>
          </w:p>
        </w:tc>
        <w:tc>
          <w:tcPr>
            <w:tcW w:w="879" w:type="dxa"/>
            <w:vMerge/>
          </w:tcPr>
          <w:p w:rsidR="0080013B" w:rsidRPr="00CB3D26" w:rsidRDefault="0080013B" w:rsidP="00B140AC">
            <w:pPr>
              <w:widowControl/>
              <w:autoSpaceDE/>
              <w:autoSpaceDN/>
              <w:adjustRightInd/>
            </w:pPr>
          </w:p>
        </w:tc>
      </w:tr>
      <w:tr w:rsidR="0080013B" w:rsidRPr="00CB3D26" w:rsidTr="00B140AC">
        <w:trPr>
          <w:trHeight w:val="420"/>
          <w:jc w:val="center"/>
        </w:trPr>
        <w:tc>
          <w:tcPr>
            <w:tcW w:w="640" w:type="dxa"/>
          </w:tcPr>
          <w:p w:rsidR="0080013B" w:rsidRPr="00CB3D26" w:rsidRDefault="0080013B" w:rsidP="00B140AC">
            <w:pPr>
              <w:widowControl/>
              <w:autoSpaceDE/>
              <w:autoSpaceDN/>
              <w:adjustRightInd/>
              <w:jc w:val="center"/>
            </w:pPr>
            <w:r w:rsidRPr="00CB3D26">
              <w:t>1</w:t>
            </w:r>
          </w:p>
        </w:tc>
        <w:tc>
          <w:tcPr>
            <w:tcW w:w="3468" w:type="dxa"/>
          </w:tcPr>
          <w:p w:rsidR="0080013B" w:rsidRPr="00CB3D26" w:rsidRDefault="0080013B" w:rsidP="00B140AC">
            <w:pPr>
              <w:widowControl/>
              <w:autoSpaceDE/>
              <w:autoSpaceDN/>
              <w:adjustRightInd/>
              <w:jc w:val="center"/>
            </w:pPr>
            <w:r w:rsidRPr="00CB3D26">
              <w:t>2</w:t>
            </w:r>
          </w:p>
        </w:tc>
        <w:tc>
          <w:tcPr>
            <w:tcW w:w="661" w:type="dxa"/>
          </w:tcPr>
          <w:p w:rsidR="0080013B" w:rsidRPr="00CB3D26" w:rsidRDefault="0080013B" w:rsidP="00B140AC">
            <w:pPr>
              <w:widowControl/>
              <w:autoSpaceDE/>
              <w:autoSpaceDN/>
              <w:adjustRightInd/>
              <w:jc w:val="center"/>
            </w:pPr>
            <w:r w:rsidRPr="00CB3D26">
              <w:t>3</w:t>
            </w:r>
          </w:p>
        </w:tc>
        <w:tc>
          <w:tcPr>
            <w:tcW w:w="878" w:type="dxa"/>
            <w:noWrap/>
          </w:tcPr>
          <w:p w:rsidR="0080013B" w:rsidRPr="00CB3D26" w:rsidRDefault="0080013B" w:rsidP="00B140AC">
            <w:pPr>
              <w:widowControl/>
              <w:autoSpaceDE/>
              <w:autoSpaceDN/>
              <w:adjustRightInd/>
              <w:jc w:val="center"/>
            </w:pPr>
            <w:r w:rsidRPr="00CB3D26">
              <w:t>4</w:t>
            </w:r>
          </w:p>
        </w:tc>
        <w:tc>
          <w:tcPr>
            <w:tcW w:w="878" w:type="dxa"/>
            <w:noWrap/>
          </w:tcPr>
          <w:p w:rsidR="0080013B" w:rsidRPr="00CB3D26" w:rsidRDefault="0080013B" w:rsidP="00B140AC">
            <w:pPr>
              <w:widowControl/>
              <w:autoSpaceDE/>
              <w:autoSpaceDN/>
              <w:adjustRightInd/>
              <w:jc w:val="center"/>
            </w:pPr>
            <w:r w:rsidRPr="00CB3D26">
              <w:t>5</w:t>
            </w:r>
          </w:p>
        </w:tc>
        <w:tc>
          <w:tcPr>
            <w:tcW w:w="878" w:type="dxa"/>
            <w:noWrap/>
          </w:tcPr>
          <w:p w:rsidR="0080013B" w:rsidRPr="00CB3D26" w:rsidRDefault="0080013B" w:rsidP="00B140AC">
            <w:pPr>
              <w:widowControl/>
              <w:autoSpaceDE/>
              <w:autoSpaceDN/>
              <w:adjustRightInd/>
              <w:jc w:val="center"/>
            </w:pPr>
            <w:r w:rsidRPr="00CB3D26">
              <w:t>6</w:t>
            </w:r>
          </w:p>
        </w:tc>
        <w:tc>
          <w:tcPr>
            <w:tcW w:w="879" w:type="dxa"/>
            <w:noWrap/>
          </w:tcPr>
          <w:p w:rsidR="0080013B" w:rsidRPr="00CB3D26" w:rsidRDefault="0080013B" w:rsidP="00B140AC">
            <w:pPr>
              <w:widowControl/>
              <w:autoSpaceDE/>
              <w:autoSpaceDN/>
              <w:adjustRightInd/>
              <w:jc w:val="center"/>
            </w:pPr>
            <w:r w:rsidRPr="00CB3D26">
              <w:t>7</w:t>
            </w:r>
          </w:p>
        </w:tc>
        <w:tc>
          <w:tcPr>
            <w:tcW w:w="879" w:type="dxa"/>
            <w:noWrap/>
          </w:tcPr>
          <w:p w:rsidR="0080013B" w:rsidRPr="00CB3D26" w:rsidRDefault="0080013B" w:rsidP="00B140AC">
            <w:pPr>
              <w:widowControl/>
              <w:autoSpaceDE/>
              <w:autoSpaceDN/>
              <w:adjustRightInd/>
              <w:jc w:val="center"/>
            </w:pPr>
            <w:r w:rsidRPr="00CB3D26">
              <w:t>8</w:t>
            </w:r>
          </w:p>
        </w:tc>
        <w:tc>
          <w:tcPr>
            <w:tcW w:w="879" w:type="dxa"/>
            <w:noWrap/>
          </w:tcPr>
          <w:p w:rsidR="0080013B" w:rsidRPr="00CB3D26" w:rsidRDefault="0080013B" w:rsidP="00B140AC">
            <w:pPr>
              <w:widowControl/>
              <w:autoSpaceDE/>
              <w:autoSpaceDN/>
              <w:adjustRightInd/>
              <w:jc w:val="center"/>
            </w:pPr>
            <w:r w:rsidRPr="00CB3D26">
              <w:t>9</w:t>
            </w:r>
          </w:p>
        </w:tc>
        <w:tc>
          <w:tcPr>
            <w:tcW w:w="879" w:type="dxa"/>
            <w:noWrap/>
          </w:tcPr>
          <w:p w:rsidR="0080013B" w:rsidRPr="00CB3D26" w:rsidRDefault="0080013B" w:rsidP="00B140AC">
            <w:pPr>
              <w:widowControl/>
              <w:autoSpaceDE/>
              <w:autoSpaceDN/>
              <w:adjustRightInd/>
              <w:jc w:val="center"/>
            </w:pPr>
            <w:r w:rsidRPr="00CB3D26">
              <w:t>10</w:t>
            </w:r>
          </w:p>
        </w:tc>
        <w:tc>
          <w:tcPr>
            <w:tcW w:w="879" w:type="dxa"/>
            <w:noWrap/>
          </w:tcPr>
          <w:p w:rsidR="0080013B" w:rsidRPr="00CB3D26" w:rsidRDefault="0080013B" w:rsidP="00B140AC">
            <w:pPr>
              <w:widowControl/>
              <w:autoSpaceDE/>
              <w:autoSpaceDN/>
              <w:adjustRightInd/>
              <w:jc w:val="center"/>
            </w:pPr>
            <w:r w:rsidRPr="00CB3D26">
              <w:t>11</w:t>
            </w:r>
          </w:p>
        </w:tc>
        <w:tc>
          <w:tcPr>
            <w:tcW w:w="879" w:type="dxa"/>
            <w:noWrap/>
          </w:tcPr>
          <w:p w:rsidR="0080013B" w:rsidRPr="00CB3D26" w:rsidRDefault="0080013B" w:rsidP="00B140AC">
            <w:pPr>
              <w:widowControl/>
              <w:autoSpaceDE/>
              <w:autoSpaceDN/>
              <w:adjustRightInd/>
              <w:jc w:val="center"/>
            </w:pPr>
            <w:r w:rsidRPr="00CB3D26">
              <w:t>12</w:t>
            </w:r>
          </w:p>
        </w:tc>
        <w:tc>
          <w:tcPr>
            <w:tcW w:w="945" w:type="dxa"/>
            <w:noWrap/>
          </w:tcPr>
          <w:p w:rsidR="0080013B" w:rsidRPr="00CB3D26" w:rsidRDefault="0080013B" w:rsidP="00B140AC">
            <w:pPr>
              <w:widowControl/>
              <w:autoSpaceDE/>
              <w:autoSpaceDN/>
              <w:adjustRightInd/>
              <w:jc w:val="center"/>
            </w:pPr>
            <w:r w:rsidRPr="00CB3D26">
              <w:t>13</w:t>
            </w:r>
          </w:p>
        </w:tc>
        <w:tc>
          <w:tcPr>
            <w:tcW w:w="879" w:type="dxa"/>
            <w:noWrap/>
          </w:tcPr>
          <w:p w:rsidR="0080013B" w:rsidRPr="00CB3D26" w:rsidRDefault="0080013B" w:rsidP="00B140AC">
            <w:pPr>
              <w:widowControl/>
              <w:autoSpaceDE/>
              <w:autoSpaceDN/>
              <w:adjustRightInd/>
              <w:jc w:val="center"/>
            </w:pPr>
            <w:r w:rsidRPr="00CB3D26">
              <w:t>14</w:t>
            </w:r>
          </w:p>
        </w:tc>
        <w:tc>
          <w:tcPr>
            <w:tcW w:w="879" w:type="dxa"/>
            <w:noWrap/>
          </w:tcPr>
          <w:p w:rsidR="0080013B" w:rsidRPr="00CB3D26" w:rsidRDefault="0080013B" w:rsidP="00B140AC">
            <w:pPr>
              <w:widowControl/>
              <w:autoSpaceDE/>
              <w:autoSpaceDN/>
              <w:adjustRightInd/>
              <w:jc w:val="center"/>
            </w:pPr>
            <w:r w:rsidRPr="00CB3D26">
              <w:t>15</w:t>
            </w:r>
          </w:p>
        </w:tc>
        <w:tc>
          <w:tcPr>
            <w:tcW w:w="879" w:type="dxa"/>
            <w:noWrap/>
          </w:tcPr>
          <w:p w:rsidR="0080013B" w:rsidRPr="00CB3D26" w:rsidRDefault="0080013B" w:rsidP="00B140AC">
            <w:pPr>
              <w:widowControl/>
              <w:autoSpaceDE/>
              <w:autoSpaceDN/>
              <w:adjustRightInd/>
              <w:jc w:val="center"/>
            </w:pPr>
            <w:r w:rsidRPr="00CB3D26">
              <w:t>16</w:t>
            </w:r>
          </w:p>
        </w:tc>
      </w:tr>
      <w:tr w:rsidR="0080013B" w:rsidRPr="00CB3D26" w:rsidTr="00B140AC">
        <w:trPr>
          <w:trHeight w:val="241"/>
          <w:jc w:val="center"/>
        </w:trPr>
        <w:tc>
          <w:tcPr>
            <w:tcW w:w="640" w:type="dxa"/>
          </w:tcPr>
          <w:p w:rsidR="0080013B" w:rsidRPr="00CB3D26" w:rsidRDefault="0080013B" w:rsidP="00B140AC">
            <w:pPr>
              <w:widowControl/>
              <w:autoSpaceDE/>
              <w:autoSpaceDN/>
              <w:adjustRightInd/>
            </w:pPr>
            <w:r w:rsidRPr="00CB3D26">
              <w:t xml:space="preserve">   1.</w:t>
            </w:r>
          </w:p>
        </w:tc>
        <w:tc>
          <w:tcPr>
            <w:tcW w:w="15619" w:type="dxa"/>
            <w:gridSpan w:val="15"/>
          </w:tcPr>
          <w:p w:rsidR="0080013B" w:rsidRPr="00CB3D26" w:rsidRDefault="0080013B" w:rsidP="00B140AC">
            <w:pPr>
              <w:widowControl/>
              <w:autoSpaceDE/>
              <w:autoSpaceDN/>
              <w:adjustRightInd/>
            </w:pPr>
            <w:r w:rsidRPr="00CB3D26">
              <w:t>Цель: Обеспечение населения края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80013B" w:rsidRPr="00CB3D26" w:rsidTr="00B140AC">
        <w:trPr>
          <w:trHeight w:val="70"/>
          <w:jc w:val="center"/>
        </w:trPr>
        <w:tc>
          <w:tcPr>
            <w:tcW w:w="640" w:type="dxa"/>
            <w:noWrap/>
          </w:tcPr>
          <w:p w:rsidR="0080013B" w:rsidRPr="00CB3D26" w:rsidRDefault="0080013B" w:rsidP="00B140AC">
            <w:pPr>
              <w:widowControl/>
              <w:autoSpaceDE/>
              <w:autoSpaceDN/>
              <w:adjustRightInd/>
              <w:jc w:val="center"/>
            </w:pPr>
            <w:r w:rsidRPr="00CB3D26">
              <w:t>1.1</w:t>
            </w:r>
          </w:p>
        </w:tc>
        <w:tc>
          <w:tcPr>
            <w:tcW w:w="15619" w:type="dxa"/>
            <w:gridSpan w:val="15"/>
          </w:tcPr>
          <w:p w:rsidR="0080013B" w:rsidRPr="00CB3D26" w:rsidRDefault="0080013B" w:rsidP="00B140AC">
            <w:pPr>
              <w:widowControl/>
              <w:autoSpaceDE/>
              <w:autoSpaceDN/>
              <w:adjustRightInd/>
            </w:pPr>
            <w:r w:rsidRPr="00CB3D26">
              <w:t>Целевой показатель:</w:t>
            </w:r>
          </w:p>
        </w:tc>
      </w:tr>
      <w:tr w:rsidR="0080013B" w:rsidRPr="00CB3D26" w:rsidTr="00B140AC">
        <w:trPr>
          <w:trHeight w:val="238"/>
          <w:jc w:val="center"/>
        </w:trPr>
        <w:tc>
          <w:tcPr>
            <w:tcW w:w="640" w:type="dxa"/>
            <w:noWrap/>
          </w:tcPr>
          <w:p w:rsidR="0080013B" w:rsidRPr="00CB3D26" w:rsidRDefault="0080013B" w:rsidP="00B140AC">
            <w:pPr>
              <w:widowControl/>
              <w:autoSpaceDE/>
              <w:autoSpaceDN/>
              <w:adjustRightInd/>
              <w:jc w:val="center"/>
            </w:pPr>
            <w:r w:rsidRPr="00CB3D26">
              <w:t> </w:t>
            </w:r>
          </w:p>
        </w:tc>
        <w:tc>
          <w:tcPr>
            <w:tcW w:w="3468" w:type="dxa"/>
          </w:tcPr>
          <w:p w:rsidR="0080013B" w:rsidRPr="00CB3D26" w:rsidRDefault="0080013B" w:rsidP="00B140AC">
            <w:pPr>
              <w:widowControl/>
              <w:autoSpaceDE/>
              <w:autoSpaceDN/>
              <w:adjustRightInd/>
            </w:pPr>
            <w:r w:rsidRPr="00CB3D26">
              <w:t>Уровень износа хозяйственно – фекального  коллектора от канализационной насосной станции 2А до левобережных очистных сооружений</w:t>
            </w:r>
          </w:p>
        </w:tc>
        <w:tc>
          <w:tcPr>
            <w:tcW w:w="661" w:type="dxa"/>
            <w:noWrap/>
          </w:tcPr>
          <w:p w:rsidR="0080013B" w:rsidRPr="00CB3D26" w:rsidRDefault="0080013B" w:rsidP="00B140AC">
            <w:pPr>
              <w:widowControl/>
              <w:autoSpaceDE/>
              <w:autoSpaceDN/>
              <w:adjustRightInd/>
              <w:jc w:val="center"/>
            </w:pPr>
            <w:r w:rsidRPr="00CB3D26">
              <w:t>%</w:t>
            </w:r>
          </w:p>
        </w:tc>
        <w:tc>
          <w:tcPr>
            <w:tcW w:w="878" w:type="dxa"/>
            <w:noWrap/>
          </w:tcPr>
          <w:p w:rsidR="0080013B" w:rsidRPr="00CB3D26" w:rsidRDefault="0080013B" w:rsidP="00B140AC">
            <w:pPr>
              <w:widowControl/>
              <w:autoSpaceDE/>
              <w:autoSpaceDN/>
              <w:adjustRightInd/>
              <w:jc w:val="center"/>
            </w:pPr>
            <w:r w:rsidRPr="00CB3D26">
              <w:t>70,00</w:t>
            </w:r>
          </w:p>
        </w:tc>
        <w:tc>
          <w:tcPr>
            <w:tcW w:w="878" w:type="dxa"/>
            <w:noWrap/>
          </w:tcPr>
          <w:p w:rsidR="0080013B" w:rsidRPr="00CB3D26" w:rsidRDefault="0080013B" w:rsidP="00B140AC">
            <w:pPr>
              <w:widowControl/>
              <w:autoSpaceDE/>
              <w:autoSpaceDN/>
              <w:adjustRightInd/>
              <w:jc w:val="center"/>
            </w:pPr>
            <w:r w:rsidRPr="00CB3D26">
              <w:t>60,00</w:t>
            </w:r>
          </w:p>
        </w:tc>
        <w:tc>
          <w:tcPr>
            <w:tcW w:w="878" w:type="dxa"/>
            <w:noWrap/>
          </w:tcPr>
          <w:p w:rsidR="0080013B" w:rsidRPr="00CB3D26" w:rsidRDefault="0080013B" w:rsidP="00B140AC">
            <w:pPr>
              <w:widowControl/>
              <w:autoSpaceDE/>
              <w:autoSpaceDN/>
              <w:adjustRightInd/>
              <w:jc w:val="center"/>
            </w:pPr>
            <w:r w:rsidRPr="00CB3D26">
              <w:t>52,00</w:t>
            </w:r>
          </w:p>
        </w:tc>
        <w:tc>
          <w:tcPr>
            <w:tcW w:w="879" w:type="dxa"/>
            <w:noWrap/>
          </w:tcPr>
          <w:p w:rsidR="0080013B" w:rsidRPr="00CB3D26" w:rsidRDefault="0080013B" w:rsidP="00B140AC">
            <w:pPr>
              <w:widowControl/>
              <w:autoSpaceDE/>
              <w:autoSpaceDN/>
              <w:adjustRightInd/>
              <w:jc w:val="center"/>
            </w:pPr>
            <w:r w:rsidRPr="00CB3D26">
              <w:t>40,00</w:t>
            </w:r>
          </w:p>
        </w:tc>
        <w:tc>
          <w:tcPr>
            <w:tcW w:w="879" w:type="dxa"/>
            <w:noWrap/>
          </w:tcPr>
          <w:p w:rsidR="0080013B" w:rsidRPr="00CB3D26" w:rsidRDefault="0080013B" w:rsidP="00B140AC">
            <w:pPr>
              <w:widowControl/>
              <w:autoSpaceDE/>
              <w:autoSpaceDN/>
              <w:adjustRightInd/>
              <w:jc w:val="center"/>
            </w:pPr>
            <w:r w:rsidRPr="00CB3D26">
              <w:t>43,00</w:t>
            </w:r>
          </w:p>
        </w:tc>
        <w:tc>
          <w:tcPr>
            <w:tcW w:w="879" w:type="dxa"/>
            <w:noWrap/>
          </w:tcPr>
          <w:p w:rsidR="0080013B" w:rsidRPr="00CB3D26" w:rsidRDefault="0080013B" w:rsidP="00B140AC">
            <w:pPr>
              <w:widowControl/>
              <w:autoSpaceDE/>
              <w:autoSpaceDN/>
              <w:adjustRightInd/>
              <w:jc w:val="center"/>
            </w:pPr>
            <w:r w:rsidRPr="00CB3D26">
              <w:t>46,00</w:t>
            </w:r>
          </w:p>
        </w:tc>
        <w:tc>
          <w:tcPr>
            <w:tcW w:w="879" w:type="dxa"/>
            <w:noWrap/>
          </w:tcPr>
          <w:p w:rsidR="0080013B" w:rsidRPr="00CB3D26" w:rsidRDefault="0080013B" w:rsidP="00B140AC">
            <w:pPr>
              <w:widowControl/>
              <w:autoSpaceDE/>
              <w:autoSpaceDN/>
              <w:adjustRightInd/>
              <w:jc w:val="center"/>
            </w:pPr>
            <w:r w:rsidRPr="00CB3D26">
              <w:t>49,00</w:t>
            </w:r>
          </w:p>
        </w:tc>
        <w:tc>
          <w:tcPr>
            <w:tcW w:w="879" w:type="dxa"/>
            <w:noWrap/>
          </w:tcPr>
          <w:p w:rsidR="0080013B" w:rsidRPr="00CB3D26" w:rsidRDefault="0080013B" w:rsidP="00B140AC">
            <w:pPr>
              <w:widowControl/>
              <w:autoSpaceDE/>
              <w:autoSpaceDN/>
              <w:adjustRightInd/>
              <w:jc w:val="center"/>
            </w:pPr>
            <w:r w:rsidRPr="00CB3D26">
              <w:t>52,00</w:t>
            </w:r>
          </w:p>
        </w:tc>
        <w:tc>
          <w:tcPr>
            <w:tcW w:w="879" w:type="dxa"/>
            <w:noWrap/>
          </w:tcPr>
          <w:p w:rsidR="0080013B" w:rsidRPr="00CB3D26" w:rsidRDefault="0080013B" w:rsidP="00B140AC">
            <w:pPr>
              <w:widowControl/>
              <w:autoSpaceDE/>
              <w:autoSpaceDN/>
              <w:adjustRightInd/>
              <w:jc w:val="center"/>
            </w:pPr>
            <w:r w:rsidRPr="00CB3D26">
              <w:t>55,00</w:t>
            </w:r>
          </w:p>
        </w:tc>
        <w:tc>
          <w:tcPr>
            <w:tcW w:w="945" w:type="dxa"/>
            <w:noWrap/>
          </w:tcPr>
          <w:p w:rsidR="0080013B" w:rsidRPr="00CB3D26" w:rsidRDefault="0080013B" w:rsidP="00B140AC">
            <w:pPr>
              <w:widowControl/>
              <w:autoSpaceDE/>
              <w:autoSpaceDN/>
              <w:adjustRightInd/>
              <w:jc w:val="center"/>
            </w:pPr>
            <w:r w:rsidRPr="00CB3D26">
              <w:t>58,00</w:t>
            </w:r>
          </w:p>
        </w:tc>
        <w:tc>
          <w:tcPr>
            <w:tcW w:w="879" w:type="dxa"/>
            <w:noWrap/>
          </w:tcPr>
          <w:p w:rsidR="0080013B" w:rsidRPr="00CB3D26" w:rsidRDefault="0080013B" w:rsidP="00B140AC">
            <w:pPr>
              <w:widowControl/>
              <w:autoSpaceDE/>
              <w:autoSpaceDN/>
              <w:adjustRightInd/>
              <w:jc w:val="center"/>
            </w:pPr>
            <w:r w:rsidRPr="00CB3D26">
              <w:t>61,00</w:t>
            </w:r>
          </w:p>
        </w:tc>
        <w:tc>
          <w:tcPr>
            <w:tcW w:w="879" w:type="dxa"/>
            <w:noWrap/>
          </w:tcPr>
          <w:p w:rsidR="0080013B" w:rsidRPr="00CB3D26" w:rsidRDefault="0080013B" w:rsidP="00B140AC">
            <w:pPr>
              <w:widowControl/>
              <w:autoSpaceDE/>
              <w:autoSpaceDN/>
              <w:adjustRightInd/>
              <w:jc w:val="center"/>
            </w:pPr>
            <w:r w:rsidRPr="00CB3D26">
              <w:t>64,00</w:t>
            </w:r>
          </w:p>
        </w:tc>
        <w:tc>
          <w:tcPr>
            <w:tcW w:w="879" w:type="dxa"/>
            <w:noWrap/>
          </w:tcPr>
          <w:p w:rsidR="0080013B" w:rsidRPr="00CB3D26" w:rsidRDefault="0080013B" w:rsidP="00B140AC">
            <w:pPr>
              <w:widowControl/>
              <w:autoSpaceDE/>
              <w:autoSpaceDN/>
              <w:adjustRightInd/>
              <w:jc w:val="center"/>
            </w:pPr>
            <w:r w:rsidRPr="00CB3D26">
              <w:t>67,00</w:t>
            </w:r>
          </w:p>
        </w:tc>
      </w:tr>
    </w:tbl>
    <w:p w:rsidR="0080013B" w:rsidRDefault="0080013B" w:rsidP="00CB3D26">
      <w:pPr>
        <w:jc w:val="center"/>
        <w:rPr>
          <w:sz w:val="24"/>
          <w:szCs w:val="24"/>
        </w:rPr>
      </w:pPr>
    </w:p>
    <w:p w:rsidR="0080013B" w:rsidRDefault="0080013B">
      <w:pPr>
        <w:widowControl/>
        <w:autoSpaceDE/>
        <w:autoSpaceDN/>
        <w:adjustRightInd/>
        <w:spacing w:after="200" w:line="276" w:lineRule="auto"/>
        <w:rPr>
          <w:sz w:val="24"/>
          <w:szCs w:val="24"/>
        </w:rPr>
      </w:pPr>
      <w:r>
        <w:rPr>
          <w:sz w:val="24"/>
          <w:szCs w:val="24"/>
        </w:rPr>
        <w:br w:type="page"/>
      </w:r>
    </w:p>
    <w:p w:rsidR="0080013B" w:rsidRPr="00CB3D26" w:rsidRDefault="0080013B" w:rsidP="00CB3D26">
      <w:pPr>
        <w:ind w:left="9639"/>
      </w:pPr>
      <w:r w:rsidRPr="00CB3D26">
        <w:t>Приложение № 3</w:t>
      </w:r>
    </w:p>
    <w:p w:rsidR="0080013B" w:rsidRPr="00CB3D26" w:rsidRDefault="0080013B" w:rsidP="00CB3D26">
      <w:pPr>
        <w:ind w:left="9639"/>
      </w:pPr>
      <w:r w:rsidRPr="00CB3D26">
        <w:t>к  паспорту муниципальной  программы города Ачинска</w:t>
      </w:r>
    </w:p>
    <w:p w:rsidR="0080013B" w:rsidRPr="00CB3D26" w:rsidRDefault="0080013B" w:rsidP="00CB3D26">
      <w:pPr>
        <w:ind w:left="9639"/>
      </w:pPr>
      <w:r>
        <w:t>«</w:t>
      </w:r>
      <w:r w:rsidRPr="00CB3D26">
        <w:t xml:space="preserve">Обеспечение функционирования и модернизации </w:t>
      </w:r>
    </w:p>
    <w:p w:rsidR="0080013B" w:rsidRPr="00CB3D26" w:rsidRDefault="0080013B" w:rsidP="00E06871">
      <w:pPr>
        <w:ind w:left="9639"/>
      </w:pPr>
      <w:r w:rsidRPr="00CB3D26">
        <w:t xml:space="preserve">объектов </w:t>
      </w:r>
      <w:r>
        <w:t>жилищно-коммунального хозяйства на 2014-2016 годы»</w:t>
      </w:r>
    </w:p>
    <w:p w:rsidR="0080013B" w:rsidRPr="00CB3D26" w:rsidRDefault="0080013B" w:rsidP="00CB3D26">
      <w:pPr>
        <w:jc w:val="center"/>
        <w:rPr>
          <w:sz w:val="24"/>
          <w:szCs w:val="24"/>
        </w:rPr>
      </w:pPr>
    </w:p>
    <w:p w:rsidR="001A36B6" w:rsidRDefault="001A36B6" w:rsidP="001A36B6">
      <w:pPr>
        <w:tabs>
          <w:tab w:val="left" w:pos="2300"/>
        </w:tabs>
        <w:jc w:val="center"/>
      </w:pPr>
      <w:r>
        <w:t xml:space="preserve">Перечень </w:t>
      </w:r>
      <w:proofErr w:type="gramStart"/>
      <w:r>
        <w:t>объектов капитального строительства муниципальной собственности города Ачинска</w:t>
      </w:r>
      <w:proofErr w:type="gramEnd"/>
    </w:p>
    <w:p w:rsidR="001A36B6" w:rsidRDefault="001A36B6" w:rsidP="001A36B6">
      <w:pPr>
        <w:tabs>
          <w:tab w:val="left" w:pos="2300"/>
        </w:tabs>
        <w:jc w:val="center"/>
      </w:pPr>
      <w:r>
        <w:t>(за счет всех источников финансирования)</w:t>
      </w:r>
    </w:p>
    <w:tbl>
      <w:tblPr>
        <w:tblW w:w="12240" w:type="dxa"/>
        <w:jc w:val="center"/>
        <w:tblLook w:val="0000"/>
      </w:tblPr>
      <w:tblGrid>
        <w:gridCol w:w="675"/>
        <w:gridCol w:w="3593"/>
        <w:gridCol w:w="1547"/>
        <w:gridCol w:w="952"/>
        <w:gridCol w:w="1030"/>
        <w:gridCol w:w="1034"/>
        <w:gridCol w:w="991"/>
        <w:gridCol w:w="1069"/>
        <w:gridCol w:w="1349"/>
      </w:tblGrid>
      <w:tr w:rsidR="001A36B6" w:rsidTr="001A36B6">
        <w:trPr>
          <w:trHeight w:val="300"/>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Наименование объекта с указанием мощности и годов строительства*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xml:space="preserve">Остаток </w:t>
            </w:r>
            <w:proofErr w:type="spellStart"/>
            <w:r>
              <w:rPr>
                <w:color w:val="000000"/>
                <w:sz w:val="22"/>
                <w:szCs w:val="22"/>
              </w:rPr>
              <w:t>стоиомсти</w:t>
            </w:r>
            <w:proofErr w:type="spellEnd"/>
            <w:r>
              <w:rPr>
                <w:color w:val="000000"/>
                <w:sz w:val="22"/>
                <w:szCs w:val="22"/>
              </w:rPr>
              <w:t xml:space="preserve"> строительства в ценах контракта**</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Объем капитальных вложений, тыс</w:t>
            </w:r>
            <w:proofErr w:type="gramStart"/>
            <w:r>
              <w:rPr>
                <w:color w:val="000000"/>
                <w:sz w:val="22"/>
                <w:szCs w:val="22"/>
              </w:rPr>
              <w:t>.р</w:t>
            </w:r>
            <w:proofErr w:type="gramEnd"/>
            <w:r>
              <w:rPr>
                <w:color w:val="000000"/>
                <w:sz w:val="22"/>
                <w:szCs w:val="22"/>
              </w:rPr>
              <w:t>ублей</w:t>
            </w:r>
          </w:p>
        </w:tc>
      </w:tr>
      <w:tr w:rsidR="001A36B6" w:rsidTr="001A36B6">
        <w:trPr>
          <w:trHeight w:val="1230"/>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1A36B6" w:rsidRDefault="001A36B6" w:rsidP="00D80D0F">
            <w:pPr>
              <w:rPr>
                <w:color w:val="000000"/>
                <w:sz w:val="22"/>
                <w:szCs w:val="22"/>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1A36B6" w:rsidRDefault="001A36B6" w:rsidP="00D80D0F">
            <w:pPr>
              <w:rPr>
                <w:color w:val="00000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36B6" w:rsidRDefault="001A36B6" w:rsidP="00D80D0F">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2012 год</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2013 год</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2014 год</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2015 год</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2016 год</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по годам до ввода объекта</w:t>
            </w:r>
          </w:p>
        </w:tc>
      </w:tr>
      <w:tr w:rsidR="001A36B6" w:rsidTr="001A36B6">
        <w:trPr>
          <w:trHeight w:val="78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1560" w:type="dxa"/>
            <w:gridSpan w:val="8"/>
            <w:tcBorders>
              <w:top w:val="single" w:sz="4" w:space="0" w:color="auto"/>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Муниципальная программа  "Обеспечение функционирования и модернизации объектов жилищно-коммунального хозяйства на 2014-2016 годы"</w:t>
            </w:r>
          </w:p>
        </w:tc>
      </w:tr>
      <w:tr w:rsidR="001A36B6" w:rsidTr="001A36B6">
        <w:trPr>
          <w:trHeight w:val="111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1.</w:t>
            </w:r>
          </w:p>
        </w:tc>
        <w:tc>
          <w:tcPr>
            <w:tcW w:w="11560" w:type="dxa"/>
            <w:gridSpan w:val="8"/>
            <w:tcBorders>
              <w:top w:val="single" w:sz="4" w:space="0" w:color="auto"/>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Подпрограмма «Модернизация, реконструкция и капитальный ремонт объектов жилищно-коммунальной инфраструктуры города Ачинска» программа  "Обеспечение функционирования и модернизации объектов жилищно-коммунального хозяйства на 2014-2016 годы"</w:t>
            </w:r>
          </w:p>
        </w:tc>
      </w:tr>
      <w:tr w:rsidR="001A36B6" w:rsidTr="001A36B6">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1560" w:type="dxa"/>
            <w:gridSpan w:val="8"/>
            <w:tcBorders>
              <w:top w:val="single" w:sz="4" w:space="0" w:color="auto"/>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 xml:space="preserve">Главный распорядитель: МКУ «Управление капитального строительства» </w:t>
            </w:r>
          </w:p>
        </w:tc>
      </w:tr>
      <w:tr w:rsidR="001A36B6" w:rsidTr="001A36B6">
        <w:trPr>
          <w:trHeight w:val="945"/>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1.1.</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Реконструкция полигона твердых бытовых отходов города Ачинска</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505,40</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27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в том числе:</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375"/>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федеральный бюджет</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36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краевой бюджет</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27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местный бюджет</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505,40</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39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внебюджетные источники</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39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2.</w:t>
            </w:r>
          </w:p>
        </w:tc>
        <w:tc>
          <w:tcPr>
            <w:tcW w:w="11560" w:type="dxa"/>
            <w:gridSpan w:val="8"/>
            <w:tcBorders>
              <w:top w:val="single" w:sz="4" w:space="0" w:color="auto"/>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Подпрограмма «Благоустройство территории города Ачинска на 2014-2016 годы"</w:t>
            </w:r>
          </w:p>
        </w:tc>
      </w:tr>
      <w:tr w:rsidR="001A36B6" w:rsidTr="001A36B6">
        <w:trPr>
          <w:trHeight w:val="39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1560" w:type="dxa"/>
            <w:gridSpan w:val="8"/>
            <w:tcBorders>
              <w:top w:val="single" w:sz="4" w:space="0" w:color="auto"/>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 xml:space="preserve">Главный распорядитель: МКУ «Управление капитального строительства» </w:t>
            </w:r>
          </w:p>
        </w:tc>
      </w:tr>
      <w:tr w:rsidR="001A36B6" w:rsidTr="001A36B6">
        <w:trPr>
          <w:trHeight w:val="1995"/>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lastRenderedPageBreak/>
              <w:t>2.1.</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Расходы на обследование, проектные работы, ремонт и реконструкция конструкций для удержания от обрушения грунта и воспринимающей нагрузки (подпорной стены) в Привокзальном районе города Ачинска</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756,00</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36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в том числе:</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405"/>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федеральный бюджет</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39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краевой бюджет</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36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местный бюджет</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756,00</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405"/>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rPr>
                <w:color w:val="000000"/>
                <w:sz w:val="22"/>
                <w:szCs w:val="22"/>
              </w:rPr>
            </w:pPr>
            <w:r>
              <w:rPr>
                <w:color w:val="000000"/>
                <w:sz w:val="22"/>
                <w:szCs w:val="22"/>
              </w:rPr>
              <w:t>внебюджетные источники</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r w:rsidR="001A36B6" w:rsidTr="001A36B6">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36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Итого по программе:</w:t>
            </w:r>
          </w:p>
        </w:tc>
        <w:tc>
          <w:tcPr>
            <w:tcW w:w="14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1 261,40</w:t>
            </w:r>
          </w:p>
        </w:tc>
        <w:tc>
          <w:tcPr>
            <w:tcW w:w="100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c>
          <w:tcPr>
            <w:tcW w:w="1360" w:type="dxa"/>
            <w:tcBorders>
              <w:top w:val="nil"/>
              <w:left w:val="nil"/>
              <w:bottom w:val="single" w:sz="4" w:space="0" w:color="auto"/>
              <w:right w:val="single" w:sz="4" w:space="0" w:color="auto"/>
            </w:tcBorders>
            <w:shd w:val="clear" w:color="auto" w:fill="auto"/>
            <w:vAlign w:val="center"/>
          </w:tcPr>
          <w:p w:rsidR="001A36B6" w:rsidRDefault="001A36B6" w:rsidP="00D80D0F">
            <w:pPr>
              <w:jc w:val="center"/>
              <w:rPr>
                <w:color w:val="000000"/>
                <w:sz w:val="22"/>
                <w:szCs w:val="22"/>
              </w:rPr>
            </w:pPr>
            <w:r>
              <w:rPr>
                <w:color w:val="000000"/>
                <w:sz w:val="22"/>
                <w:szCs w:val="22"/>
              </w:rPr>
              <w:t> </w:t>
            </w:r>
          </w:p>
        </w:tc>
      </w:tr>
    </w:tbl>
    <w:p w:rsidR="0080013B" w:rsidRDefault="0080013B" w:rsidP="00CB3D26">
      <w:pPr>
        <w:jc w:val="center"/>
        <w:rPr>
          <w:sz w:val="24"/>
          <w:szCs w:val="24"/>
        </w:rPr>
      </w:pPr>
    </w:p>
    <w:p w:rsidR="001A36B6" w:rsidRDefault="001A36B6" w:rsidP="001A36B6">
      <w:pPr>
        <w:tabs>
          <w:tab w:val="left" w:pos="2300"/>
        </w:tabs>
        <w:ind w:left="360"/>
        <w:jc w:val="both"/>
      </w:pPr>
      <w:r>
        <w:t xml:space="preserve">* </w:t>
      </w:r>
      <w:r w:rsidRPr="00FB7083">
        <w:t>Указывается  подпрограмма и (или) программа развития муниципального учреждения, которой предусмотрено строительство объекта.</w:t>
      </w:r>
    </w:p>
    <w:p w:rsidR="001A36B6" w:rsidRDefault="001A36B6" w:rsidP="001A36B6">
      <w:pPr>
        <w:tabs>
          <w:tab w:val="left" w:pos="2300"/>
        </w:tabs>
        <w:ind w:left="360"/>
        <w:jc w:val="both"/>
      </w:pPr>
      <w:r w:rsidRPr="00FB7083">
        <w:t>** По вновь начинаемым объектам - ориентировочная стоимость объекта.</w:t>
      </w:r>
    </w:p>
    <w:p w:rsidR="0080013B" w:rsidRDefault="0080013B" w:rsidP="00CB3D26">
      <w:pPr>
        <w:jc w:val="center"/>
        <w:rPr>
          <w:sz w:val="24"/>
          <w:szCs w:val="24"/>
        </w:rPr>
      </w:pPr>
    </w:p>
    <w:p w:rsidR="0080013B" w:rsidRPr="00CB3D26" w:rsidRDefault="0080013B" w:rsidP="001939F5">
      <w:pPr>
        <w:ind w:left="9639"/>
      </w:pPr>
      <w:r>
        <w:rPr>
          <w:sz w:val="24"/>
          <w:szCs w:val="24"/>
        </w:rPr>
        <w:br w:type="page"/>
      </w:r>
      <w:r w:rsidRPr="00CB3D26">
        <w:lastRenderedPageBreak/>
        <w:t>Приложение № 3</w:t>
      </w:r>
    </w:p>
    <w:p w:rsidR="0080013B" w:rsidRPr="00CB3D26" w:rsidRDefault="0080013B" w:rsidP="00CB3D26">
      <w:pPr>
        <w:ind w:left="9639"/>
      </w:pPr>
      <w:r w:rsidRPr="00CB3D26">
        <w:t>к  муниципальной программе города Ачинска</w:t>
      </w:r>
    </w:p>
    <w:p w:rsidR="0080013B" w:rsidRPr="00CB3D26" w:rsidRDefault="0080013B" w:rsidP="00CB3D26">
      <w:pPr>
        <w:ind w:left="9639"/>
      </w:pPr>
      <w:r w:rsidRPr="00CB3D26">
        <w:t>«Обеспечение функционирования и модернизации</w:t>
      </w:r>
    </w:p>
    <w:p w:rsidR="0080013B" w:rsidRPr="00CB3D26" w:rsidRDefault="0080013B" w:rsidP="00CB3D26">
      <w:pPr>
        <w:ind w:left="9639"/>
      </w:pPr>
      <w:r w:rsidRPr="00CB3D26">
        <w:t>объектов жилищно-коммунального хозяйства</w:t>
      </w:r>
    </w:p>
    <w:p w:rsidR="0080013B" w:rsidRPr="00CB3D26" w:rsidRDefault="0080013B" w:rsidP="00CB3D26">
      <w:pPr>
        <w:ind w:left="9639"/>
      </w:pPr>
      <w:r>
        <w:t>на 2014-2016 годы»</w:t>
      </w:r>
    </w:p>
    <w:p w:rsidR="0080013B" w:rsidRDefault="0080013B" w:rsidP="00CB3D26">
      <w:pPr>
        <w:jc w:val="center"/>
        <w:rPr>
          <w:sz w:val="24"/>
          <w:szCs w:val="24"/>
        </w:rPr>
      </w:pPr>
    </w:p>
    <w:p w:rsidR="002547F0" w:rsidRDefault="002547F0" w:rsidP="00CB3D26">
      <w:pPr>
        <w:jc w:val="center"/>
        <w:rPr>
          <w:sz w:val="24"/>
          <w:szCs w:val="24"/>
        </w:rPr>
      </w:pPr>
    </w:p>
    <w:p w:rsidR="002547F0" w:rsidRPr="00CB3D26" w:rsidRDefault="002547F0" w:rsidP="00CB3D26">
      <w:pPr>
        <w:jc w:val="center"/>
        <w:rPr>
          <w:sz w:val="24"/>
          <w:szCs w:val="24"/>
        </w:rPr>
      </w:pPr>
    </w:p>
    <w:p w:rsidR="002547F0" w:rsidRPr="002547F0" w:rsidRDefault="002547F0" w:rsidP="002547F0">
      <w:pPr>
        <w:tabs>
          <w:tab w:val="left" w:pos="2300"/>
        </w:tabs>
        <w:jc w:val="center"/>
        <w:rPr>
          <w:sz w:val="28"/>
          <w:szCs w:val="28"/>
        </w:rPr>
      </w:pPr>
      <w:r w:rsidRPr="002547F0">
        <w:rPr>
          <w:sz w:val="28"/>
          <w:szCs w:val="28"/>
        </w:rPr>
        <w:t>Информация о распределении планируемых расходов по отдельным мероприятиям программы, по подпрограммам муниципальной программы города Ачинска</w:t>
      </w:r>
    </w:p>
    <w:p w:rsidR="0080013B" w:rsidRDefault="0080013B" w:rsidP="00CB3D26">
      <w:pPr>
        <w:jc w:val="center"/>
        <w:rPr>
          <w:sz w:val="24"/>
          <w:szCs w:val="24"/>
        </w:rPr>
      </w:pPr>
    </w:p>
    <w:tbl>
      <w:tblPr>
        <w:tblW w:w="15303" w:type="dxa"/>
        <w:tblInd w:w="93" w:type="dxa"/>
        <w:tblLayout w:type="fixed"/>
        <w:tblLook w:val="0000"/>
      </w:tblPr>
      <w:tblGrid>
        <w:gridCol w:w="724"/>
        <w:gridCol w:w="1843"/>
        <w:gridCol w:w="3260"/>
        <w:gridCol w:w="1843"/>
        <w:gridCol w:w="709"/>
        <w:gridCol w:w="709"/>
        <w:gridCol w:w="706"/>
        <w:gridCol w:w="662"/>
        <w:gridCol w:w="1262"/>
        <w:gridCol w:w="1219"/>
        <w:gridCol w:w="1112"/>
        <w:gridCol w:w="1254"/>
      </w:tblGrid>
      <w:tr w:rsidR="008160CE" w:rsidRPr="0054784C" w:rsidTr="00C01D32">
        <w:trPr>
          <w:trHeight w:val="375"/>
        </w:trPr>
        <w:tc>
          <w:tcPr>
            <w:tcW w:w="724" w:type="dxa"/>
            <w:vMerge w:val="restart"/>
            <w:tcBorders>
              <w:top w:val="single" w:sz="4" w:space="0" w:color="auto"/>
              <w:left w:val="single" w:sz="4" w:space="0" w:color="auto"/>
              <w:right w:val="single" w:sz="4" w:space="0" w:color="auto"/>
            </w:tcBorders>
            <w:vAlign w:val="center"/>
          </w:tcPr>
          <w:p w:rsidR="008160CE" w:rsidRPr="0054784C" w:rsidRDefault="008160CE" w:rsidP="00C01D32">
            <w:pPr>
              <w:jc w:val="center"/>
            </w:pPr>
            <w:r>
              <w:t xml:space="preserve">№ </w:t>
            </w:r>
            <w:proofErr w:type="spellStart"/>
            <w:proofErr w:type="gramStart"/>
            <w:r>
              <w:t>п</w:t>
            </w:r>
            <w:proofErr w:type="spellEnd"/>
            <w:proofErr w:type="gramEnd"/>
            <w:r>
              <w:t>/</w:t>
            </w:r>
            <w:proofErr w:type="spellStart"/>
            <w: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0CE" w:rsidRPr="0054784C" w:rsidRDefault="008160CE" w:rsidP="00C01D32">
            <w:pPr>
              <w:jc w:val="center"/>
            </w:pPr>
            <w:r w:rsidRPr="0054784C">
              <w:t xml:space="preserve">Статус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0CE" w:rsidRPr="0054784C" w:rsidRDefault="008160CE" w:rsidP="00C01D32">
            <w:pPr>
              <w:jc w:val="center"/>
            </w:pPr>
            <w:r w:rsidRPr="0054784C">
              <w:t>Наименование муниципальной программы, подпрограммы муниципальной программы</w:t>
            </w:r>
          </w:p>
        </w:tc>
        <w:tc>
          <w:tcPr>
            <w:tcW w:w="1843" w:type="dxa"/>
            <w:vMerge w:val="restart"/>
            <w:tcBorders>
              <w:top w:val="single" w:sz="4" w:space="0" w:color="auto"/>
              <w:left w:val="single" w:sz="4" w:space="0" w:color="auto"/>
              <w:bottom w:val="nil"/>
              <w:right w:val="single" w:sz="4" w:space="0" w:color="auto"/>
            </w:tcBorders>
            <w:shd w:val="clear" w:color="auto" w:fill="auto"/>
            <w:vAlign w:val="center"/>
          </w:tcPr>
          <w:p w:rsidR="008160CE" w:rsidRPr="0054784C" w:rsidRDefault="008160CE" w:rsidP="00C01D32">
            <w:pPr>
              <w:jc w:val="center"/>
            </w:pPr>
            <w:r w:rsidRPr="0054784C">
              <w:t xml:space="preserve"> ГРБС</w:t>
            </w:r>
          </w:p>
        </w:tc>
        <w:tc>
          <w:tcPr>
            <w:tcW w:w="2786" w:type="dxa"/>
            <w:gridSpan w:val="4"/>
            <w:tcBorders>
              <w:top w:val="single" w:sz="4" w:space="0" w:color="auto"/>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rsidRPr="0054784C">
              <w:t>Код бюджетной классификации</w:t>
            </w:r>
          </w:p>
        </w:tc>
        <w:tc>
          <w:tcPr>
            <w:tcW w:w="4847" w:type="dxa"/>
            <w:gridSpan w:val="4"/>
            <w:tcBorders>
              <w:top w:val="single" w:sz="4" w:space="0" w:color="auto"/>
              <w:left w:val="nil"/>
              <w:bottom w:val="single" w:sz="4" w:space="0" w:color="auto"/>
              <w:right w:val="single" w:sz="4" w:space="0" w:color="000000"/>
            </w:tcBorders>
            <w:shd w:val="clear" w:color="auto" w:fill="auto"/>
            <w:noWrap/>
            <w:vAlign w:val="bottom"/>
          </w:tcPr>
          <w:p w:rsidR="008160CE" w:rsidRPr="0054784C" w:rsidRDefault="008160CE" w:rsidP="00C01D32">
            <w:pPr>
              <w:jc w:val="center"/>
            </w:pPr>
            <w:r w:rsidRPr="0054784C">
              <w:t>Расходы (тыс. руб.), годы</w:t>
            </w:r>
          </w:p>
        </w:tc>
      </w:tr>
      <w:tr w:rsidR="008160CE" w:rsidRPr="0054784C" w:rsidTr="00C01D32">
        <w:trPr>
          <w:trHeight w:val="1323"/>
        </w:trPr>
        <w:tc>
          <w:tcPr>
            <w:tcW w:w="724" w:type="dxa"/>
            <w:vMerge/>
            <w:tcBorders>
              <w:left w:val="single" w:sz="4" w:space="0" w:color="auto"/>
              <w:bottom w:val="single" w:sz="4" w:space="0" w:color="auto"/>
              <w:right w:val="single" w:sz="4" w:space="0" w:color="auto"/>
            </w:tcBorders>
            <w:vAlign w:val="center"/>
          </w:tcPr>
          <w:p w:rsidR="008160CE" w:rsidRPr="0054784C" w:rsidRDefault="008160CE" w:rsidP="00C01D32">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rsidR="008160CE" w:rsidRPr="0054784C" w:rsidRDefault="008160CE" w:rsidP="00C01D32"/>
        </w:tc>
        <w:tc>
          <w:tcPr>
            <w:tcW w:w="3260" w:type="dxa"/>
            <w:vMerge/>
            <w:tcBorders>
              <w:top w:val="single" w:sz="4" w:space="0" w:color="auto"/>
              <w:left w:val="single" w:sz="4" w:space="0" w:color="auto"/>
              <w:bottom w:val="single" w:sz="4" w:space="0" w:color="auto"/>
              <w:right w:val="single" w:sz="4" w:space="0" w:color="auto"/>
            </w:tcBorders>
            <w:vAlign w:val="center"/>
          </w:tcPr>
          <w:p w:rsidR="008160CE" w:rsidRPr="0054784C" w:rsidRDefault="008160CE" w:rsidP="00C01D32"/>
        </w:tc>
        <w:tc>
          <w:tcPr>
            <w:tcW w:w="1843" w:type="dxa"/>
            <w:vMerge/>
            <w:tcBorders>
              <w:top w:val="single" w:sz="4" w:space="0" w:color="auto"/>
              <w:left w:val="single" w:sz="4" w:space="0" w:color="auto"/>
              <w:bottom w:val="nil"/>
              <w:right w:val="single" w:sz="4" w:space="0" w:color="auto"/>
            </w:tcBorders>
            <w:vAlign w:val="center"/>
          </w:tcPr>
          <w:p w:rsidR="008160CE" w:rsidRPr="0054784C" w:rsidRDefault="008160CE" w:rsidP="00C01D32"/>
        </w:tc>
        <w:tc>
          <w:tcPr>
            <w:tcW w:w="709" w:type="dxa"/>
            <w:tcBorders>
              <w:top w:val="nil"/>
              <w:left w:val="nil"/>
              <w:bottom w:val="single" w:sz="4" w:space="0" w:color="auto"/>
              <w:right w:val="single" w:sz="4" w:space="0" w:color="auto"/>
            </w:tcBorders>
            <w:shd w:val="clear" w:color="auto" w:fill="auto"/>
            <w:vAlign w:val="center"/>
          </w:tcPr>
          <w:p w:rsidR="008160CE" w:rsidRPr="0054784C" w:rsidRDefault="008160CE" w:rsidP="00C01D32">
            <w:pPr>
              <w:jc w:val="center"/>
            </w:pPr>
            <w:r w:rsidRPr="0054784C">
              <w:t>ГРБС</w:t>
            </w:r>
          </w:p>
        </w:tc>
        <w:tc>
          <w:tcPr>
            <w:tcW w:w="709" w:type="dxa"/>
            <w:tcBorders>
              <w:top w:val="nil"/>
              <w:left w:val="nil"/>
              <w:bottom w:val="single" w:sz="4" w:space="0" w:color="auto"/>
              <w:right w:val="single" w:sz="4" w:space="0" w:color="auto"/>
            </w:tcBorders>
            <w:shd w:val="clear" w:color="auto" w:fill="auto"/>
            <w:vAlign w:val="center"/>
          </w:tcPr>
          <w:p w:rsidR="008160CE" w:rsidRPr="0054784C" w:rsidRDefault="008160CE" w:rsidP="00C01D32">
            <w:pPr>
              <w:jc w:val="center"/>
            </w:pPr>
            <w:proofErr w:type="spellStart"/>
            <w:r w:rsidRPr="0054784C">
              <w:t>Рз</w:t>
            </w:r>
            <w:proofErr w:type="spellEnd"/>
            <w:r w:rsidRPr="0054784C">
              <w:t xml:space="preserve"> </w:t>
            </w:r>
            <w:proofErr w:type="spellStart"/>
            <w:proofErr w:type="gramStart"/>
            <w:r w:rsidRPr="0054784C">
              <w:t>Пр</w:t>
            </w:r>
            <w:proofErr w:type="spellEnd"/>
            <w:proofErr w:type="gramEnd"/>
          </w:p>
        </w:tc>
        <w:tc>
          <w:tcPr>
            <w:tcW w:w="706" w:type="dxa"/>
            <w:tcBorders>
              <w:top w:val="nil"/>
              <w:left w:val="nil"/>
              <w:bottom w:val="single" w:sz="4" w:space="0" w:color="auto"/>
              <w:right w:val="single" w:sz="4" w:space="0" w:color="auto"/>
            </w:tcBorders>
            <w:shd w:val="clear" w:color="auto" w:fill="auto"/>
            <w:vAlign w:val="center"/>
          </w:tcPr>
          <w:p w:rsidR="008160CE" w:rsidRPr="0054784C" w:rsidRDefault="008160CE" w:rsidP="00C01D32">
            <w:pPr>
              <w:jc w:val="center"/>
            </w:pPr>
            <w:r w:rsidRPr="0054784C">
              <w:t>ЦСР</w:t>
            </w:r>
          </w:p>
        </w:tc>
        <w:tc>
          <w:tcPr>
            <w:tcW w:w="662" w:type="dxa"/>
            <w:tcBorders>
              <w:top w:val="nil"/>
              <w:left w:val="nil"/>
              <w:bottom w:val="single" w:sz="4" w:space="0" w:color="auto"/>
              <w:right w:val="single" w:sz="4" w:space="0" w:color="auto"/>
            </w:tcBorders>
            <w:shd w:val="clear" w:color="auto" w:fill="auto"/>
            <w:vAlign w:val="center"/>
          </w:tcPr>
          <w:p w:rsidR="008160CE" w:rsidRPr="0054784C" w:rsidRDefault="008160CE" w:rsidP="00C01D32">
            <w:pPr>
              <w:jc w:val="center"/>
            </w:pPr>
            <w:r w:rsidRPr="0054784C">
              <w:t>ВР</w:t>
            </w:r>
          </w:p>
        </w:tc>
        <w:tc>
          <w:tcPr>
            <w:tcW w:w="1262" w:type="dxa"/>
            <w:tcBorders>
              <w:top w:val="nil"/>
              <w:left w:val="nil"/>
              <w:bottom w:val="single" w:sz="4" w:space="0" w:color="auto"/>
              <w:right w:val="single" w:sz="4" w:space="0" w:color="auto"/>
            </w:tcBorders>
            <w:shd w:val="clear" w:color="auto" w:fill="auto"/>
            <w:vAlign w:val="center"/>
          </w:tcPr>
          <w:p w:rsidR="008160CE" w:rsidRPr="0054784C" w:rsidRDefault="008160CE" w:rsidP="00C01D32">
            <w:pPr>
              <w:jc w:val="center"/>
            </w:pPr>
            <w:r w:rsidRPr="0054784C">
              <w:t>2014 год</w:t>
            </w:r>
          </w:p>
        </w:tc>
        <w:tc>
          <w:tcPr>
            <w:tcW w:w="1219" w:type="dxa"/>
            <w:tcBorders>
              <w:top w:val="nil"/>
              <w:left w:val="nil"/>
              <w:bottom w:val="single" w:sz="4" w:space="0" w:color="auto"/>
              <w:right w:val="single" w:sz="4" w:space="0" w:color="auto"/>
            </w:tcBorders>
            <w:shd w:val="clear" w:color="auto" w:fill="auto"/>
            <w:vAlign w:val="center"/>
          </w:tcPr>
          <w:p w:rsidR="008160CE" w:rsidRPr="0054784C" w:rsidRDefault="008160CE" w:rsidP="00C01D32">
            <w:pPr>
              <w:jc w:val="center"/>
            </w:pPr>
            <w:r w:rsidRPr="0054784C">
              <w:t>2015 год</w:t>
            </w:r>
          </w:p>
        </w:tc>
        <w:tc>
          <w:tcPr>
            <w:tcW w:w="1112" w:type="dxa"/>
            <w:tcBorders>
              <w:top w:val="nil"/>
              <w:left w:val="nil"/>
              <w:bottom w:val="single" w:sz="4" w:space="0" w:color="auto"/>
              <w:right w:val="single" w:sz="4" w:space="0" w:color="auto"/>
            </w:tcBorders>
            <w:shd w:val="clear" w:color="auto" w:fill="auto"/>
            <w:vAlign w:val="center"/>
          </w:tcPr>
          <w:p w:rsidR="008160CE" w:rsidRPr="0054784C" w:rsidRDefault="008160CE" w:rsidP="00C01D32">
            <w:pPr>
              <w:jc w:val="center"/>
            </w:pPr>
            <w:r w:rsidRPr="0054784C">
              <w:t>2016 год</w:t>
            </w:r>
          </w:p>
        </w:tc>
        <w:tc>
          <w:tcPr>
            <w:tcW w:w="1254" w:type="dxa"/>
            <w:tcBorders>
              <w:top w:val="nil"/>
              <w:left w:val="nil"/>
              <w:bottom w:val="single" w:sz="4" w:space="0" w:color="auto"/>
              <w:right w:val="single" w:sz="4" w:space="0" w:color="auto"/>
            </w:tcBorders>
            <w:shd w:val="clear" w:color="auto" w:fill="auto"/>
            <w:vAlign w:val="center"/>
          </w:tcPr>
          <w:p w:rsidR="008160CE" w:rsidRPr="0054784C" w:rsidRDefault="008160CE" w:rsidP="00C01D32">
            <w:pPr>
              <w:jc w:val="center"/>
            </w:pPr>
            <w:r w:rsidRPr="0054784C">
              <w:t>Итого на период</w:t>
            </w:r>
          </w:p>
        </w:tc>
      </w:tr>
      <w:tr w:rsidR="008160CE" w:rsidRPr="0054784C" w:rsidTr="00C01D32">
        <w:trPr>
          <w:trHeight w:val="285"/>
        </w:trPr>
        <w:tc>
          <w:tcPr>
            <w:tcW w:w="724" w:type="dxa"/>
            <w:tcBorders>
              <w:top w:val="nil"/>
              <w:left w:val="single" w:sz="4" w:space="0" w:color="auto"/>
              <w:bottom w:val="single" w:sz="4" w:space="0" w:color="auto"/>
              <w:right w:val="single" w:sz="4" w:space="0" w:color="auto"/>
            </w:tcBorders>
            <w:vAlign w:val="center"/>
          </w:tcPr>
          <w:p w:rsidR="008160CE" w:rsidRPr="0054784C" w:rsidRDefault="008160CE" w:rsidP="00C01D32">
            <w:pPr>
              <w:jc w:val="center"/>
            </w:pPr>
            <w:r>
              <w:t>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8160CE" w:rsidRPr="0054784C" w:rsidRDefault="008160CE" w:rsidP="00C01D32">
            <w:pPr>
              <w:jc w:val="center"/>
            </w:pPr>
            <w:r>
              <w:t>2</w:t>
            </w:r>
          </w:p>
        </w:tc>
        <w:tc>
          <w:tcPr>
            <w:tcW w:w="3260" w:type="dxa"/>
            <w:tcBorders>
              <w:top w:val="nil"/>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t>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rsidRPr="0054784C">
              <w:t>4</w:t>
            </w:r>
          </w:p>
        </w:tc>
        <w:tc>
          <w:tcPr>
            <w:tcW w:w="709" w:type="dxa"/>
            <w:tcBorders>
              <w:top w:val="nil"/>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rsidRPr="0054784C">
              <w:t>5</w:t>
            </w:r>
          </w:p>
        </w:tc>
        <w:tc>
          <w:tcPr>
            <w:tcW w:w="709" w:type="dxa"/>
            <w:tcBorders>
              <w:top w:val="nil"/>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rsidRPr="0054784C">
              <w:t>6</w:t>
            </w:r>
          </w:p>
        </w:tc>
        <w:tc>
          <w:tcPr>
            <w:tcW w:w="706" w:type="dxa"/>
            <w:tcBorders>
              <w:top w:val="nil"/>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rsidRPr="0054784C">
              <w:t>7</w:t>
            </w:r>
          </w:p>
        </w:tc>
        <w:tc>
          <w:tcPr>
            <w:tcW w:w="662" w:type="dxa"/>
            <w:tcBorders>
              <w:top w:val="nil"/>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rsidRPr="0054784C">
              <w:t>8</w:t>
            </w:r>
          </w:p>
        </w:tc>
        <w:tc>
          <w:tcPr>
            <w:tcW w:w="1262" w:type="dxa"/>
            <w:tcBorders>
              <w:top w:val="nil"/>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rsidRPr="0054784C">
              <w:t>9</w:t>
            </w:r>
          </w:p>
        </w:tc>
        <w:tc>
          <w:tcPr>
            <w:tcW w:w="1219" w:type="dxa"/>
            <w:tcBorders>
              <w:top w:val="nil"/>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rsidRPr="0054784C">
              <w:t>10</w:t>
            </w:r>
          </w:p>
        </w:tc>
        <w:tc>
          <w:tcPr>
            <w:tcW w:w="1112" w:type="dxa"/>
            <w:tcBorders>
              <w:top w:val="nil"/>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rsidRPr="0054784C">
              <w:t>11</w:t>
            </w:r>
          </w:p>
        </w:tc>
        <w:tc>
          <w:tcPr>
            <w:tcW w:w="1254" w:type="dxa"/>
            <w:tcBorders>
              <w:top w:val="nil"/>
              <w:left w:val="nil"/>
              <w:bottom w:val="single" w:sz="4" w:space="0" w:color="auto"/>
              <w:right w:val="single" w:sz="4" w:space="0" w:color="auto"/>
            </w:tcBorders>
            <w:shd w:val="clear" w:color="auto" w:fill="auto"/>
            <w:noWrap/>
            <w:vAlign w:val="bottom"/>
          </w:tcPr>
          <w:p w:rsidR="008160CE" w:rsidRPr="0054784C" w:rsidRDefault="008160CE" w:rsidP="00C01D32">
            <w:pPr>
              <w:jc w:val="center"/>
            </w:pPr>
            <w:r>
              <w:t>12</w:t>
            </w:r>
          </w:p>
        </w:tc>
      </w:tr>
      <w:tr w:rsidR="008160CE" w:rsidRPr="0054784C" w:rsidTr="00C01D32">
        <w:trPr>
          <w:trHeight w:val="1020"/>
        </w:trPr>
        <w:tc>
          <w:tcPr>
            <w:tcW w:w="724" w:type="dxa"/>
            <w:vMerge w:val="restart"/>
            <w:tcBorders>
              <w:top w:val="nil"/>
              <w:left w:val="single" w:sz="4" w:space="0" w:color="auto"/>
              <w:right w:val="single" w:sz="4" w:space="0" w:color="auto"/>
            </w:tcBorders>
            <w:vAlign w:val="center"/>
          </w:tcPr>
          <w:p w:rsidR="008160CE" w:rsidRPr="0054784C" w:rsidRDefault="008160CE" w:rsidP="00C01D32">
            <w:pPr>
              <w:jc w:val="center"/>
            </w:pPr>
            <w:r>
              <w:t>1</w:t>
            </w:r>
          </w:p>
          <w:p w:rsidR="008160CE" w:rsidRPr="0054784C" w:rsidRDefault="008160CE" w:rsidP="00C01D32">
            <w:pPr>
              <w:jc w:val="center"/>
            </w:pPr>
          </w:p>
        </w:tc>
        <w:tc>
          <w:tcPr>
            <w:tcW w:w="1843" w:type="dxa"/>
            <w:vMerge w:val="restart"/>
            <w:tcBorders>
              <w:top w:val="nil"/>
              <w:left w:val="single" w:sz="4" w:space="0" w:color="auto"/>
              <w:bottom w:val="single" w:sz="4" w:space="0" w:color="000000"/>
              <w:right w:val="single" w:sz="4" w:space="0" w:color="auto"/>
            </w:tcBorders>
            <w:shd w:val="clear" w:color="auto" w:fill="auto"/>
          </w:tcPr>
          <w:p w:rsidR="008160CE" w:rsidRPr="0054784C" w:rsidRDefault="008160CE" w:rsidP="00C01D32">
            <w:r w:rsidRPr="0054784C">
              <w:t>Муниципальная программа</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8160CE" w:rsidRPr="0054784C" w:rsidRDefault="008160CE" w:rsidP="00C01D32">
            <w:r w:rsidRPr="0054784C">
              <w:t>Обеспечение функционирования и модернизации объектов жилищно-коммунального хозяйства на 2014-2016 годы</w:t>
            </w:r>
          </w:p>
        </w:tc>
        <w:tc>
          <w:tcPr>
            <w:tcW w:w="1843" w:type="dxa"/>
            <w:tcBorders>
              <w:top w:val="nil"/>
              <w:left w:val="nil"/>
              <w:bottom w:val="single" w:sz="4" w:space="0" w:color="auto"/>
              <w:right w:val="single" w:sz="4" w:space="0" w:color="auto"/>
            </w:tcBorders>
            <w:shd w:val="clear" w:color="auto" w:fill="auto"/>
            <w:vAlign w:val="center"/>
          </w:tcPr>
          <w:p w:rsidR="008160CE" w:rsidRPr="0054784C" w:rsidRDefault="008160CE" w:rsidP="00C01D32">
            <w:r w:rsidRPr="0054784C">
              <w:t>Администрация  города Ачинска</w:t>
            </w:r>
          </w:p>
        </w:tc>
        <w:tc>
          <w:tcPr>
            <w:tcW w:w="70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730</w:t>
            </w:r>
          </w:p>
        </w:tc>
        <w:tc>
          <w:tcPr>
            <w:tcW w:w="709"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proofErr w:type="spellStart"/>
            <w:r w:rsidRPr="00B60913">
              <w:t>х</w:t>
            </w:r>
            <w:proofErr w:type="spellEnd"/>
          </w:p>
        </w:tc>
        <w:tc>
          <w:tcPr>
            <w:tcW w:w="706"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proofErr w:type="spellStart"/>
            <w:r w:rsidRPr="00B60913">
              <w:t>х</w:t>
            </w:r>
            <w:proofErr w:type="spellEnd"/>
          </w:p>
        </w:tc>
        <w:tc>
          <w:tcPr>
            <w:tcW w:w="662"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proofErr w:type="spellStart"/>
            <w:r w:rsidRPr="00B60913">
              <w:t>х</w:t>
            </w:r>
            <w:proofErr w:type="spellEnd"/>
          </w:p>
        </w:tc>
        <w:tc>
          <w:tcPr>
            <w:tcW w:w="1262"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t>129 779,4</w:t>
            </w:r>
          </w:p>
        </w:tc>
        <w:tc>
          <w:tcPr>
            <w:tcW w:w="121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97 355,9</w:t>
            </w:r>
          </w:p>
        </w:tc>
        <w:tc>
          <w:tcPr>
            <w:tcW w:w="1112"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71 712,8</w:t>
            </w:r>
          </w:p>
        </w:tc>
        <w:tc>
          <w:tcPr>
            <w:tcW w:w="1254"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r>
              <w:t>298 848,1</w:t>
            </w:r>
          </w:p>
        </w:tc>
      </w:tr>
      <w:tr w:rsidR="008160CE" w:rsidRPr="0054784C" w:rsidTr="00C01D32">
        <w:trPr>
          <w:trHeight w:val="855"/>
        </w:trPr>
        <w:tc>
          <w:tcPr>
            <w:tcW w:w="724" w:type="dxa"/>
            <w:vMerge/>
            <w:tcBorders>
              <w:left w:val="single" w:sz="4" w:space="0" w:color="auto"/>
              <w:bottom w:val="single" w:sz="4" w:space="0" w:color="000000"/>
              <w:right w:val="single" w:sz="4" w:space="0" w:color="auto"/>
            </w:tcBorders>
            <w:vAlign w:val="center"/>
          </w:tcPr>
          <w:p w:rsidR="008160CE" w:rsidRPr="0054784C" w:rsidRDefault="008160CE" w:rsidP="00C01D32">
            <w:pPr>
              <w:jc w:val="center"/>
            </w:pPr>
          </w:p>
        </w:tc>
        <w:tc>
          <w:tcPr>
            <w:tcW w:w="1843" w:type="dxa"/>
            <w:vMerge/>
            <w:tcBorders>
              <w:top w:val="nil"/>
              <w:left w:val="single" w:sz="4" w:space="0" w:color="auto"/>
              <w:bottom w:val="single" w:sz="4" w:space="0" w:color="000000"/>
              <w:right w:val="single" w:sz="4" w:space="0" w:color="auto"/>
            </w:tcBorders>
            <w:vAlign w:val="center"/>
          </w:tcPr>
          <w:p w:rsidR="008160CE" w:rsidRPr="0054784C" w:rsidRDefault="008160CE" w:rsidP="00C01D32"/>
        </w:tc>
        <w:tc>
          <w:tcPr>
            <w:tcW w:w="3260" w:type="dxa"/>
            <w:vMerge/>
            <w:tcBorders>
              <w:top w:val="nil"/>
              <w:left w:val="single" w:sz="4" w:space="0" w:color="auto"/>
              <w:bottom w:val="single" w:sz="4" w:space="0" w:color="000000"/>
              <w:right w:val="single" w:sz="4" w:space="0" w:color="auto"/>
            </w:tcBorders>
            <w:vAlign w:val="center"/>
          </w:tcPr>
          <w:p w:rsidR="008160CE" w:rsidRPr="0054784C" w:rsidRDefault="008160CE" w:rsidP="00C01D32"/>
        </w:tc>
        <w:tc>
          <w:tcPr>
            <w:tcW w:w="1843" w:type="dxa"/>
            <w:tcBorders>
              <w:top w:val="nil"/>
              <w:left w:val="nil"/>
              <w:bottom w:val="single" w:sz="4" w:space="0" w:color="auto"/>
              <w:right w:val="single" w:sz="4" w:space="0" w:color="auto"/>
            </w:tcBorders>
            <w:shd w:val="clear" w:color="auto" w:fill="auto"/>
            <w:vAlign w:val="center"/>
          </w:tcPr>
          <w:p w:rsidR="008160CE" w:rsidRPr="0054784C" w:rsidRDefault="008160CE" w:rsidP="00C01D32">
            <w:r w:rsidRPr="0054784C">
              <w:t xml:space="preserve">МКУ «Управление капитального строительства» </w:t>
            </w:r>
          </w:p>
        </w:tc>
        <w:tc>
          <w:tcPr>
            <w:tcW w:w="70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133</w:t>
            </w:r>
          </w:p>
        </w:tc>
        <w:tc>
          <w:tcPr>
            <w:tcW w:w="70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proofErr w:type="spellStart"/>
            <w:r w:rsidRPr="00B60913">
              <w:t>х</w:t>
            </w:r>
            <w:proofErr w:type="spellEnd"/>
          </w:p>
        </w:tc>
        <w:tc>
          <w:tcPr>
            <w:tcW w:w="706"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proofErr w:type="spellStart"/>
            <w:r w:rsidRPr="00B60913">
              <w:t>х</w:t>
            </w:r>
            <w:proofErr w:type="spellEnd"/>
          </w:p>
        </w:tc>
        <w:tc>
          <w:tcPr>
            <w:tcW w:w="662"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proofErr w:type="spellStart"/>
            <w:r w:rsidRPr="00B60913">
              <w:t>х</w:t>
            </w:r>
            <w:proofErr w:type="spellEnd"/>
          </w:p>
        </w:tc>
        <w:tc>
          <w:tcPr>
            <w:tcW w:w="1262"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752,2</w:t>
            </w:r>
          </w:p>
        </w:tc>
        <w:tc>
          <w:tcPr>
            <w:tcW w:w="121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1112"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1254"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r w:rsidRPr="00B60913">
              <w:t>752,2</w:t>
            </w:r>
          </w:p>
        </w:tc>
      </w:tr>
      <w:tr w:rsidR="008160CE" w:rsidRPr="0054784C" w:rsidTr="00C01D32">
        <w:trPr>
          <w:trHeight w:val="2474"/>
        </w:trPr>
        <w:tc>
          <w:tcPr>
            <w:tcW w:w="724" w:type="dxa"/>
            <w:tcBorders>
              <w:top w:val="nil"/>
              <w:left w:val="single" w:sz="4" w:space="0" w:color="auto"/>
              <w:bottom w:val="single" w:sz="4" w:space="0" w:color="auto"/>
              <w:right w:val="single" w:sz="4" w:space="0" w:color="auto"/>
            </w:tcBorders>
            <w:vAlign w:val="center"/>
          </w:tcPr>
          <w:p w:rsidR="008160CE" w:rsidRPr="0054784C" w:rsidRDefault="008160CE" w:rsidP="00C01D32">
            <w:pPr>
              <w:jc w:val="center"/>
            </w:pPr>
            <w:r>
              <w:t>2</w:t>
            </w:r>
          </w:p>
        </w:tc>
        <w:tc>
          <w:tcPr>
            <w:tcW w:w="1843" w:type="dxa"/>
            <w:tcBorders>
              <w:top w:val="nil"/>
              <w:left w:val="single" w:sz="4" w:space="0" w:color="auto"/>
              <w:bottom w:val="single" w:sz="4" w:space="0" w:color="auto"/>
              <w:right w:val="single" w:sz="4" w:space="0" w:color="auto"/>
            </w:tcBorders>
            <w:shd w:val="clear" w:color="auto" w:fill="auto"/>
          </w:tcPr>
          <w:p w:rsidR="008160CE" w:rsidRPr="0054784C" w:rsidRDefault="008160CE" w:rsidP="00C01D32">
            <w:r w:rsidRPr="0054784C">
              <w:t>Подпрограмма 1</w:t>
            </w:r>
          </w:p>
        </w:tc>
        <w:tc>
          <w:tcPr>
            <w:tcW w:w="3260" w:type="dxa"/>
            <w:tcBorders>
              <w:top w:val="nil"/>
              <w:left w:val="single" w:sz="4" w:space="0" w:color="auto"/>
              <w:bottom w:val="single" w:sz="4" w:space="0" w:color="auto"/>
              <w:right w:val="single" w:sz="4" w:space="0" w:color="auto"/>
            </w:tcBorders>
            <w:shd w:val="clear" w:color="auto" w:fill="auto"/>
          </w:tcPr>
          <w:p w:rsidR="008160CE" w:rsidRPr="0054784C" w:rsidRDefault="008160CE" w:rsidP="00C01D32">
            <w:r w:rsidRPr="0054784C">
              <w:t>Модернизация, реконструкция и капитальный ремонт объектов жилищно-коммунальной инфраструктуры города Ачинска на 2014-2016 годы</w:t>
            </w:r>
          </w:p>
        </w:tc>
        <w:tc>
          <w:tcPr>
            <w:tcW w:w="1843" w:type="dxa"/>
            <w:tcBorders>
              <w:top w:val="nil"/>
              <w:left w:val="nil"/>
              <w:right w:val="single" w:sz="4" w:space="0" w:color="auto"/>
            </w:tcBorders>
            <w:shd w:val="clear" w:color="auto" w:fill="auto"/>
            <w:vAlign w:val="center"/>
          </w:tcPr>
          <w:p w:rsidR="008160CE" w:rsidRPr="0054784C" w:rsidRDefault="008160CE" w:rsidP="00C01D32">
            <w:r w:rsidRPr="0054784C">
              <w:t>Администрация  города Ачинска</w:t>
            </w:r>
          </w:p>
        </w:tc>
        <w:tc>
          <w:tcPr>
            <w:tcW w:w="709" w:type="dxa"/>
            <w:tcBorders>
              <w:top w:val="nil"/>
              <w:left w:val="nil"/>
              <w:right w:val="single" w:sz="4" w:space="0" w:color="auto"/>
            </w:tcBorders>
            <w:shd w:val="clear" w:color="auto" w:fill="auto"/>
            <w:vAlign w:val="center"/>
          </w:tcPr>
          <w:p w:rsidR="008160CE" w:rsidRPr="00B60913" w:rsidRDefault="008160CE" w:rsidP="00C01D32">
            <w:pPr>
              <w:jc w:val="center"/>
            </w:pPr>
            <w:r w:rsidRPr="00B60913">
              <w:t>730</w:t>
            </w:r>
          </w:p>
        </w:tc>
        <w:tc>
          <w:tcPr>
            <w:tcW w:w="709" w:type="dxa"/>
            <w:tcBorders>
              <w:top w:val="nil"/>
              <w:left w:val="nil"/>
              <w:right w:val="single" w:sz="4" w:space="0" w:color="auto"/>
            </w:tcBorders>
            <w:shd w:val="clear" w:color="auto" w:fill="auto"/>
            <w:vAlign w:val="center"/>
          </w:tcPr>
          <w:p w:rsidR="008160CE" w:rsidRPr="00B60913" w:rsidRDefault="008160CE" w:rsidP="00C01D32">
            <w:pPr>
              <w:jc w:val="center"/>
            </w:pPr>
            <w:proofErr w:type="spellStart"/>
            <w:r w:rsidRPr="00B60913">
              <w:t>х</w:t>
            </w:r>
            <w:proofErr w:type="spellEnd"/>
          </w:p>
        </w:tc>
        <w:tc>
          <w:tcPr>
            <w:tcW w:w="706" w:type="dxa"/>
            <w:tcBorders>
              <w:top w:val="nil"/>
              <w:left w:val="nil"/>
              <w:right w:val="single" w:sz="4" w:space="0" w:color="auto"/>
            </w:tcBorders>
            <w:shd w:val="clear" w:color="auto" w:fill="auto"/>
            <w:vAlign w:val="center"/>
          </w:tcPr>
          <w:p w:rsidR="008160CE" w:rsidRPr="00B60913" w:rsidRDefault="008160CE" w:rsidP="00C01D32">
            <w:pPr>
              <w:jc w:val="center"/>
            </w:pPr>
            <w:proofErr w:type="spellStart"/>
            <w:r w:rsidRPr="00B60913">
              <w:t>х</w:t>
            </w:r>
            <w:proofErr w:type="spellEnd"/>
          </w:p>
        </w:tc>
        <w:tc>
          <w:tcPr>
            <w:tcW w:w="662" w:type="dxa"/>
            <w:tcBorders>
              <w:top w:val="nil"/>
              <w:left w:val="nil"/>
              <w:right w:val="single" w:sz="4" w:space="0" w:color="auto"/>
            </w:tcBorders>
            <w:shd w:val="clear" w:color="auto" w:fill="auto"/>
            <w:vAlign w:val="center"/>
          </w:tcPr>
          <w:p w:rsidR="008160CE" w:rsidRPr="00B60913" w:rsidRDefault="008160CE" w:rsidP="00C01D32">
            <w:pPr>
              <w:jc w:val="center"/>
            </w:pPr>
            <w:proofErr w:type="spellStart"/>
            <w:r w:rsidRPr="00B60913">
              <w:t>х</w:t>
            </w:r>
            <w:proofErr w:type="spellEnd"/>
          </w:p>
        </w:tc>
        <w:tc>
          <w:tcPr>
            <w:tcW w:w="1262" w:type="dxa"/>
            <w:tcBorders>
              <w:top w:val="nil"/>
              <w:left w:val="nil"/>
              <w:right w:val="single" w:sz="4" w:space="0" w:color="auto"/>
            </w:tcBorders>
            <w:shd w:val="clear" w:color="auto" w:fill="auto"/>
            <w:noWrap/>
            <w:vAlign w:val="center"/>
          </w:tcPr>
          <w:p w:rsidR="008160CE" w:rsidRPr="00B60913" w:rsidRDefault="008160CE" w:rsidP="00C01D32">
            <w:pPr>
              <w:jc w:val="center"/>
            </w:pPr>
            <w:r>
              <w:t>80 303,5</w:t>
            </w:r>
          </w:p>
        </w:tc>
        <w:tc>
          <w:tcPr>
            <w:tcW w:w="1219" w:type="dxa"/>
            <w:tcBorders>
              <w:top w:val="nil"/>
              <w:left w:val="nil"/>
              <w:right w:val="single" w:sz="4" w:space="0" w:color="auto"/>
            </w:tcBorders>
            <w:shd w:val="clear" w:color="auto" w:fill="auto"/>
            <w:noWrap/>
            <w:vAlign w:val="center"/>
          </w:tcPr>
          <w:p w:rsidR="008160CE" w:rsidRPr="00B60913" w:rsidRDefault="008160CE" w:rsidP="00C01D32">
            <w:pPr>
              <w:jc w:val="center"/>
            </w:pPr>
            <w:r w:rsidRPr="00B60913">
              <w:t>53 430,2</w:t>
            </w:r>
          </w:p>
        </w:tc>
        <w:tc>
          <w:tcPr>
            <w:tcW w:w="1112" w:type="dxa"/>
            <w:tcBorders>
              <w:top w:val="nil"/>
              <w:left w:val="nil"/>
              <w:right w:val="single" w:sz="4" w:space="0" w:color="auto"/>
            </w:tcBorders>
            <w:shd w:val="clear" w:color="auto" w:fill="auto"/>
            <w:noWrap/>
            <w:vAlign w:val="center"/>
          </w:tcPr>
          <w:p w:rsidR="008160CE" w:rsidRPr="00B60913" w:rsidRDefault="008160CE" w:rsidP="00C01D32">
            <w:pPr>
              <w:jc w:val="center"/>
            </w:pPr>
            <w:r w:rsidRPr="00B60913">
              <w:t>27 787,1</w:t>
            </w:r>
          </w:p>
        </w:tc>
        <w:tc>
          <w:tcPr>
            <w:tcW w:w="1254" w:type="dxa"/>
            <w:tcBorders>
              <w:top w:val="nil"/>
              <w:left w:val="nil"/>
              <w:right w:val="single" w:sz="4" w:space="0" w:color="auto"/>
            </w:tcBorders>
            <w:shd w:val="clear" w:color="auto" w:fill="auto"/>
            <w:noWrap/>
            <w:vAlign w:val="center"/>
          </w:tcPr>
          <w:p w:rsidR="008160CE" w:rsidRPr="00B60913" w:rsidRDefault="008160CE" w:rsidP="00C01D32">
            <w:pPr>
              <w:jc w:val="center"/>
            </w:pPr>
            <w:r>
              <w:t>161 520,8</w:t>
            </w:r>
          </w:p>
        </w:tc>
      </w:tr>
      <w:tr w:rsidR="008160CE" w:rsidRPr="0054784C" w:rsidTr="00C01D32">
        <w:trPr>
          <w:trHeight w:val="900"/>
        </w:trPr>
        <w:tc>
          <w:tcPr>
            <w:tcW w:w="724" w:type="dxa"/>
            <w:tcBorders>
              <w:top w:val="nil"/>
              <w:left w:val="single" w:sz="4" w:space="0" w:color="auto"/>
              <w:right w:val="single" w:sz="4" w:space="0" w:color="auto"/>
            </w:tcBorders>
          </w:tcPr>
          <w:p w:rsidR="008160CE" w:rsidRPr="0054784C" w:rsidRDefault="008160CE" w:rsidP="00C01D32">
            <w:r>
              <w:lastRenderedPageBreak/>
              <w:t>3</w:t>
            </w:r>
          </w:p>
        </w:tc>
        <w:tc>
          <w:tcPr>
            <w:tcW w:w="1843" w:type="dxa"/>
            <w:vMerge w:val="restart"/>
            <w:tcBorders>
              <w:top w:val="nil"/>
              <w:left w:val="single" w:sz="4" w:space="0" w:color="auto"/>
              <w:right w:val="single" w:sz="4" w:space="0" w:color="auto"/>
            </w:tcBorders>
            <w:shd w:val="clear" w:color="auto" w:fill="auto"/>
          </w:tcPr>
          <w:p w:rsidR="008160CE" w:rsidRPr="0054784C" w:rsidRDefault="008160CE" w:rsidP="00C01D32">
            <w:r w:rsidRPr="0054784C">
              <w:t>Подпрограмма 2</w:t>
            </w:r>
          </w:p>
        </w:tc>
        <w:tc>
          <w:tcPr>
            <w:tcW w:w="3260" w:type="dxa"/>
            <w:vMerge w:val="restart"/>
            <w:tcBorders>
              <w:top w:val="nil"/>
              <w:left w:val="nil"/>
              <w:right w:val="single" w:sz="4" w:space="0" w:color="auto"/>
            </w:tcBorders>
            <w:shd w:val="clear" w:color="auto" w:fill="auto"/>
          </w:tcPr>
          <w:p w:rsidR="008160CE" w:rsidRPr="0054784C" w:rsidRDefault="008160CE" w:rsidP="00C01D32">
            <w:r w:rsidRPr="0054784C">
              <w:t>Благоустройство территории города Ачинска на 2014-2016 годы</w:t>
            </w:r>
          </w:p>
        </w:tc>
        <w:tc>
          <w:tcPr>
            <w:tcW w:w="1843" w:type="dxa"/>
            <w:tcBorders>
              <w:top w:val="single" w:sz="4" w:space="0" w:color="auto"/>
              <w:left w:val="nil"/>
              <w:bottom w:val="single" w:sz="4" w:space="0" w:color="auto"/>
              <w:right w:val="single" w:sz="4" w:space="0" w:color="auto"/>
            </w:tcBorders>
            <w:shd w:val="clear" w:color="auto" w:fill="auto"/>
          </w:tcPr>
          <w:p w:rsidR="008160CE" w:rsidRPr="0054784C" w:rsidRDefault="008160CE" w:rsidP="00C01D32">
            <w:r w:rsidRPr="0054784C">
              <w:t>Администрация  города Ачинска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8160CE" w:rsidRPr="003C77B8" w:rsidRDefault="008160CE" w:rsidP="00C01D32">
            <w:pPr>
              <w:jc w:val="center"/>
            </w:pPr>
            <w:r w:rsidRPr="003C77B8">
              <w:t>730</w:t>
            </w:r>
          </w:p>
        </w:tc>
        <w:tc>
          <w:tcPr>
            <w:tcW w:w="709" w:type="dxa"/>
            <w:tcBorders>
              <w:top w:val="single" w:sz="4" w:space="0" w:color="auto"/>
              <w:left w:val="nil"/>
              <w:bottom w:val="single" w:sz="4" w:space="0" w:color="auto"/>
              <w:right w:val="single" w:sz="4" w:space="0" w:color="auto"/>
            </w:tcBorders>
            <w:shd w:val="clear" w:color="auto" w:fill="auto"/>
            <w:vAlign w:val="center"/>
          </w:tcPr>
          <w:p w:rsidR="008160CE" w:rsidRPr="003C77B8" w:rsidRDefault="008160CE" w:rsidP="00C01D32">
            <w:pPr>
              <w:jc w:val="center"/>
            </w:pPr>
            <w:proofErr w:type="spellStart"/>
            <w:r w:rsidRPr="003C77B8">
              <w:t>х</w:t>
            </w:r>
            <w:proofErr w:type="spellEnd"/>
          </w:p>
        </w:tc>
        <w:tc>
          <w:tcPr>
            <w:tcW w:w="706" w:type="dxa"/>
            <w:tcBorders>
              <w:top w:val="single" w:sz="4" w:space="0" w:color="auto"/>
              <w:left w:val="nil"/>
              <w:bottom w:val="single" w:sz="4" w:space="0" w:color="auto"/>
              <w:right w:val="single" w:sz="4" w:space="0" w:color="auto"/>
            </w:tcBorders>
            <w:shd w:val="clear" w:color="auto" w:fill="auto"/>
            <w:vAlign w:val="center"/>
          </w:tcPr>
          <w:p w:rsidR="008160CE" w:rsidRPr="003C77B8" w:rsidRDefault="008160CE" w:rsidP="00C01D32">
            <w:pPr>
              <w:jc w:val="center"/>
            </w:pPr>
            <w:proofErr w:type="spellStart"/>
            <w:r w:rsidRPr="003C77B8">
              <w:t>х</w:t>
            </w:r>
            <w:proofErr w:type="spellEnd"/>
          </w:p>
        </w:tc>
        <w:tc>
          <w:tcPr>
            <w:tcW w:w="662" w:type="dxa"/>
            <w:tcBorders>
              <w:top w:val="single" w:sz="4" w:space="0" w:color="auto"/>
              <w:left w:val="nil"/>
              <w:bottom w:val="single" w:sz="4" w:space="0" w:color="auto"/>
              <w:right w:val="single" w:sz="4" w:space="0" w:color="auto"/>
            </w:tcBorders>
            <w:shd w:val="clear" w:color="auto" w:fill="auto"/>
            <w:vAlign w:val="center"/>
          </w:tcPr>
          <w:p w:rsidR="008160CE" w:rsidRPr="003C77B8" w:rsidRDefault="008160CE" w:rsidP="00C01D32">
            <w:pPr>
              <w:jc w:val="center"/>
            </w:pPr>
            <w:proofErr w:type="spellStart"/>
            <w:r w:rsidRPr="003C77B8">
              <w:t>х</w:t>
            </w:r>
            <w:proofErr w:type="spellEnd"/>
          </w:p>
        </w:tc>
        <w:tc>
          <w:tcPr>
            <w:tcW w:w="1262" w:type="dxa"/>
            <w:tcBorders>
              <w:top w:val="single" w:sz="4" w:space="0" w:color="auto"/>
              <w:left w:val="nil"/>
              <w:bottom w:val="single" w:sz="4" w:space="0" w:color="auto"/>
              <w:right w:val="single" w:sz="4" w:space="0" w:color="auto"/>
            </w:tcBorders>
            <w:shd w:val="clear" w:color="auto" w:fill="auto"/>
            <w:vAlign w:val="center"/>
          </w:tcPr>
          <w:p w:rsidR="008160CE" w:rsidRPr="00B60913" w:rsidRDefault="008160CE" w:rsidP="00C01D32">
            <w:pPr>
              <w:jc w:val="center"/>
            </w:pPr>
            <w:r>
              <w:t>49 475,9</w:t>
            </w:r>
          </w:p>
        </w:tc>
        <w:tc>
          <w:tcPr>
            <w:tcW w:w="1219" w:type="dxa"/>
            <w:tcBorders>
              <w:top w:val="single" w:sz="4" w:space="0" w:color="auto"/>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43 925,7</w:t>
            </w:r>
          </w:p>
        </w:tc>
        <w:tc>
          <w:tcPr>
            <w:tcW w:w="1112" w:type="dxa"/>
            <w:tcBorders>
              <w:top w:val="single" w:sz="4" w:space="0" w:color="auto"/>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43 925,7</w:t>
            </w:r>
          </w:p>
        </w:tc>
        <w:tc>
          <w:tcPr>
            <w:tcW w:w="1254" w:type="dxa"/>
            <w:tcBorders>
              <w:top w:val="single" w:sz="4" w:space="0" w:color="auto"/>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137</w:t>
            </w:r>
            <w:r>
              <w:t> 327,3</w:t>
            </w:r>
          </w:p>
        </w:tc>
      </w:tr>
      <w:tr w:rsidR="008160CE" w:rsidRPr="0054784C" w:rsidTr="00C01D32">
        <w:trPr>
          <w:trHeight w:val="900"/>
        </w:trPr>
        <w:tc>
          <w:tcPr>
            <w:tcW w:w="724" w:type="dxa"/>
            <w:tcBorders>
              <w:left w:val="single" w:sz="4" w:space="0" w:color="auto"/>
              <w:bottom w:val="single" w:sz="4" w:space="0" w:color="auto"/>
              <w:right w:val="single" w:sz="4" w:space="0" w:color="auto"/>
            </w:tcBorders>
          </w:tcPr>
          <w:p w:rsidR="008160CE" w:rsidRPr="0054784C" w:rsidRDefault="008160CE" w:rsidP="00C01D32"/>
        </w:tc>
        <w:tc>
          <w:tcPr>
            <w:tcW w:w="1843" w:type="dxa"/>
            <w:vMerge/>
            <w:tcBorders>
              <w:left w:val="single" w:sz="4" w:space="0" w:color="auto"/>
              <w:bottom w:val="single" w:sz="4" w:space="0" w:color="auto"/>
              <w:right w:val="single" w:sz="4" w:space="0" w:color="auto"/>
            </w:tcBorders>
            <w:shd w:val="clear" w:color="auto" w:fill="auto"/>
          </w:tcPr>
          <w:p w:rsidR="008160CE" w:rsidRPr="0054784C" w:rsidRDefault="008160CE" w:rsidP="00C01D32"/>
        </w:tc>
        <w:tc>
          <w:tcPr>
            <w:tcW w:w="3260" w:type="dxa"/>
            <w:vMerge/>
            <w:tcBorders>
              <w:left w:val="nil"/>
              <w:bottom w:val="single" w:sz="4" w:space="0" w:color="auto"/>
              <w:right w:val="single" w:sz="4" w:space="0" w:color="auto"/>
            </w:tcBorders>
            <w:shd w:val="clear" w:color="auto" w:fill="auto"/>
          </w:tcPr>
          <w:p w:rsidR="008160CE" w:rsidRPr="0054784C" w:rsidRDefault="008160CE" w:rsidP="00C01D32"/>
        </w:tc>
        <w:tc>
          <w:tcPr>
            <w:tcW w:w="1843" w:type="dxa"/>
            <w:tcBorders>
              <w:top w:val="single" w:sz="4" w:space="0" w:color="auto"/>
              <w:left w:val="nil"/>
              <w:bottom w:val="single" w:sz="4" w:space="0" w:color="auto"/>
              <w:right w:val="single" w:sz="4" w:space="0" w:color="auto"/>
            </w:tcBorders>
            <w:shd w:val="clear" w:color="auto" w:fill="auto"/>
          </w:tcPr>
          <w:p w:rsidR="008160CE" w:rsidRPr="0054784C" w:rsidRDefault="008160CE" w:rsidP="00C01D32">
            <w:r w:rsidRPr="0054784C">
              <w:t>МКУ «Управление капитального строительства»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8160CE" w:rsidRPr="003C77B8" w:rsidRDefault="008160CE" w:rsidP="00C01D32">
            <w:pPr>
              <w:jc w:val="center"/>
            </w:pPr>
            <w:r w:rsidRPr="003C77B8">
              <w:t>133</w:t>
            </w:r>
          </w:p>
        </w:tc>
        <w:tc>
          <w:tcPr>
            <w:tcW w:w="709" w:type="dxa"/>
            <w:tcBorders>
              <w:top w:val="single" w:sz="4" w:space="0" w:color="auto"/>
              <w:left w:val="nil"/>
              <w:bottom w:val="single" w:sz="4" w:space="0" w:color="auto"/>
              <w:right w:val="single" w:sz="4" w:space="0" w:color="auto"/>
            </w:tcBorders>
            <w:shd w:val="clear" w:color="auto" w:fill="auto"/>
            <w:vAlign w:val="center"/>
          </w:tcPr>
          <w:p w:rsidR="008160CE" w:rsidRPr="003C77B8" w:rsidRDefault="008160CE" w:rsidP="00C01D32">
            <w:pPr>
              <w:jc w:val="center"/>
            </w:pPr>
            <w:proofErr w:type="spellStart"/>
            <w:r w:rsidRPr="003C77B8">
              <w:t>х</w:t>
            </w:r>
            <w:proofErr w:type="spellEnd"/>
          </w:p>
        </w:tc>
        <w:tc>
          <w:tcPr>
            <w:tcW w:w="706" w:type="dxa"/>
            <w:tcBorders>
              <w:top w:val="single" w:sz="4" w:space="0" w:color="auto"/>
              <w:left w:val="nil"/>
              <w:bottom w:val="single" w:sz="4" w:space="0" w:color="auto"/>
              <w:right w:val="single" w:sz="4" w:space="0" w:color="auto"/>
            </w:tcBorders>
            <w:shd w:val="clear" w:color="auto" w:fill="auto"/>
            <w:vAlign w:val="center"/>
          </w:tcPr>
          <w:p w:rsidR="008160CE" w:rsidRPr="003C77B8" w:rsidRDefault="008160CE" w:rsidP="00C01D32">
            <w:pPr>
              <w:jc w:val="center"/>
            </w:pPr>
            <w:proofErr w:type="spellStart"/>
            <w:r w:rsidRPr="003C77B8">
              <w:t>х</w:t>
            </w:r>
            <w:proofErr w:type="spellEnd"/>
          </w:p>
        </w:tc>
        <w:tc>
          <w:tcPr>
            <w:tcW w:w="662" w:type="dxa"/>
            <w:tcBorders>
              <w:top w:val="single" w:sz="4" w:space="0" w:color="auto"/>
              <w:left w:val="nil"/>
              <w:bottom w:val="single" w:sz="4" w:space="0" w:color="auto"/>
              <w:right w:val="single" w:sz="4" w:space="0" w:color="auto"/>
            </w:tcBorders>
            <w:shd w:val="clear" w:color="auto" w:fill="auto"/>
            <w:vAlign w:val="center"/>
          </w:tcPr>
          <w:p w:rsidR="008160CE" w:rsidRPr="003C77B8" w:rsidRDefault="008160CE" w:rsidP="00C01D32">
            <w:pPr>
              <w:jc w:val="center"/>
            </w:pPr>
            <w:proofErr w:type="spellStart"/>
            <w:r w:rsidRPr="003C77B8">
              <w:t>х</w:t>
            </w:r>
            <w:proofErr w:type="spellEnd"/>
          </w:p>
        </w:tc>
        <w:tc>
          <w:tcPr>
            <w:tcW w:w="1262" w:type="dxa"/>
            <w:tcBorders>
              <w:top w:val="single" w:sz="4" w:space="0" w:color="auto"/>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752,2</w:t>
            </w:r>
          </w:p>
        </w:tc>
        <w:tc>
          <w:tcPr>
            <w:tcW w:w="1219" w:type="dxa"/>
            <w:tcBorders>
              <w:top w:val="single" w:sz="4" w:space="0" w:color="auto"/>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1112" w:type="dxa"/>
            <w:tcBorders>
              <w:top w:val="single" w:sz="4" w:space="0" w:color="auto"/>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1254" w:type="dxa"/>
            <w:tcBorders>
              <w:top w:val="single" w:sz="4" w:space="0" w:color="auto"/>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752,2</w:t>
            </w:r>
          </w:p>
        </w:tc>
      </w:tr>
    </w:tbl>
    <w:p w:rsidR="0080013B" w:rsidRDefault="0080013B" w:rsidP="00CB3D26">
      <w:pPr>
        <w:jc w:val="center"/>
        <w:rPr>
          <w:sz w:val="24"/>
          <w:szCs w:val="24"/>
        </w:rPr>
      </w:pPr>
    </w:p>
    <w:p w:rsidR="0080013B" w:rsidRDefault="0080013B">
      <w:pPr>
        <w:widowControl/>
        <w:autoSpaceDE/>
        <w:autoSpaceDN/>
        <w:adjustRightInd/>
        <w:spacing w:after="200" w:line="276" w:lineRule="auto"/>
        <w:rPr>
          <w:sz w:val="24"/>
          <w:szCs w:val="24"/>
        </w:rPr>
        <w:sectPr w:rsidR="0080013B" w:rsidSect="002E13D5">
          <w:pgSz w:w="16834" w:h="11909" w:orient="landscape"/>
          <w:pgMar w:top="1418" w:right="1134" w:bottom="567" w:left="1134" w:header="720" w:footer="720" w:gutter="0"/>
          <w:cols w:space="720"/>
          <w:noEndnote/>
        </w:sectPr>
      </w:pPr>
    </w:p>
    <w:p w:rsidR="0080013B" w:rsidRPr="008757C3" w:rsidRDefault="0080013B" w:rsidP="00537CEA">
      <w:pPr>
        <w:ind w:left="9639"/>
      </w:pPr>
      <w:r w:rsidRPr="008757C3">
        <w:lastRenderedPageBreak/>
        <w:t>Приложение № 4</w:t>
      </w:r>
    </w:p>
    <w:p w:rsidR="0080013B" w:rsidRPr="008757C3" w:rsidRDefault="0080013B" w:rsidP="00537CEA">
      <w:pPr>
        <w:ind w:left="9639"/>
      </w:pPr>
      <w:r w:rsidRPr="008757C3">
        <w:t>к  муниципальной программе города Ачинска</w:t>
      </w:r>
    </w:p>
    <w:p w:rsidR="0080013B" w:rsidRPr="008757C3" w:rsidRDefault="0080013B" w:rsidP="00537CEA">
      <w:pPr>
        <w:ind w:left="9639"/>
      </w:pPr>
      <w:r w:rsidRPr="008757C3">
        <w:t>«Обеспечение функционирования и модернизации</w:t>
      </w:r>
      <w:r>
        <w:t xml:space="preserve"> </w:t>
      </w:r>
      <w:r w:rsidRPr="008757C3">
        <w:t>объектов жилищно-коммунального хозяйства</w:t>
      </w:r>
    </w:p>
    <w:p w:rsidR="0080013B" w:rsidRPr="008757C3" w:rsidRDefault="0080013B" w:rsidP="00537CEA">
      <w:pPr>
        <w:ind w:left="9639"/>
      </w:pPr>
      <w:r>
        <w:t>на 2014-2016 годы»</w:t>
      </w:r>
    </w:p>
    <w:p w:rsidR="0080013B" w:rsidRPr="00CB3D26" w:rsidRDefault="0080013B" w:rsidP="00CB3D26">
      <w:pPr>
        <w:jc w:val="center"/>
        <w:rPr>
          <w:sz w:val="24"/>
          <w:szCs w:val="24"/>
        </w:rPr>
      </w:pPr>
    </w:p>
    <w:p w:rsidR="0080013B" w:rsidRPr="00CB3D26" w:rsidRDefault="0080013B" w:rsidP="00CB3D26">
      <w:pPr>
        <w:jc w:val="center"/>
        <w:rPr>
          <w:sz w:val="24"/>
          <w:szCs w:val="24"/>
        </w:rPr>
      </w:pPr>
    </w:p>
    <w:p w:rsidR="004F0153" w:rsidRPr="004F0153" w:rsidRDefault="004F0153" w:rsidP="004F0153">
      <w:pPr>
        <w:tabs>
          <w:tab w:val="left" w:pos="2300"/>
        </w:tabs>
        <w:jc w:val="center"/>
        <w:rPr>
          <w:sz w:val="28"/>
          <w:szCs w:val="28"/>
        </w:rPr>
      </w:pPr>
      <w:r w:rsidRPr="004F0153">
        <w:rPr>
          <w:sz w:val="28"/>
          <w:szCs w:val="28"/>
        </w:rPr>
        <w:t>Информация о ресурсном обеспечении и прогнозной оценке расходов на реализацию целей муниципальной программы города Ачинска с учетом источников финансирования, в том числе по уровням бюджетной системы</w:t>
      </w:r>
    </w:p>
    <w:p w:rsidR="0080013B" w:rsidRDefault="0080013B" w:rsidP="00CB3D26">
      <w:pPr>
        <w:jc w:val="center"/>
        <w:rPr>
          <w:sz w:val="24"/>
          <w:szCs w:val="24"/>
        </w:rPr>
      </w:pPr>
    </w:p>
    <w:tbl>
      <w:tblPr>
        <w:tblW w:w="15441" w:type="dxa"/>
        <w:tblInd w:w="88" w:type="dxa"/>
        <w:tblLook w:val="0000"/>
      </w:tblPr>
      <w:tblGrid>
        <w:gridCol w:w="816"/>
        <w:gridCol w:w="2039"/>
        <w:gridCol w:w="4223"/>
        <w:gridCol w:w="1926"/>
        <w:gridCol w:w="1313"/>
        <w:gridCol w:w="1439"/>
        <w:gridCol w:w="1620"/>
        <w:gridCol w:w="2065"/>
      </w:tblGrid>
      <w:tr w:rsidR="008160CE" w:rsidRPr="0067140C" w:rsidTr="00C01D32">
        <w:trPr>
          <w:trHeight w:val="375"/>
        </w:trPr>
        <w:tc>
          <w:tcPr>
            <w:tcW w:w="816" w:type="dxa"/>
            <w:vMerge w:val="restart"/>
            <w:tcBorders>
              <w:top w:val="single" w:sz="4" w:space="0" w:color="auto"/>
              <w:left w:val="single" w:sz="4" w:space="0" w:color="auto"/>
              <w:right w:val="single" w:sz="4" w:space="0" w:color="auto"/>
            </w:tcBorders>
            <w:vAlign w:val="center"/>
          </w:tcPr>
          <w:p w:rsidR="008160CE" w:rsidRPr="0091751D" w:rsidRDefault="008160CE" w:rsidP="00C01D32">
            <w:pPr>
              <w:jc w:val="center"/>
            </w:pPr>
            <w:r>
              <w:t xml:space="preserve">№ </w:t>
            </w:r>
            <w:proofErr w:type="spellStart"/>
            <w:proofErr w:type="gramStart"/>
            <w:r>
              <w:t>п</w:t>
            </w:r>
            <w:proofErr w:type="spellEnd"/>
            <w:proofErr w:type="gramEnd"/>
            <w:r>
              <w:t>/</w:t>
            </w:r>
            <w:proofErr w:type="spellStart"/>
            <w:r>
              <w:t>п</w:t>
            </w:r>
            <w:proofErr w:type="spellEnd"/>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0CE" w:rsidRPr="0091751D" w:rsidRDefault="008160CE" w:rsidP="00C01D32">
            <w:pPr>
              <w:jc w:val="center"/>
            </w:pPr>
            <w:r w:rsidRPr="0091751D">
              <w:t xml:space="preserve">Статус </w:t>
            </w: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0CE" w:rsidRPr="0091751D" w:rsidRDefault="008160CE" w:rsidP="00C01D32">
            <w:pPr>
              <w:jc w:val="center"/>
            </w:pPr>
            <w:r w:rsidRPr="0091751D">
              <w:t>Наименование муниципальной программы, подпрограммы муниципальной программы</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0CE" w:rsidRPr="0091751D" w:rsidRDefault="008160CE" w:rsidP="00C01D32">
            <w:pPr>
              <w:jc w:val="center"/>
            </w:pPr>
            <w:r w:rsidRPr="0091751D">
              <w:t>Источник финансирования</w:t>
            </w:r>
          </w:p>
        </w:tc>
        <w:tc>
          <w:tcPr>
            <w:tcW w:w="6437" w:type="dxa"/>
            <w:gridSpan w:val="4"/>
            <w:tcBorders>
              <w:top w:val="single" w:sz="4" w:space="0" w:color="auto"/>
              <w:left w:val="nil"/>
              <w:bottom w:val="single" w:sz="4" w:space="0" w:color="auto"/>
              <w:right w:val="single" w:sz="4" w:space="0" w:color="000000"/>
            </w:tcBorders>
            <w:shd w:val="clear" w:color="auto" w:fill="auto"/>
            <w:noWrap/>
            <w:vAlign w:val="bottom"/>
          </w:tcPr>
          <w:p w:rsidR="008160CE" w:rsidRPr="0091751D" w:rsidRDefault="008160CE" w:rsidP="00C01D32">
            <w:pPr>
              <w:jc w:val="center"/>
            </w:pPr>
            <w:r w:rsidRPr="0091751D">
              <w:t>Оценка расходов (тыс. руб.), годы</w:t>
            </w:r>
          </w:p>
        </w:tc>
      </w:tr>
      <w:tr w:rsidR="008160CE" w:rsidRPr="0067140C" w:rsidTr="00C01D32">
        <w:trPr>
          <w:trHeight w:val="1784"/>
        </w:trPr>
        <w:tc>
          <w:tcPr>
            <w:tcW w:w="816" w:type="dxa"/>
            <w:vMerge/>
            <w:tcBorders>
              <w:left w:val="single" w:sz="4" w:space="0" w:color="auto"/>
              <w:bottom w:val="single" w:sz="4" w:space="0" w:color="auto"/>
              <w:right w:val="single" w:sz="4" w:space="0" w:color="auto"/>
            </w:tcBorders>
          </w:tcPr>
          <w:p w:rsidR="008160CE" w:rsidRPr="0091751D" w:rsidRDefault="008160CE" w:rsidP="00C01D32"/>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1926"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1313" w:type="dxa"/>
            <w:tcBorders>
              <w:top w:val="nil"/>
              <w:left w:val="nil"/>
              <w:bottom w:val="single" w:sz="4" w:space="0" w:color="auto"/>
              <w:right w:val="single" w:sz="4" w:space="0" w:color="auto"/>
            </w:tcBorders>
            <w:shd w:val="clear" w:color="auto" w:fill="auto"/>
            <w:vAlign w:val="center"/>
          </w:tcPr>
          <w:p w:rsidR="008160CE" w:rsidRPr="0091751D" w:rsidRDefault="008160CE" w:rsidP="00C01D32">
            <w:pPr>
              <w:jc w:val="center"/>
            </w:pPr>
            <w:r w:rsidRPr="0091751D">
              <w:t>2014 год</w:t>
            </w:r>
          </w:p>
        </w:tc>
        <w:tc>
          <w:tcPr>
            <w:tcW w:w="1439" w:type="dxa"/>
            <w:tcBorders>
              <w:top w:val="nil"/>
              <w:left w:val="nil"/>
              <w:bottom w:val="single" w:sz="4" w:space="0" w:color="auto"/>
              <w:right w:val="single" w:sz="4" w:space="0" w:color="auto"/>
            </w:tcBorders>
            <w:shd w:val="clear" w:color="auto" w:fill="auto"/>
            <w:vAlign w:val="center"/>
          </w:tcPr>
          <w:p w:rsidR="008160CE" w:rsidRPr="0091751D" w:rsidRDefault="008160CE" w:rsidP="00C01D32">
            <w:pPr>
              <w:jc w:val="center"/>
            </w:pPr>
            <w:r w:rsidRPr="0091751D">
              <w:t>2015 год</w:t>
            </w:r>
          </w:p>
        </w:tc>
        <w:tc>
          <w:tcPr>
            <w:tcW w:w="1620" w:type="dxa"/>
            <w:tcBorders>
              <w:top w:val="nil"/>
              <w:left w:val="nil"/>
              <w:bottom w:val="single" w:sz="4" w:space="0" w:color="auto"/>
              <w:right w:val="single" w:sz="4" w:space="0" w:color="auto"/>
            </w:tcBorders>
            <w:shd w:val="clear" w:color="auto" w:fill="auto"/>
            <w:vAlign w:val="center"/>
          </w:tcPr>
          <w:p w:rsidR="008160CE" w:rsidRPr="0091751D" w:rsidRDefault="008160CE" w:rsidP="00C01D32">
            <w:pPr>
              <w:jc w:val="center"/>
            </w:pPr>
            <w:r w:rsidRPr="0091751D">
              <w:t>2016 год</w:t>
            </w:r>
          </w:p>
        </w:tc>
        <w:tc>
          <w:tcPr>
            <w:tcW w:w="2065" w:type="dxa"/>
            <w:tcBorders>
              <w:top w:val="nil"/>
              <w:left w:val="nil"/>
              <w:bottom w:val="single" w:sz="4" w:space="0" w:color="auto"/>
              <w:right w:val="single" w:sz="4" w:space="0" w:color="auto"/>
            </w:tcBorders>
            <w:shd w:val="clear" w:color="auto" w:fill="auto"/>
            <w:vAlign w:val="center"/>
          </w:tcPr>
          <w:p w:rsidR="008160CE" w:rsidRPr="0091751D" w:rsidRDefault="008160CE" w:rsidP="00C01D32">
            <w:pPr>
              <w:jc w:val="center"/>
            </w:pPr>
            <w:r w:rsidRPr="0091751D">
              <w:t>Итого на период</w:t>
            </w:r>
          </w:p>
        </w:tc>
      </w:tr>
      <w:tr w:rsidR="008160CE" w:rsidRPr="0067140C" w:rsidTr="00C01D32">
        <w:trPr>
          <w:trHeight w:val="285"/>
        </w:trPr>
        <w:tc>
          <w:tcPr>
            <w:tcW w:w="816" w:type="dxa"/>
            <w:tcBorders>
              <w:top w:val="nil"/>
              <w:left w:val="single" w:sz="4" w:space="0" w:color="auto"/>
              <w:bottom w:val="single" w:sz="4" w:space="0" w:color="auto"/>
              <w:right w:val="single" w:sz="4" w:space="0" w:color="auto"/>
            </w:tcBorders>
            <w:vAlign w:val="bottom"/>
          </w:tcPr>
          <w:p w:rsidR="008160CE" w:rsidRPr="0091751D" w:rsidRDefault="008160CE" w:rsidP="00C01D32">
            <w:pPr>
              <w:jc w:val="center"/>
            </w:pPr>
            <w:r w:rsidRPr="0091751D">
              <w:t>1</w:t>
            </w:r>
          </w:p>
        </w:tc>
        <w:tc>
          <w:tcPr>
            <w:tcW w:w="2039" w:type="dxa"/>
            <w:tcBorders>
              <w:top w:val="nil"/>
              <w:left w:val="single" w:sz="4" w:space="0" w:color="auto"/>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2</w:t>
            </w:r>
          </w:p>
        </w:tc>
        <w:tc>
          <w:tcPr>
            <w:tcW w:w="4223"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3</w:t>
            </w:r>
          </w:p>
        </w:tc>
        <w:tc>
          <w:tcPr>
            <w:tcW w:w="1926"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4</w:t>
            </w:r>
          </w:p>
        </w:tc>
        <w:tc>
          <w:tcPr>
            <w:tcW w:w="1313"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5</w:t>
            </w:r>
          </w:p>
        </w:tc>
        <w:tc>
          <w:tcPr>
            <w:tcW w:w="1439"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6</w:t>
            </w:r>
          </w:p>
        </w:tc>
        <w:tc>
          <w:tcPr>
            <w:tcW w:w="1620"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7</w:t>
            </w:r>
          </w:p>
        </w:tc>
        <w:tc>
          <w:tcPr>
            <w:tcW w:w="2065"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t>8</w:t>
            </w:r>
          </w:p>
        </w:tc>
      </w:tr>
      <w:tr w:rsidR="008160CE" w:rsidRPr="0067140C" w:rsidTr="00C01D32">
        <w:trPr>
          <w:trHeight w:val="450"/>
        </w:trPr>
        <w:tc>
          <w:tcPr>
            <w:tcW w:w="816" w:type="dxa"/>
            <w:tcBorders>
              <w:top w:val="nil"/>
              <w:left w:val="single" w:sz="4" w:space="0" w:color="auto"/>
              <w:bottom w:val="nil"/>
              <w:right w:val="single" w:sz="4" w:space="0" w:color="auto"/>
            </w:tcBorders>
          </w:tcPr>
          <w:p w:rsidR="008160CE" w:rsidRPr="0091751D" w:rsidRDefault="008160CE" w:rsidP="00C01D32"/>
        </w:tc>
        <w:tc>
          <w:tcPr>
            <w:tcW w:w="2039" w:type="dxa"/>
            <w:vMerge w:val="restart"/>
            <w:tcBorders>
              <w:top w:val="nil"/>
              <w:left w:val="single" w:sz="4" w:space="0" w:color="auto"/>
              <w:bottom w:val="nil"/>
              <w:right w:val="single" w:sz="4" w:space="0" w:color="auto"/>
            </w:tcBorders>
            <w:shd w:val="clear" w:color="auto" w:fill="auto"/>
          </w:tcPr>
          <w:p w:rsidR="008160CE" w:rsidRPr="0091751D" w:rsidRDefault="008160CE" w:rsidP="00C01D32">
            <w:r w:rsidRPr="0091751D">
              <w:t>Муниципальная программа</w:t>
            </w:r>
          </w:p>
        </w:tc>
        <w:tc>
          <w:tcPr>
            <w:tcW w:w="4223" w:type="dxa"/>
            <w:vMerge w:val="restart"/>
            <w:tcBorders>
              <w:top w:val="nil"/>
              <w:left w:val="single" w:sz="4" w:space="0" w:color="auto"/>
              <w:bottom w:val="single" w:sz="4" w:space="0" w:color="auto"/>
              <w:right w:val="single" w:sz="4" w:space="0" w:color="auto"/>
            </w:tcBorders>
            <w:shd w:val="clear" w:color="auto" w:fill="auto"/>
          </w:tcPr>
          <w:p w:rsidR="008160CE" w:rsidRPr="0091751D" w:rsidRDefault="008160CE" w:rsidP="00C01D32">
            <w:r w:rsidRPr="0091751D">
              <w:t>Обеспечение функционирования и модернизации объектов жилищно-коммунального хозяйства на 2014-2016 годы</w:t>
            </w:r>
          </w:p>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91751D">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t>130 531,6</w:t>
            </w:r>
          </w:p>
        </w:tc>
        <w:tc>
          <w:tcPr>
            <w:tcW w:w="143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97 355,9</w:t>
            </w:r>
          </w:p>
        </w:tc>
        <w:tc>
          <w:tcPr>
            <w:tcW w:w="1620"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71 712,8</w:t>
            </w:r>
          </w:p>
        </w:tc>
        <w:tc>
          <w:tcPr>
            <w:tcW w:w="2065"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r>
              <w:t>299 600,3</w:t>
            </w:r>
          </w:p>
        </w:tc>
      </w:tr>
      <w:tr w:rsidR="008160CE" w:rsidRPr="0067140C" w:rsidTr="00C01D32">
        <w:trPr>
          <w:trHeight w:val="375"/>
        </w:trPr>
        <w:tc>
          <w:tcPr>
            <w:tcW w:w="816" w:type="dxa"/>
            <w:tcBorders>
              <w:top w:val="nil"/>
              <w:left w:val="single" w:sz="4" w:space="0" w:color="auto"/>
              <w:bottom w:val="nil"/>
              <w:right w:val="single" w:sz="4" w:space="0" w:color="auto"/>
            </w:tcBorders>
            <w:vAlign w:val="center"/>
          </w:tcPr>
          <w:p w:rsidR="008160CE" w:rsidRPr="0091751D" w:rsidRDefault="008160CE" w:rsidP="00C01D32">
            <w:pPr>
              <w:jc w:val="center"/>
            </w:pPr>
            <w:r>
              <w:t>1</w:t>
            </w:r>
          </w:p>
        </w:tc>
        <w:tc>
          <w:tcPr>
            <w:tcW w:w="2039" w:type="dxa"/>
            <w:vMerge/>
            <w:tcBorders>
              <w:top w:val="nil"/>
              <w:left w:val="single" w:sz="4" w:space="0" w:color="auto"/>
              <w:bottom w:val="nil"/>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91751D">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 </w:t>
            </w:r>
          </w:p>
        </w:tc>
        <w:tc>
          <w:tcPr>
            <w:tcW w:w="143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 </w:t>
            </w:r>
          </w:p>
        </w:tc>
        <w:tc>
          <w:tcPr>
            <w:tcW w:w="1620"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 </w:t>
            </w:r>
          </w:p>
        </w:tc>
        <w:tc>
          <w:tcPr>
            <w:tcW w:w="2065"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 </w:t>
            </w:r>
          </w:p>
        </w:tc>
      </w:tr>
      <w:tr w:rsidR="008160CE" w:rsidRPr="0067140C" w:rsidTr="00C01D32">
        <w:trPr>
          <w:trHeight w:val="450"/>
        </w:trPr>
        <w:tc>
          <w:tcPr>
            <w:tcW w:w="816" w:type="dxa"/>
            <w:tcBorders>
              <w:top w:val="nil"/>
              <w:left w:val="single" w:sz="4" w:space="0" w:color="auto"/>
              <w:bottom w:val="nil"/>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nil"/>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91751D">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143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1620"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r w:rsidRPr="00B60913">
              <w:t>0,0</w:t>
            </w:r>
          </w:p>
        </w:tc>
      </w:tr>
      <w:tr w:rsidR="008160CE" w:rsidRPr="0067140C" w:rsidTr="00C01D32">
        <w:trPr>
          <w:trHeight w:val="465"/>
        </w:trPr>
        <w:tc>
          <w:tcPr>
            <w:tcW w:w="816" w:type="dxa"/>
            <w:tcBorders>
              <w:top w:val="nil"/>
              <w:left w:val="single" w:sz="4" w:space="0" w:color="auto"/>
              <w:bottom w:val="nil"/>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nil"/>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91751D">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t>72 110,6</w:t>
            </w:r>
          </w:p>
        </w:tc>
        <w:tc>
          <w:tcPr>
            <w:tcW w:w="143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45 800,9</w:t>
            </w:r>
          </w:p>
        </w:tc>
        <w:tc>
          <w:tcPr>
            <w:tcW w:w="1620"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24 630,4</w:t>
            </w:r>
          </w:p>
        </w:tc>
        <w:tc>
          <w:tcPr>
            <w:tcW w:w="2065"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r>
              <w:t>142 541,9</w:t>
            </w:r>
          </w:p>
        </w:tc>
      </w:tr>
      <w:tr w:rsidR="008160CE" w:rsidRPr="0067140C" w:rsidTr="00C01D32">
        <w:trPr>
          <w:trHeight w:val="450"/>
        </w:trPr>
        <w:tc>
          <w:tcPr>
            <w:tcW w:w="816" w:type="dxa"/>
            <w:tcBorders>
              <w:top w:val="nil"/>
              <w:left w:val="single" w:sz="4" w:space="0" w:color="auto"/>
              <w:bottom w:val="nil"/>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nil"/>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91751D" w:rsidRDefault="008160CE" w:rsidP="00C01D32">
            <w:r w:rsidRPr="0091751D">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143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1620"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r w:rsidRPr="00B60913">
              <w:t>0,0</w:t>
            </w:r>
          </w:p>
        </w:tc>
      </w:tr>
      <w:tr w:rsidR="008160CE" w:rsidRPr="0067140C" w:rsidTr="00C01D32">
        <w:trPr>
          <w:trHeight w:val="405"/>
        </w:trPr>
        <w:tc>
          <w:tcPr>
            <w:tcW w:w="816" w:type="dxa"/>
            <w:tcBorders>
              <w:top w:val="nil"/>
              <w:left w:val="single" w:sz="4" w:space="0" w:color="auto"/>
              <w:bottom w:val="nil"/>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nil"/>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91751D" w:rsidRDefault="008160CE" w:rsidP="00C01D32">
            <w:r w:rsidRPr="0091751D">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t>58 421,0</w:t>
            </w:r>
          </w:p>
        </w:tc>
        <w:tc>
          <w:tcPr>
            <w:tcW w:w="143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51 555,0</w:t>
            </w:r>
          </w:p>
        </w:tc>
        <w:tc>
          <w:tcPr>
            <w:tcW w:w="1620"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47 082,4</w:t>
            </w:r>
          </w:p>
        </w:tc>
        <w:tc>
          <w:tcPr>
            <w:tcW w:w="2065"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r>
              <w:t>157 058,4</w:t>
            </w:r>
          </w:p>
        </w:tc>
      </w:tr>
      <w:tr w:rsidR="008160CE" w:rsidRPr="0067140C" w:rsidTr="00C01D32">
        <w:trPr>
          <w:trHeight w:val="360"/>
        </w:trPr>
        <w:tc>
          <w:tcPr>
            <w:tcW w:w="816" w:type="dxa"/>
            <w:tcBorders>
              <w:top w:val="nil"/>
              <w:left w:val="single" w:sz="4" w:space="0" w:color="auto"/>
              <w:bottom w:val="nil"/>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nil"/>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91751D" w:rsidRDefault="008160CE" w:rsidP="00C01D32">
            <w:r w:rsidRPr="0091751D">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1439"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1620" w:type="dxa"/>
            <w:tcBorders>
              <w:top w:val="nil"/>
              <w:left w:val="nil"/>
              <w:bottom w:val="single" w:sz="4" w:space="0" w:color="auto"/>
              <w:right w:val="single" w:sz="4" w:space="0" w:color="auto"/>
            </w:tcBorders>
            <w:shd w:val="clear" w:color="auto" w:fill="auto"/>
            <w:vAlign w:val="center"/>
          </w:tcPr>
          <w:p w:rsidR="008160CE" w:rsidRPr="00B60913" w:rsidRDefault="008160CE" w:rsidP="00C01D32">
            <w:pPr>
              <w:jc w:val="center"/>
            </w:pPr>
            <w:r w:rsidRPr="00B60913">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B60913" w:rsidRDefault="008160CE" w:rsidP="00C01D32">
            <w:pPr>
              <w:jc w:val="center"/>
            </w:pPr>
            <w:r w:rsidRPr="00B60913">
              <w:t>0,0</w:t>
            </w:r>
          </w:p>
        </w:tc>
      </w:tr>
      <w:tr w:rsidR="008160CE" w:rsidRPr="0067140C" w:rsidTr="00C01D32">
        <w:trPr>
          <w:trHeight w:val="450"/>
        </w:trPr>
        <w:tc>
          <w:tcPr>
            <w:tcW w:w="816" w:type="dxa"/>
            <w:vMerge w:val="restart"/>
            <w:tcBorders>
              <w:top w:val="single" w:sz="4" w:space="0" w:color="auto"/>
              <w:left w:val="single" w:sz="4" w:space="0" w:color="auto"/>
              <w:right w:val="single" w:sz="4" w:space="0" w:color="auto"/>
            </w:tcBorders>
            <w:vAlign w:val="center"/>
          </w:tcPr>
          <w:p w:rsidR="008160CE" w:rsidRPr="0091751D" w:rsidRDefault="008160CE" w:rsidP="00C01D32">
            <w:pPr>
              <w:jc w:val="center"/>
            </w:pPr>
            <w:r>
              <w:t>1.1</w:t>
            </w:r>
          </w:p>
        </w:tc>
        <w:tc>
          <w:tcPr>
            <w:tcW w:w="2039" w:type="dxa"/>
            <w:vMerge w:val="restart"/>
            <w:tcBorders>
              <w:top w:val="single" w:sz="4" w:space="0" w:color="auto"/>
              <w:left w:val="single" w:sz="4" w:space="0" w:color="auto"/>
              <w:bottom w:val="single" w:sz="4" w:space="0" w:color="000000"/>
              <w:right w:val="single" w:sz="4" w:space="0" w:color="auto"/>
            </w:tcBorders>
            <w:shd w:val="clear" w:color="auto" w:fill="auto"/>
          </w:tcPr>
          <w:p w:rsidR="008160CE" w:rsidRPr="0091751D" w:rsidRDefault="008160CE" w:rsidP="00C01D32">
            <w:r w:rsidRPr="0091751D">
              <w:t>Подпрограмма 1</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Модернизация, реконструкция и капитальный ремонт объектов жилищно-коммунальной инфраструктуры города Ачинска на 2014-2016 годы</w:t>
            </w:r>
          </w:p>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91751D">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846F0F" w:rsidRDefault="008160CE" w:rsidP="00C01D32">
            <w:pPr>
              <w:jc w:val="center"/>
            </w:pPr>
            <w:r>
              <w:t>80 303,5</w:t>
            </w:r>
          </w:p>
        </w:tc>
        <w:tc>
          <w:tcPr>
            <w:tcW w:w="1439" w:type="dxa"/>
            <w:tcBorders>
              <w:top w:val="nil"/>
              <w:left w:val="nil"/>
              <w:bottom w:val="single" w:sz="4" w:space="0" w:color="auto"/>
              <w:right w:val="single" w:sz="4" w:space="0" w:color="auto"/>
            </w:tcBorders>
            <w:shd w:val="clear" w:color="auto" w:fill="auto"/>
            <w:vAlign w:val="center"/>
          </w:tcPr>
          <w:p w:rsidR="008160CE" w:rsidRPr="00846F0F" w:rsidRDefault="008160CE" w:rsidP="00C01D32">
            <w:pPr>
              <w:jc w:val="center"/>
            </w:pPr>
            <w:r w:rsidRPr="00846F0F">
              <w:t>53 430,2</w:t>
            </w:r>
          </w:p>
        </w:tc>
        <w:tc>
          <w:tcPr>
            <w:tcW w:w="1620" w:type="dxa"/>
            <w:tcBorders>
              <w:top w:val="nil"/>
              <w:left w:val="nil"/>
              <w:bottom w:val="single" w:sz="4" w:space="0" w:color="auto"/>
              <w:right w:val="single" w:sz="4" w:space="0" w:color="auto"/>
            </w:tcBorders>
            <w:shd w:val="clear" w:color="auto" w:fill="auto"/>
            <w:vAlign w:val="center"/>
          </w:tcPr>
          <w:p w:rsidR="008160CE" w:rsidRPr="00846F0F" w:rsidRDefault="008160CE" w:rsidP="00C01D32">
            <w:pPr>
              <w:jc w:val="center"/>
            </w:pPr>
            <w:r w:rsidRPr="00846F0F">
              <w:t>27 787,1</w:t>
            </w:r>
          </w:p>
        </w:tc>
        <w:tc>
          <w:tcPr>
            <w:tcW w:w="2065" w:type="dxa"/>
            <w:tcBorders>
              <w:top w:val="nil"/>
              <w:left w:val="nil"/>
              <w:bottom w:val="single" w:sz="4" w:space="0" w:color="auto"/>
              <w:right w:val="single" w:sz="4" w:space="0" w:color="auto"/>
            </w:tcBorders>
            <w:shd w:val="clear" w:color="auto" w:fill="auto"/>
            <w:noWrap/>
            <w:vAlign w:val="center"/>
          </w:tcPr>
          <w:p w:rsidR="008160CE" w:rsidRPr="00846F0F" w:rsidRDefault="008160CE" w:rsidP="00C01D32">
            <w:pPr>
              <w:jc w:val="center"/>
            </w:pPr>
            <w:r>
              <w:t>161 520,8</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91751D">
              <w:t>в том числе:</w:t>
            </w:r>
          </w:p>
        </w:tc>
        <w:tc>
          <w:tcPr>
            <w:tcW w:w="1313"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 </w:t>
            </w:r>
          </w:p>
        </w:tc>
        <w:tc>
          <w:tcPr>
            <w:tcW w:w="1439"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 </w:t>
            </w:r>
          </w:p>
        </w:tc>
        <w:tc>
          <w:tcPr>
            <w:tcW w:w="1620"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 </w:t>
            </w:r>
          </w:p>
        </w:tc>
        <w:tc>
          <w:tcPr>
            <w:tcW w:w="2065" w:type="dxa"/>
            <w:tcBorders>
              <w:top w:val="nil"/>
              <w:left w:val="nil"/>
              <w:bottom w:val="single" w:sz="4" w:space="0" w:color="auto"/>
              <w:right w:val="single" w:sz="4" w:space="0" w:color="auto"/>
            </w:tcBorders>
            <w:shd w:val="clear" w:color="auto" w:fill="auto"/>
            <w:noWrap/>
            <w:vAlign w:val="center"/>
          </w:tcPr>
          <w:p w:rsidR="008160CE" w:rsidRPr="00846F0F" w:rsidRDefault="008160CE" w:rsidP="00C01D32">
            <w:pPr>
              <w:jc w:val="center"/>
            </w:pPr>
            <w:r w:rsidRPr="00846F0F">
              <w:t> </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91751D">
              <w:t>федеральный бюджет</w:t>
            </w:r>
          </w:p>
        </w:tc>
        <w:tc>
          <w:tcPr>
            <w:tcW w:w="1313"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c>
          <w:tcPr>
            <w:tcW w:w="1439"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c>
          <w:tcPr>
            <w:tcW w:w="1620"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846F0F" w:rsidRDefault="008160CE" w:rsidP="00C01D32">
            <w:pPr>
              <w:jc w:val="center"/>
            </w:pPr>
            <w:r w:rsidRPr="00846F0F">
              <w:t>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91751D">
              <w:t>краевой бюджет</w:t>
            </w:r>
          </w:p>
        </w:tc>
        <w:tc>
          <w:tcPr>
            <w:tcW w:w="1313"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t>68 043,0</w:t>
            </w:r>
          </w:p>
        </w:tc>
        <w:tc>
          <w:tcPr>
            <w:tcW w:w="1439"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44 903,9</w:t>
            </w:r>
          </w:p>
        </w:tc>
        <w:tc>
          <w:tcPr>
            <w:tcW w:w="1620"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23 733,4</w:t>
            </w:r>
          </w:p>
        </w:tc>
        <w:tc>
          <w:tcPr>
            <w:tcW w:w="2065" w:type="dxa"/>
            <w:tcBorders>
              <w:top w:val="nil"/>
              <w:left w:val="nil"/>
              <w:bottom w:val="single" w:sz="4" w:space="0" w:color="auto"/>
              <w:right w:val="single" w:sz="4" w:space="0" w:color="auto"/>
            </w:tcBorders>
            <w:shd w:val="clear" w:color="auto" w:fill="auto"/>
            <w:noWrap/>
            <w:vAlign w:val="center"/>
          </w:tcPr>
          <w:p w:rsidR="008160CE" w:rsidRPr="00846F0F" w:rsidRDefault="008160CE" w:rsidP="00C01D32">
            <w:pPr>
              <w:jc w:val="center"/>
            </w:pPr>
            <w:r>
              <w:t>136 680,3</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91751D" w:rsidRDefault="008160CE" w:rsidP="00C01D32">
            <w:r w:rsidRPr="0091751D">
              <w:t>внебюджетные источники</w:t>
            </w:r>
          </w:p>
        </w:tc>
        <w:tc>
          <w:tcPr>
            <w:tcW w:w="1313"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c>
          <w:tcPr>
            <w:tcW w:w="1439"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c>
          <w:tcPr>
            <w:tcW w:w="1620"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c>
          <w:tcPr>
            <w:tcW w:w="2065"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91751D" w:rsidRDefault="008160CE" w:rsidP="00C01D32">
            <w:r w:rsidRPr="0091751D">
              <w:t>местный бюджет</w:t>
            </w:r>
          </w:p>
        </w:tc>
        <w:tc>
          <w:tcPr>
            <w:tcW w:w="1313"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t>12 260,5</w:t>
            </w:r>
          </w:p>
        </w:tc>
        <w:tc>
          <w:tcPr>
            <w:tcW w:w="1439"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8 526,3</w:t>
            </w:r>
          </w:p>
        </w:tc>
        <w:tc>
          <w:tcPr>
            <w:tcW w:w="1620"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4 053,7</w:t>
            </w:r>
          </w:p>
        </w:tc>
        <w:tc>
          <w:tcPr>
            <w:tcW w:w="2065" w:type="dxa"/>
            <w:tcBorders>
              <w:top w:val="nil"/>
              <w:left w:val="nil"/>
              <w:bottom w:val="single" w:sz="4" w:space="0" w:color="auto"/>
              <w:right w:val="single" w:sz="4" w:space="0" w:color="auto"/>
            </w:tcBorders>
            <w:shd w:val="clear" w:color="auto" w:fill="auto"/>
            <w:noWrap/>
            <w:vAlign w:val="center"/>
          </w:tcPr>
          <w:p w:rsidR="008160CE" w:rsidRPr="00846F0F" w:rsidRDefault="008160CE" w:rsidP="00C01D32">
            <w:pPr>
              <w:jc w:val="center"/>
            </w:pPr>
            <w:r>
              <w:t>24 840,5</w:t>
            </w:r>
          </w:p>
        </w:tc>
      </w:tr>
      <w:tr w:rsidR="008160CE" w:rsidRPr="0067140C" w:rsidTr="00C01D32">
        <w:trPr>
          <w:trHeight w:val="450"/>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91751D" w:rsidRDefault="008160CE" w:rsidP="00C01D32">
            <w:r w:rsidRPr="0091751D">
              <w:t>юридические лица</w:t>
            </w:r>
          </w:p>
        </w:tc>
        <w:tc>
          <w:tcPr>
            <w:tcW w:w="1313"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c>
          <w:tcPr>
            <w:tcW w:w="1439"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c>
          <w:tcPr>
            <w:tcW w:w="1620"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c>
          <w:tcPr>
            <w:tcW w:w="2065" w:type="dxa"/>
            <w:tcBorders>
              <w:top w:val="nil"/>
              <w:left w:val="nil"/>
              <w:bottom w:val="single" w:sz="4" w:space="0" w:color="auto"/>
              <w:right w:val="single" w:sz="4" w:space="0" w:color="auto"/>
            </w:tcBorders>
            <w:shd w:val="clear" w:color="auto" w:fill="auto"/>
            <w:noWrap/>
            <w:vAlign w:val="bottom"/>
          </w:tcPr>
          <w:p w:rsidR="008160CE" w:rsidRPr="00846F0F" w:rsidRDefault="008160CE" w:rsidP="00C01D32">
            <w:pPr>
              <w:jc w:val="center"/>
            </w:pPr>
            <w:r w:rsidRPr="00846F0F">
              <w:t>0,0</w:t>
            </w:r>
          </w:p>
        </w:tc>
      </w:tr>
      <w:tr w:rsidR="008160CE" w:rsidRPr="0067140C" w:rsidTr="00C01D32">
        <w:trPr>
          <w:trHeight w:val="450"/>
        </w:trPr>
        <w:tc>
          <w:tcPr>
            <w:tcW w:w="816" w:type="dxa"/>
            <w:vMerge w:val="restart"/>
            <w:tcBorders>
              <w:top w:val="nil"/>
              <w:left w:val="single" w:sz="4" w:space="0" w:color="auto"/>
              <w:right w:val="single" w:sz="4" w:space="0" w:color="auto"/>
            </w:tcBorders>
            <w:vAlign w:val="center"/>
          </w:tcPr>
          <w:p w:rsidR="008160CE" w:rsidRDefault="008160CE" w:rsidP="00C01D32">
            <w:pPr>
              <w:jc w:val="center"/>
            </w:pPr>
            <w:r>
              <w:t>1.1.1</w:t>
            </w:r>
          </w:p>
        </w:tc>
        <w:tc>
          <w:tcPr>
            <w:tcW w:w="2039" w:type="dxa"/>
            <w:vMerge w:val="restart"/>
            <w:tcBorders>
              <w:top w:val="nil"/>
              <w:left w:val="single" w:sz="4" w:space="0" w:color="auto"/>
              <w:bottom w:val="single" w:sz="4" w:space="0" w:color="auto"/>
              <w:right w:val="single" w:sz="4" w:space="0" w:color="auto"/>
            </w:tcBorders>
            <w:shd w:val="clear" w:color="auto" w:fill="auto"/>
          </w:tcPr>
          <w:p w:rsidR="008160CE" w:rsidRPr="0091751D" w:rsidRDefault="008160CE" w:rsidP="00C01D32">
            <w:r>
              <w:t>Мероприятие 1.1</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F42B2F" w:rsidRDefault="008160CE" w:rsidP="00C01D32">
            <w:r w:rsidRPr="00F42B2F">
              <w:t>Расходы на  поставку с доставкой и монтажом станций водоподготовки на скважинах</w:t>
            </w:r>
          </w:p>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4 056,2</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4 072,6</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8 128,8</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4 056,2</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4 072,6</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8 128,8</w:t>
            </w:r>
          </w:p>
        </w:tc>
      </w:tr>
      <w:tr w:rsidR="008160CE" w:rsidRPr="0067140C" w:rsidTr="00C01D32">
        <w:trPr>
          <w:trHeight w:val="405"/>
        </w:trPr>
        <w:tc>
          <w:tcPr>
            <w:tcW w:w="816" w:type="dxa"/>
            <w:vMerge/>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val="restart"/>
            <w:tcBorders>
              <w:top w:val="nil"/>
              <w:left w:val="single" w:sz="4" w:space="0" w:color="auto"/>
              <w:right w:val="single" w:sz="4" w:space="0" w:color="auto"/>
            </w:tcBorders>
            <w:vAlign w:val="center"/>
          </w:tcPr>
          <w:p w:rsidR="008160CE" w:rsidRDefault="008160CE" w:rsidP="00C01D32">
            <w:pPr>
              <w:jc w:val="center"/>
            </w:pPr>
            <w:r>
              <w:t>1.1.2</w:t>
            </w:r>
          </w:p>
        </w:tc>
        <w:tc>
          <w:tcPr>
            <w:tcW w:w="2039" w:type="dxa"/>
            <w:vMerge w:val="restart"/>
            <w:tcBorders>
              <w:top w:val="nil"/>
              <w:left w:val="single" w:sz="4" w:space="0" w:color="auto"/>
              <w:bottom w:val="single" w:sz="4" w:space="0" w:color="auto"/>
              <w:right w:val="single" w:sz="4" w:space="0" w:color="auto"/>
            </w:tcBorders>
            <w:shd w:val="clear" w:color="auto" w:fill="auto"/>
          </w:tcPr>
          <w:p w:rsidR="008160CE" w:rsidRPr="0091751D" w:rsidRDefault="008160CE" w:rsidP="00C01D32">
            <w:r>
              <w:t>Мероприятие 1.2</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91610B" w:rsidRDefault="008160CE" w:rsidP="00C01D32">
            <w:r w:rsidRPr="0091610B">
              <w:t xml:space="preserve">Расходы на </w:t>
            </w:r>
            <w:proofErr w:type="spellStart"/>
            <w:r w:rsidRPr="0091610B">
              <w:t>софинансирование</w:t>
            </w:r>
            <w:proofErr w:type="spellEnd"/>
            <w:r w:rsidRPr="0091610B">
              <w:t xml:space="preserve">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91610B">
              <w:t>электросетевого</w:t>
            </w:r>
            <w:proofErr w:type="spellEnd"/>
            <w:r w:rsidRPr="0091610B">
              <w:t xml:space="preserve">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300,0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300,0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600,0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300,0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300,0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600,0</w:t>
            </w:r>
          </w:p>
        </w:tc>
      </w:tr>
      <w:tr w:rsidR="008160CE" w:rsidRPr="0067140C" w:rsidTr="00C01D32">
        <w:trPr>
          <w:trHeight w:val="375"/>
        </w:trPr>
        <w:tc>
          <w:tcPr>
            <w:tcW w:w="816" w:type="dxa"/>
            <w:vMerge/>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val="restart"/>
            <w:tcBorders>
              <w:top w:val="nil"/>
              <w:left w:val="single" w:sz="4" w:space="0" w:color="auto"/>
              <w:right w:val="single" w:sz="4" w:space="0" w:color="auto"/>
            </w:tcBorders>
            <w:vAlign w:val="center"/>
          </w:tcPr>
          <w:p w:rsidR="008160CE" w:rsidRDefault="008160CE" w:rsidP="00C01D32">
            <w:pPr>
              <w:jc w:val="center"/>
            </w:pPr>
            <w:r>
              <w:t>1.1.3</w:t>
            </w:r>
          </w:p>
        </w:tc>
        <w:tc>
          <w:tcPr>
            <w:tcW w:w="2039" w:type="dxa"/>
            <w:vMerge w:val="restart"/>
            <w:tcBorders>
              <w:top w:val="nil"/>
              <w:left w:val="single" w:sz="4" w:space="0" w:color="auto"/>
              <w:bottom w:val="single" w:sz="4" w:space="0" w:color="auto"/>
              <w:right w:val="single" w:sz="4" w:space="0" w:color="auto"/>
            </w:tcBorders>
            <w:shd w:val="clear" w:color="auto" w:fill="auto"/>
          </w:tcPr>
          <w:p w:rsidR="008160CE" w:rsidRPr="0091751D" w:rsidRDefault="008160CE" w:rsidP="00C01D32">
            <w:r>
              <w:t>Мероприятие 1.3</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F42B2F" w:rsidRDefault="008160CE" w:rsidP="00C01D32">
            <w:r w:rsidRPr="00F42B2F">
              <w:t xml:space="preserve">Расходы на строительство канализационного коллектора </w:t>
            </w:r>
          </w:p>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1 380,0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1 380,0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1 380,0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1 380,0</w:t>
            </w:r>
          </w:p>
        </w:tc>
      </w:tr>
      <w:tr w:rsidR="008160CE" w:rsidRPr="0067140C" w:rsidTr="00C01D32">
        <w:trPr>
          <w:trHeight w:val="375"/>
        </w:trPr>
        <w:tc>
          <w:tcPr>
            <w:tcW w:w="816" w:type="dxa"/>
            <w:vMerge/>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val="restart"/>
            <w:tcBorders>
              <w:top w:val="nil"/>
              <w:left w:val="single" w:sz="4" w:space="0" w:color="auto"/>
              <w:right w:val="single" w:sz="4" w:space="0" w:color="auto"/>
            </w:tcBorders>
            <w:vAlign w:val="center"/>
          </w:tcPr>
          <w:p w:rsidR="008160CE" w:rsidRDefault="008160CE" w:rsidP="00C01D32">
            <w:pPr>
              <w:jc w:val="center"/>
            </w:pPr>
            <w:r>
              <w:t>1.1.4</w:t>
            </w:r>
          </w:p>
        </w:tc>
        <w:tc>
          <w:tcPr>
            <w:tcW w:w="2039" w:type="dxa"/>
            <w:vMerge w:val="restart"/>
            <w:tcBorders>
              <w:top w:val="nil"/>
              <w:left w:val="single" w:sz="4" w:space="0" w:color="auto"/>
              <w:bottom w:val="single" w:sz="4" w:space="0" w:color="auto"/>
              <w:right w:val="single" w:sz="4" w:space="0" w:color="auto"/>
            </w:tcBorders>
            <w:shd w:val="clear" w:color="auto" w:fill="auto"/>
          </w:tcPr>
          <w:p w:rsidR="008160CE" w:rsidRPr="0091751D" w:rsidRDefault="008160CE" w:rsidP="00C01D32">
            <w:r>
              <w:t>Мероприятие 1.4</w:t>
            </w:r>
          </w:p>
        </w:tc>
        <w:tc>
          <w:tcPr>
            <w:tcW w:w="4223" w:type="dxa"/>
            <w:vMerge w:val="restart"/>
            <w:tcBorders>
              <w:top w:val="nil"/>
              <w:left w:val="single" w:sz="4" w:space="0" w:color="auto"/>
              <w:bottom w:val="single" w:sz="4" w:space="0" w:color="auto"/>
              <w:right w:val="single" w:sz="4" w:space="0" w:color="auto"/>
            </w:tcBorders>
            <w:shd w:val="clear" w:color="auto" w:fill="auto"/>
          </w:tcPr>
          <w:p w:rsidR="008160CE" w:rsidRPr="00F42B2F" w:rsidRDefault="008160CE" w:rsidP="00C01D32">
            <w:r w:rsidRPr="00F42B2F">
              <w:t>Расходы на содержание и ремонт общего имущества многоквартирных домов и жилых помещений</w:t>
            </w:r>
          </w:p>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3 969,5</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3 855,7</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3 755,7</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xml:space="preserve">11 </w:t>
            </w:r>
            <w:r>
              <w:t>580,9</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федеральный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внебюджетные источники</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3 969,5</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3 855,7</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3 755,7</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11 580,9</w:t>
            </w:r>
          </w:p>
        </w:tc>
      </w:tr>
      <w:tr w:rsidR="008160CE" w:rsidRPr="0067140C" w:rsidTr="00C01D32">
        <w:trPr>
          <w:trHeight w:val="405"/>
        </w:trPr>
        <w:tc>
          <w:tcPr>
            <w:tcW w:w="816" w:type="dxa"/>
            <w:vMerge/>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0,0</w:t>
            </w:r>
          </w:p>
        </w:tc>
      </w:tr>
      <w:tr w:rsidR="008160CE" w:rsidRPr="0067140C" w:rsidTr="00C01D32">
        <w:trPr>
          <w:trHeight w:val="450"/>
        </w:trPr>
        <w:tc>
          <w:tcPr>
            <w:tcW w:w="816" w:type="dxa"/>
            <w:vMerge w:val="restart"/>
            <w:tcBorders>
              <w:top w:val="nil"/>
              <w:left w:val="single" w:sz="4" w:space="0" w:color="auto"/>
              <w:right w:val="single" w:sz="4" w:space="0" w:color="auto"/>
            </w:tcBorders>
            <w:vAlign w:val="center"/>
          </w:tcPr>
          <w:p w:rsidR="008160CE" w:rsidRDefault="008160CE" w:rsidP="00C01D32">
            <w:pPr>
              <w:jc w:val="center"/>
            </w:pPr>
            <w:r>
              <w:t>1.1.5</w:t>
            </w:r>
          </w:p>
        </w:tc>
        <w:tc>
          <w:tcPr>
            <w:tcW w:w="2039" w:type="dxa"/>
            <w:vMerge w:val="restart"/>
            <w:tcBorders>
              <w:top w:val="nil"/>
              <w:left w:val="single" w:sz="4" w:space="0" w:color="auto"/>
              <w:bottom w:val="single" w:sz="4" w:space="0" w:color="auto"/>
              <w:right w:val="single" w:sz="4" w:space="0" w:color="auto"/>
            </w:tcBorders>
            <w:shd w:val="clear" w:color="auto" w:fill="auto"/>
          </w:tcPr>
          <w:p w:rsidR="008160CE" w:rsidRPr="0091751D" w:rsidRDefault="008160CE" w:rsidP="00C01D32">
            <w:r>
              <w:t>Мероприятие 1.5</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F42B2F" w:rsidRDefault="008160CE" w:rsidP="00C01D32">
            <w:r w:rsidRPr="00F42B2F">
              <w:t xml:space="preserve">Реализация временных мер поддержки населения в целях обеспечения доступности коммунальных услуг </w:t>
            </w:r>
          </w:p>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48 043,0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44 903,9</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23 733,4</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116 680,3</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F42B2F">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48 043,0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44 903,9</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23 733,4</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116 680,3</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F42B2F">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val="restart"/>
            <w:tcBorders>
              <w:top w:val="nil"/>
              <w:left w:val="single" w:sz="4" w:space="0" w:color="auto"/>
              <w:right w:val="single" w:sz="4" w:space="0" w:color="auto"/>
            </w:tcBorders>
            <w:vAlign w:val="center"/>
          </w:tcPr>
          <w:p w:rsidR="008160CE" w:rsidRDefault="008160CE" w:rsidP="00C01D32">
            <w:pPr>
              <w:jc w:val="center"/>
            </w:pPr>
            <w:r>
              <w:t>1.1.6</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t>Мероприятие 1.6</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305404" w:rsidRDefault="008160CE" w:rsidP="00C01D32">
            <w:r w:rsidRPr="00305404">
              <w:t>Расходы на общедоступные бани</w:t>
            </w:r>
          </w:p>
        </w:tc>
        <w:tc>
          <w:tcPr>
            <w:tcW w:w="1926" w:type="dxa"/>
            <w:tcBorders>
              <w:top w:val="nil"/>
              <w:left w:val="nil"/>
              <w:bottom w:val="single" w:sz="4" w:space="0" w:color="auto"/>
              <w:right w:val="single" w:sz="4" w:space="0" w:color="auto"/>
            </w:tcBorders>
            <w:shd w:val="clear" w:color="auto" w:fill="auto"/>
          </w:tcPr>
          <w:p w:rsidR="008160CE" w:rsidRPr="00305404" w:rsidRDefault="008160CE" w:rsidP="00C01D32">
            <w:r w:rsidRPr="00305404">
              <w:t>Всего:</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298,0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298,0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298,0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894,</w:t>
            </w:r>
            <w:r>
              <w:t>0</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305404">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305404">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305404">
              <w:t>краевой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305404">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305404">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298,0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298,0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298,0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894,0</w:t>
            </w:r>
          </w:p>
        </w:tc>
      </w:tr>
      <w:tr w:rsidR="008160CE" w:rsidRPr="0067140C" w:rsidTr="00C01D32">
        <w:trPr>
          <w:trHeight w:val="435"/>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305404">
              <w:t>юридические лица</w:t>
            </w:r>
          </w:p>
        </w:tc>
        <w:tc>
          <w:tcPr>
            <w:tcW w:w="1313" w:type="dxa"/>
            <w:tcBorders>
              <w:top w:val="nil"/>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80"/>
        </w:trPr>
        <w:tc>
          <w:tcPr>
            <w:tcW w:w="816" w:type="dxa"/>
            <w:tcBorders>
              <w:top w:val="nil"/>
              <w:left w:val="single" w:sz="4" w:space="0" w:color="auto"/>
              <w:right w:val="single" w:sz="4" w:space="0" w:color="auto"/>
            </w:tcBorders>
            <w:vAlign w:val="center"/>
          </w:tcPr>
          <w:p w:rsidR="008160CE" w:rsidRPr="0091751D" w:rsidRDefault="008160CE" w:rsidP="00C01D32">
            <w:pPr>
              <w:jc w:val="center"/>
            </w:pPr>
            <w:r>
              <w:t>1.1.7</w:t>
            </w:r>
          </w:p>
        </w:tc>
        <w:tc>
          <w:tcPr>
            <w:tcW w:w="2039" w:type="dxa"/>
            <w:vMerge w:val="restart"/>
            <w:tcBorders>
              <w:top w:val="nil"/>
              <w:left w:val="single" w:sz="4" w:space="0" w:color="auto"/>
              <w:right w:val="single" w:sz="4" w:space="0" w:color="auto"/>
            </w:tcBorders>
          </w:tcPr>
          <w:p w:rsidR="008160CE" w:rsidRPr="0091751D" w:rsidRDefault="008160CE" w:rsidP="00C01D32">
            <w:r w:rsidRPr="0091751D">
              <w:t>Мероприятие 1.</w:t>
            </w:r>
            <w:r>
              <w:t>7</w:t>
            </w:r>
          </w:p>
        </w:tc>
        <w:tc>
          <w:tcPr>
            <w:tcW w:w="4223" w:type="dxa"/>
            <w:vMerge w:val="restart"/>
            <w:tcBorders>
              <w:top w:val="nil"/>
              <w:left w:val="single" w:sz="4" w:space="0" w:color="auto"/>
              <w:right w:val="single" w:sz="4" w:space="0" w:color="auto"/>
            </w:tcBorders>
          </w:tcPr>
          <w:p w:rsidR="008160CE" w:rsidRPr="00305404" w:rsidRDefault="008160CE" w:rsidP="00C01D32">
            <w:r w:rsidRPr="00305404">
              <w:t>Расходы на  поставку с доставкой и монтажом станций водоподготовки на скважинах</w:t>
            </w:r>
          </w:p>
        </w:tc>
        <w:tc>
          <w:tcPr>
            <w:tcW w:w="1926" w:type="dxa"/>
            <w:tcBorders>
              <w:top w:val="nil"/>
              <w:left w:val="nil"/>
              <w:bottom w:val="single" w:sz="4" w:space="0" w:color="auto"/>
              <w:right w:val="single" w:sz="4" w:space="0" w:color="auto"/>
            </w:tcBorders>
            <w:shd w:val="clear" w:color="auto" w:fill="auto"/>
          </w:tcPr>
          <w:p w:rsidR="008160CE" w:rsidRPr="00305404" w:rsidRDefault="008160CE" w:rsidP="00C01D32">
            <w:r w:rsidRPr="00305404">
              <w:t>Всего:</w:t>
            </w:r>
          </w:p>
        </w:tc>
        <w:tc>
          <w:tcPr>
            <w:tcW w:w="1313" w:type="dxa"/>
            <w:tcBorders>
              <w:top w:val="nil"/>
              <w:left w:val="single" w:sz="4" w:space="0" w:color="auto"/>
              <w:bottom w:val="single" w:sz="4" w:space="0" w:color="auto"/>
              <w:right w:val="single" w:sz="4" w:space="0" w:color="auto"/>
            </w:tcBorders>
            <w:shd w:val="clear" w:color="auto" w:fill="auto"/>
            <w:vAlign w:val="bottom"/>
          </w:tcPr>
          <w:p w:rsidR="008160CE" w:rsidRPr="00AC04C4" w:rsidRDefault="008160CE" w:rsidP="00C01D32">
            <w:pPr>
              <w:jc w:val="center"/>
            </w:pPr>
            <w:r>
              <w:t>49,7</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49,7</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305404">
              <w:t>в том числе:</w:t>
            </w:r>
          </w:p>
        </w:tc>
        <w:tc>
          <w:tcPr>
            <w:tcW w:w="1313" w:type="dxa"/>
            <w:tcBorders>
              <w:top w:val="nil"/>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305404">
              <w:t>федеральный бюджет</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305404">
              <w:t>краевой бюджет</w:t>
            </w:r>
          </w:p>
        </w:tc>
        <w:tc>
          <w:tcPr>
            <w:tcW w:w="1313" w:type="dxa"/>
            <w:tcBorders>
              <w:top w:val="nil"/>
              <w:left w:val="single" w:sz="4" w:space="0" w:color="auto"/>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0,00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305404">
              <w:t>внебюджетные источники</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0</w:t>
            </w:r>
            <w:r>
              <w:t>,0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0,00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305404">
              <w:t>местный бюджет</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8160CE" w:rsidRPr="00AC04C4" w:rsidRDefault="008160CE" w:rsidP="00C01D32">
            <w:pPr>
              <w:jc w:val="center"/>
            </w:pPr>
            <w:r>
              <w:t>49,7</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49,7</w:t>
            </w:r>
          </w:p>
        </w:tc>
      </w:tr>
      <w:tr w:rsidR="008160CE" w:rsidRPr="0067140C" w:rsidTr="00C01D32">
        <w:trPr>
          <w:trHeight w:val="375"/>
        </w:trPr>
        <w:tc>
          <w:tcPr>
            <w:tcW w:w="816" w:type="dxa"/>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left w:val="single" w:sz="4" w:space="0" w:color="auto"/>
              <w:bottom w:val="single" w:sz="4" w:space="0" w:color="000000"/>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305404">
              <w:t>юридические лица</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Default="008160CE" w:rsidP="00C01D32">
            <w:pPr>
              <w:jc w:val="center"/>
            </w:pPr>
            <w:r>
              <w:t>1.1.8</w:t>
            </w:r>
          </w:p>
        </w:tc>
        <w:tc>
          <w:tcPr>
            <w:tcW w:w="2039" w:type="dxa"/>
            <w:vMerge w:val="restart"/>
            <w:tcBorders>
              <w:left w:val="single" w:sz="4" w:space="0" w:color="auto"/>
              <w:right w:val="single" w:sz="4" w:space="0" w:color="auto"/>
            </w:tcBorders>
          </w:tcPr>
          <w:p w:rsidR="008160CE" w:rsidRPr="003C50D5" w:rsidRDefault="008160CE" w:rsidP="00C01D32">
            <w:r>
              <w:t>Мероприятие 1.8</w:t>
            </w:r>
          </w:p>
        </w:tc>
        <w:tc>
          <w:tcPr>
            <w:tcW w:w="4223" w:type="dxa"/>
            <w:vMerge w:val="restart"/>
            <w:tcBorders>
              <w:left w:val="single" w:sz="4" w:space="0" w:color="auto"/>
              <w:right w:val="single" w:sz="4" w:space="0" w:color="auto"/>
            </w:tcBorders>
          </w:tcPr>
          <w:p w:rsidR="008160CE" w:rsidRPr="003C50D5" w:rsidRDefault="008160CE" w:rsidP="00C01D32">
            <w:r w:rsidRPr="003C50D5">
              <w:t>Разработка схемы водоснабжения и водоотведения города Ачинска</w:t>
            </w:r>
          </w:p>
        </w:tc>
        <w:tc>
          <w:tcPr>
            <w:tcW w:w="1926" w:type="dxa"/>
            <w:tcBorders>
              <w:top w:val="nil"/>
              <w:left w:val="nil"/>
              <w:bottom w:val="single" w:sz="4" w:space="0" w:color="auto"/>
              <w:right w:val="single" w:sz="4" w:space="0" w:color="auto"/>
            </w:tcBorders>
            <w:shd w:val="clear" w:color="auto" w:fill="auto"/>
          </w:tcPr>
          <w:p w:rsidR="008160CE" w:rsidRPr="003C50D5" w:rsidRDefault="008160CE" w:rsidP="00C01D32">
            <w:r w:rsidRPr="003C50D5">
              <w:t>Всего:</w:t>
            </w:r>
          </w:p>
        </w:tc>
        <w:tc>
          <w:tcPr>
            <w:tcW w:w="1313" w:type="dxa"/>
            <w:tcBorders>
              <w:top w:val="nil"/>
              <w:left w:val="single" w:sz="4" w:space="0" w:color="auto"/>
              <w:bottom w:val="single" w:sz="4" w:space="0" w:color="auto"/>
              <w:right w:val="single" w:sz="4" w:space="0" w:color="auto"/>
            </w:tcBorders>
            <w:shd w:val="clear" w:color="auto" w:fill="auto"/>
            <w:noWrap/>
            <w:vAlign w:val="bottom"/>
          </w:tcPr>
          <w:p w:rsidR="008160CE" w:rsidRPr="00AC04C4" w:rsidRDefault="008160CE" w:rsidP="00C01D32">
            <w:pPr>
              <w:jc w:val="center"/>
            </w:pPr>
            <w:r>
              <w:t>2 100,0</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rsidRPr="00AC04C4">
              <w:t>0,00</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rsidRPr="00AC04C4">
              <w:t>0,00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2 100,0</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3C50D5">
              <w:t>в том числе:</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3C50D5">
              <w:t>федеральный бюджет</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w:t>
            </w:r>
            <w:r w:rsidRPr="00AC04C4">
              <w:t>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tcPr>
          <w:p w:rsidR="008160CE" w:rsidRPr="00F42B2F" w:rsidRDefault="008160CE" w:rsidP="00C01D32">
            <w:r w:rsidRPr="003C50D5">
              <w:t>краевой бюджет</w:t>
            </w:r>
          </w:p>
        </w:tc>
        <w:tc>
          <w:tcPr>
            <w:tcW w:w="1313" w:type="dxa"/>
            <w:tcBorders>
              <w:top w:val="nil"/>
              <w:left w:val="single" w:sz="4" w:space="0" w:color="auto"/>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3C50D5">
              <w:t>внебюджетные источники</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375"/>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3C50D5">
              <w:t>местный бюджет</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8160CE" w:rsidRPr="00AC04C4" w:rsidRDefault="008160CE" w:rsidP="00C01D32">
            <w:pPr>
              <w:jc w:val="center"/>
            </w:pPr>
            <w:r>
              <w:t>2 100,0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2 100,0</w:t>
            </w:r>
          </w:p>
        </w:tc>
      </w:tr>
      <w:tr w:rsidR="008160CE" w:rsidRPr="0067140C" w:rsidTr="00C01D32">
        <w:trPr>
          <w:trHeight w:val="375"/>
        </w:trPr>
        <w:tc>
          <w:tcPr>
            <w:tcW w:w="816" w:type="dxa"/>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bottom w:val="single" w:sz="4" w:space="0" w:color="auto"/>
              <w:right w:val="single" w:sz="4" w:space="0" w:color="auto"/>
            </w:tcBorders>
            <w:vAlign w:val="center"/>
          </w:tcPr>
          <w:p w:rsidR="008160CE" w:rsidRPr="00F42B2F"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F42B2F" w:rsidRDefault="008160CE" w:rsidP="00C01D32">
            <w:r w:rsidRPr="003C50D5">
              <w:t>юридические лица</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val="restart"/>
            <w:tcBorders>
              <w:top w:val="single" w:sz="4" w:space="0" w:color="auto"/>
              <w:left w:val="single" w:sz="4" w:space="0" w:color="auto"/>
              <w:right w:val="single" w:sz="4" w:space="0" w:color="auto"/>
            </w:tcBorders>
            <w:vAlign w:val="center"/>
          </w:tcPr>
          <w:p w:rsidR="008160CE" w:rsidRDefault="008160CE" w:rsidP="00C01D32">
            <w:pPr>
              <w:jc w:val="center"/>
            </w:pPr>
            <w:r>
              <w:t>1.1.9</w:t>
            </w:r>
          </w:p>
        </w:tc>
        <w:tc>
          <w:tcPr>
            <w:tcW w:w="2039" w:type="dxa"/>
            <w:vMerge w:val="restart"/>
            <w:tcBorders>
              <w:top w:val="single" w:sz="4" w:space="0" w:color="auto"/>
              <w:left w:val="single" w:sz="4" w:space="0" w:color="auto"/>
              <w:bottom w:val="single" w:sz="4" w:space="0" w:color="auto"/>
              <w:right w:val="single" w:sz="4" w:space="0" w:color="auto"/>
            </w:tcBorders>
          </w:tcPr>
          <w:p w:rsidR="008160CE" w:rsidRPr="003C50D5" w:rsidRDefault="008160CE" w:rsidP="00C01D32">
            <w:r>
              <w:t>Мероприятие 1.9</w:t>
            </w:r>
          </w:p>
        </w:tc>
        <w:tc>
          <w:tcPr>
            <w:tcW w:w="4223" w:type="dxa"/>
            <w:vMerge w:val="restart"/>
            <w:tcBorders>
              <w:top w:val="single" w:sz="4" w:space="0" w:color="auto"/>
              <w:left w:val="single" w:sz="4" w:space="0" w:color="auto"/>
              <w:bottom w:val="single" w:sz="4" w:space="0" w:color="auto"/>
              <w:right w:val="single" w:sz="4" w:space="0" w:color="auto"/>
            </w:tcBorders>
          </w:tcPr>
          <w:p w:rsidR="008160CE" w:rsidRPr="003C50D5" w:rsidRDefault="008160CE" w:rsidP="00C01D32">
            <w:r w:rsidRPr="003C50D5">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3C50D5">
              <w:t>электросетевого</w:t>
            </w:r>
            <w:proofErr w:type="spellEnd"/>
            <w:r w:rsidRPr="003C50D5">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926" w:type="dxa"/>
            <w:tcBorders>
              <w:top w:val="single" w:sz="4" w:space="0" w:color="auto"/>
              <w:left w:val="nil"/>
              <w:bottom w:val="single" w:sz="4" w:space="0" w:color="auto"/>
              <w:right w:val="single" w:sz="4" w:space="0" w:color="auto"/>
            </w:tcBorders>
            <w:shd w:val="clear" w:color="auto" w:fill="auto"/>
          </w:tcPr>
          <w:p w:rsidR="008160CE" w:rsidRPr="003C50D5" w:rsidRDefault="008160CE" w:rsidP="00C01D32">
            <w:r w:rsidRPr="003C50D5">
              <w:t>Всего:</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tcPr>
          <w:p w:rsidR="008160CE" w:rsidRPr="00AC04C4" w:rsidRDefault="008160CE" w:rsidP="00C01D32">
            <w:pPr>
              <w:jc w:val="center"/>
            </w:pPr>
            <w:r>
              <w:t>20 000,0</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20 000,0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305404" w:rsidRDefault="008160CE" w:rsidP="00C01D32">
            <w:r w:rsidRPr="003C50D5">
              <w:t>в том числе:</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305404" w:rsidRDefault="008160CE" w:rsidP="00C01D32">
            <w:r w:rsidRPr="003C50D5">
              <w:t>федеральный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305404" w:rsidRDefault="008160CE" w:rsidP="00C01D32">
            <w:r w:rsidRPr="003C50D5">
              <w:t>краевой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tcPr>
          <w:p w:rsidR="008160CE" w:rsidRPr="00AC04C4" w:rsidRDefault="008160CE" w:rsidP="00C01D32">
            <w:pPr>
              <w:jc w:val="center"/>
            </w:pPr>
            <w:r>
              <w:t>20 000,0</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20 000,0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305404" w:rsidRDefault="008160CE" w:rsidP="00C01D32">
            <w:r w:rsidRPr="003C50D5">
              <w:t>внебюджетные источники</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305404" w:rsidRDefault="008160CE" w:rsidP="00C01D32">
            <w:r w:rsidRPr="003C50D5">
              <w:t>местный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305404" w:rsidRDefault="008160CE" w:rsidP="00C01D32">
            <w:r w:rsidRPr="003C50D5">
              <w:t>юридические лица</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tcBorders>
              <w:top w:val="single" w:sz="4" w:space="0" w:color="auto"/>
              <w:left w:val="single" w:sz="4" w:space="0" w:color="auto"/>
              <w:right w:val="single" w:sz="4" w:space="0" w:color="auto"/>
            </w:tcBorders>
            <w:vAlign w:val="center"/>
          </w:tcPr>
          <w:p w:rsidR="008160CE" w:rsidRDefault="008160CE" w:rsidP="00C01D32">
            <w:pPr>
              <w:jc w:val="center"/>
            </w:pPr>
            <w:r>
              <w:lastRenderedPageBreak/>
              <w:t>1.1.10</w:t>
            </w:r>
          </w:p>
        </w:tc>
        <w:tc>
          <w:tcPr>
            <w:tcW w:w="2039" w:type="dxa"/>
            <w:vMerge w:val="restart"/>
            <w:tcBorders>
              <w:top w:val="single" w:sz="4" w:space="0" w:color="auto"/>
              <w:left w:val="single" w:sz="4" w:space="0" w:color="auto"/>
              <w:right w:val="single" w:sz="4" w:space="0" w:color="auto"/>
            </w:tcBorders>
          </w:tcPr>
          <w:p w:rsidR="008160CE" w:rsidRPr="0091610B" w:rsidRDefault="008160CE" w:rsidP="00C01D32">
            <w:r>
              <w:t>Мероприятие 1.10</w:t>
            </w:r>
          </w:p>
        </w:tc>
        <w:tc>
          <w:tcPr>
            <w:tcW w:w="4223" w:type="dxa"/>
            <w:vMerge w:val="restart"/>
            <w:tcBorders>
              <w:top w:val="single" w:sz="4" w:space="0" w:color="auto"/>
              <w:left w:val="single" w:sz="4" w:space="0" w:color="auto"/>
              <w:right w:val="single" w:sz="4" w:space="0" w:color="auto"/>
            </w:tcBorders>
          </w:tcPr>
          <w:p w:rsidR="008160CE" w:rsidRPr="0091610B" w:rsidRDefault="008160CE" w:rsidP="00C01D32">
            <w:r w:rsidRPr="0091610B">
              <w:t>Устройство огневой печи в жилом доме</w:t>
            </w:r>
          </w:p>
        </w:tc>
        <w:tc>
          <w:tcPr>
            <w:tcW w:w="1926" w:type="dxa"/>
            <w:tcBorders>
              <w:top w:val="single" w:sz="4" w:space="0" w:color="auto"/>
              <w:left w:val="nil"/>
              <w:bottom w:val="single" w:sz="4" w:space="0" w:color="auto"/>
              <w:right w:val="single" w:sz="4" w:space="0" w:color="auto"/>
            </w:tcBorders>
            <w:shd w:val="clear" w:color="auto" w:fill="auto"/>
          </w:tcPr>
          <w:p w:rsidR="008160CE" w:rsidRPr="0091610B" w:rsidRDefault="008160CE" w:rsidP="00C01D32">
            <w:r w:rsidRPr="0091610B">
              <w:t>Всего:</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tcPr>
          <w:p w:rsidR="008160CE" w:rsidRPr="00AC04C4" w:rsidRDefault="008160CE" w:rsidP="00C01D32">
            <w:pPr>
              <w:jc w:val="center"/>
            </w:pPr>
            <w:r>
              <w:t>47,3</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47,3</w:t>
            </w:r>
          </w:p>
        </w:tc>
      </w:tr>
      <w:tr w:rsidR="008160CE" w:rsidRPr="0067140C" w:rsidTr="00C01D32">
        <w:trPr>
          <w:trHeight w:val="450"/>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305404" w:rsidRDefault="008160CE" w:rsidP="00C01D32">
            <w:r w:rsidRPr="0091610B">
              <w:t>в том числе:</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50"/>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305404" w:rsidRDefault="008160CE" w:rsidP="00C01D32">
            <w:r w:rsidRPr="0091610B">
              <w:t>федеральный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50"/>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305404" w:rsidRDefault="008160CE" w:rsidP="00C01D32">
            <w:r w:rsidRPr="0091610B">
              <w:t>краевой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rsidRPr="00AC04C4">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0,0</w:t>
            </w:r>
          </w:p>
        </w:tc>
      </w:tr>
      <w:tr w:rsidR="008160CE" w:rsidRPr="0067140C" w:rsidTr="00C01D32">
        <w:trPr>
          <w:trHeight w:val="450"/>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305404" w:rsidRDefault="008160CE" w:rsidP="00C01D32">
            <w:r w:rsidRPr="0091610B">
              <w:t>внебюджетные источники</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50"/>
        </w:trPr>
        <w:tc>
          <w:tcPr>
            <w:tcW w:w="816" w:type="dxa"/>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305404" w:rsidRDefault="008160CE" w:rsidP="00C01D32">
            <w:r w:rsidRPr="0091610B">
              <w:t>местный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47,3</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47,3</w:t>
            </w:r>
          </w:p>
        </w:tc>
      </w:tr>
      <w:tr w:rsidR="008160CE" w:rsidRPr="0067140C" w:rsidTr="00C01D32">
        <w:trPr>
          <w:trHeight w:val="375"/>
        </w:trPr>
        <w:tc>
          <w:tcPr>
            <w:tcW w:w="816" w:type="dxa"/>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bottom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305404" w:rsidRDefault="008160CE" w:rsidP="00C01D32">
            <w:r w:rsidRPr="0091610B">
              <w:t>юридические лица</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val="restart"/>
            <w:tcBorders>
              <w:left w:val="single" w:sz="4" w:space="0" w:color="auto"/>
              <w:right w:val="single" w:sz="4" w:space="0" w:color="auto"/>
            </w:tcBorders>
            <w:vAlign w:val="center"/>
          </w:tcPr>
          <w:p w:rsidR="008160CE" w:rsidRDefault="008160CE" w:rsidP="00C01D32">
            <w:pPr>
              <w:jc w:val="center"/>
            </w:pPr>
            <w:r>
              <w:t>1.1.11</w:t>
            </w:r>
          </w:p>
        </w:tc>
        <w:tc>
          <w:tcPr>
            <w:tcW w:w="2039" w:type="dxa"/>
            <w:vMerge w:val="restart"/>
            <w:tcBorders>
              <w:left w:val="single" w:sz="4" w:space="0" w:color="auto"/>
              <w:right w:val="single" w:sz="4" w:space="0" w:color="auto"/>
            </w:tcBorders>
          </w:tcPr>
          <w:p w:rsidR="008160CE" w:rsidRPr="0091610B" w:rsidRDefault="008160CE" w:rsidP="00C01D32">
            <w:r>
              <w:t>Мероприятие 1.11</w:t>
            </w:r>
          </w:p>
        </w:tc>
        <w:tc>
          <w:tcPr>
            <w:tcW w:w="4223" w:type="dxa"/>
            <w:vMerge w:val="restart"/>
            <w:tcBorders>
              <w:left w:val="single" w:sz="4" w:space="0" w:color="auto"/>
              <w:right w:val="single" w:sz="4" w:space="0" w:color="auto"/>
            </w:tcBorders>
          </w:tcPr>
          <w:p w:rsidR="008160CE" w:rsidRPr="0091610B" w:rsidRDefault="008160CE" w:rsidP="00C01D32">
            <w:r>
              <w:t>Проведение экспертизы технологического оборудования водоочистного комплекса</w:t>
            </w:r>
          </w:p>
        </w:tc>
        <w:tc>
          <w:tcPr>
            <w:tcW w:w="1926" w:type="dxa"/>
            <w:tcBorders>
              <w:top w:val="single" w:sz="4" w:space="0" w:color="auto"/>
              <w:left w:val="nil"/>
              <w:bottom w:val="single" w:sz="4" w:space="0" w:color="auto"/>
              <w:right w:val="single" w:sz="4" w:space="0" w:color="auto"/>
            </w:tcBorders>
            <w:shd w:val="clear" w:color="auto" w:fill="auto"/>
          </w:tcPr>
          <w:p w:rsidR="008160CE" w:rsidRPr="0091610B" w:rsidRDefault="008160CE" w:rsidP="00C01D32">
            <w:r w:rsidRPr="0091610B">
              <w:t>Всего:</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tcPr>
          <w:p w:rsidR="008160CE" w:rsidRPr="00AC04C4" w:rsidRDefault="008160CE" w:rsidP="00C01D32">
            <w:pPr>
              <w:jc w:val="center"/>
            </w:pPr>
            <w:r>
              <w:t>59,8</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59,8</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305404" w:rsidRDefault="008160CE" w:rsidP="00C01D32">
            <w:r w:rsidRPr="0091610B">
              <w:t>в том числе:</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305404" w:rsidRDefault="008160CE" w:rsidP="00C01D32">
            <w:r w:rsidRPr="0091610B">
              <w:t>федеральный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305404" w:rsidRDefault="008160CE" w:rsidP="00C01D32">
            <w:r w:rsidRPr="0091610B">
              <w:t>краевой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rsidRPr="00AC04C4">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305404" w:rsidRDefault="008160CE" w:rsidP="00C01D32">
            <w:r w:rsidRPr="0091610B">
              <w:t>внебюджетные источники</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305404" w:rsidRDefault="008160CE" w:rsidP="00C01D32">
            <w:r w:rsidRPr="0091610B">
              <w:t>местный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59,8</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59,8</w:t>
            </w:r>
          </w:p>
        </w:tc>
      </w:tr>
      <w:tr w:rsidR="008160CE" w:rsidRPr="0067140C" w:rsidTr="00C01D32">
        <w:trPr>
          <w:trHeight w:val="375"/>
        </w:trPr>
        <w:tc>
          <w:tcPr>
            <w:tcW w:w="816" w:type="dxa"/>
            <w:vMerge/>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left w:val="single" w:sz="4" w:space="0" w:color="auto"/>
              <w:bottom w:val="single" w:sz="4" w:space="0" w:color="auto"/>
              <w:right w:val="single" w:sz="4" w:space="0" w:color="auto"/>
            </w:tcBorders>
            <w:vAlign w:val="center"/>
          </w:tcPr>
          <w:p w:rsidR="008160CE" w:rsidRPr="00305404"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305404" w:rsidRDefault="008160CE" w:rsidP="00C01D32">
            <w:r w:rsidRPr="0091610B">
              <w:t>юридические лица</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A43857" w:rsidTr="00C01D32">
        <w:trPr>
          <w:trHeight w:val="375"/>
        </w:trPr>
        <w:tc>
          <w:tcPr>
            <w:tcW w:w="816" w:type="dxa"/>
            <w:vMerge w:val="restart"/>
            <w:tcBorders>
              <w:top w:val="single" w:sz="4" w:space="0" w:color="auto"/>
              <w:left w:val="single" w:sz="4" w:space="0" w:color="auto"/>
              <w:right w:val="single" w:sz="4" w:space="0" w:color="auto"/>
            </w:tcBorders>
            <w:vAlign w:val="center"/>
          </w:tcPr>
          <w:p w:rsidR="008160CE" w:rsidRPr="0091751D" w:rsidRDefault="008160CE" w:rsidP="00C01D32">
            <w:pPr>
              <w:jc w:val="center"/>
            </w:pPr>
            <w:r>
              <w:t>1.2</w:t>
            </w:r>
          </w:p>
        </w:tc>
        <w:tc>
          <w:tcPr>
            <w:tcW w:w="2039" w:type="dxa"/>
            <w:vMerge w:val="restart"/>
            <w:tcBorders>
              <w:top w:val="single" w:sz="4" w:space="0" w:color="auto"/>
              <w:left w:val="single" w:sz="4" w:space="0" w:color="auto"/>
              <w:bottom w:val="single" w:sz="4" w:space="0" w:color="000000"/>
              <w:right w:val="single" w:sz="4" w:space="0" w:color="auto"/>
            </w:tcBorders>
            <w:shd w:val="clear" w:color="auto" w:fill="auto"/>
          </w:tcPr>
          <w:p w:rsidR="008160CE" w:rsidRPr="0091751D" w:rsidRDefault="008160CE" w:rsidP="00C01D32">
            <w:r w:rsidRPr="0091751D">
              <w:t>Подпрограмма 2</w:t>
            </w:r>
          </w:p>
        </w:tc>
        <w:tc>
          <w:tcPr>
            <w:tcW w:w="4223" w:type="dxa"/>
            <w:vMerge w:val="restart"/>
            <w:tcBorders>
              <w:top w:val="single" w:sz="4" w:space="0" w:color="auto"/>
              <w:left w:val="single" w:sz="4" w:space="0" w:color="auto"/>
              <w:bottom w:val="single" w:sz="4" w:space="0" w:color="000000"/>
              <w:right w:val="single" w:sz="4" w:space="0" w:color="auto"/>
            </w:tcBorders>
            <w:shd w:val="clear" w:color="auto" w:fill="auto"/>
          </w:tcPr>
          <w:p w:rsidR="008160CE" w:rsidRPr="0091751D" w:rsidRDefault="008160CE" w:rsidP="00C01D32">
            <w:r w:rsidRPr="0091751D">
              <w:t>«Благоустройство территории города Ачинска на 2014-2016 годы»</w:t>
            </w:r>
          </w:p>
        </w:tc>
        <w:tc>
          <w:tcPr>
            <w:tcW w:w="1926" w:type="dxa"/>
            <w:tcBorders>
              <w:top w:val="single" w:sz="4" w:space="0" w:color="auto"/>
              <w:left w:val="nil"/>
              <w:bottom w:val="single" w:sz="4" w:space="0" w:color="auto"/>
              <w:right w:val="single" w:sz="4" w:space="0" w:color="auto"/>
            </w:tcBorders>
            <w:shd w:val="clear" w:color="auto" w:fill="auto"/>
          </w:tcPr>
          <w:p w:rsidR="008160CE" w:rsidRPr="0091751D" w:rsidRDefault="008160CE" w:rsidP="00C01D32">
            <w:r w:rsidRPr="0091751D">
              <w:t>Всего:</w:t>
            </w:r>
          </w:p>
        </w:tc>
        <w:tc>
          <w:tcPr>
            <w:tcW w:w="1313" w:type="dxa"/>
            <w:tcBorders>
              <w:top w:val="single" w:sz="4" w:space="0" w:color="auto"/>
              <w:left w:val="nil"/>
              <w:bottom w:val="single" w:sz="4" w:space="0" w:color="auto"/>
              <w:right w:val="single" w:sz="4" w:space="0" w:color="auto"/>
            </w:tcBorders>
            <w:shd w:val="clear" w:color="auto" w:fill="auto"/>
            <w:vAlign w:val="bottom"/>
          </w:tcPr>
          <w:p w:rsidR="008160CE" w:rsidRPr="00A43857" w:rsidRDefault="008160CE" w:rsidP="00C01D32">
            <w:pPr>
              <w:jc w:val="center"/>
            </w:pPr>
            <w:r w:rsidRPr="00A43857">
              <w:t>50</w:t>
            </w:r>
            <w:r>
              <w:t> 228,1</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43857" w:rsidRDefault="008160CE" w:rsidP="00C01D32">
            <w:pPr>
              <w:jc w:val="center"/>
            </w:pPr>
            <w:r w:rsidRPr="00A43857">
              <w:t>43 925,7</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43857" w:rsidRDefault="008160CE" w:rsidP="00C01D32">
            <w:pPr>
              <w:jc w:val="center"/>
            </w:pPr>
            <w:r w:rsidRPr="00A43857">
              <w:t>43 925,7</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138</w:t>
            </w:r>
            <w:r>
              <w:t> 079,5</w:t>
            </w:r>
          </w:p>
        </w:tc>
      </w:tr>
      <w:tr w:rsidR="008160CE" w:rsidRPr="00A43857"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05404" w:rsidRDefault="008160CE" w:rsidP="00C01D32"/>
        </w:tc>
        <w:tc>
          <w:tcPr>
            <w:tcW w:w="1926" w:type="dxa"/>
            <w:tcBorders>
              <w:top w:val="nil"/>
              <w:left w:val="nil"/>
              <w:bottom w:val="single" w:sz="4" w:space="0" w:color="auto"/>
              <w:right w:val="single" w:sz="4" w:space="0" w:color="auto"/>
            </w:tcBorders>
            <w:shd w:val="clear" w:color="auto" w:fill="auto"/>
          </w:tcPr>
          <w:p w:rsidR="008160CE" w:rsidRPr="00305404" w:rsidRDefault="008160CE" w:rsidP="00C01D32">
            <w:r w:rsidRPr="0091751D">
              <w:t>в том числе:</w:t>
            </w:r>
          </w:p>
        </w:tc>
        <w:tc>
          <w:tcPr>
            <w:tcW w:w="1313" w:type="dxa"/>
            <w:tcBorders>
              <w:top w:val="nil"/>
              <w:left w:val="nil"/>
              <w:bottom w:val="single" w:sz="4" w:space="0" w:color="auto"/>
              <w:right w:val="single" w:sz="4" w:space="0" w:color="auto"/>
            </w:tcBorders>
            <w:shd w:val="clear" w:color="auto" w:fill="auto"/>
            <w:vAlign w:val="bottom"/>
          </w:tcPr>
          <w:p w:rsidR="008160CE" w:rsidRPr="00A43857" w:rsidRDefault="008160CE" w:rsidP="00C01D32">
            <w:pPr>
              <w:jc w:val="center"/>
            </w:pPr>
            <w:r w:rsidRPr="00A43857">
              <w:t> </w:t>
            </w:r>
          </w:p>
        </w:tc>
        <w:tc>
          <w:tcPr>
            <w:tcW w:w="1439" w:type="dxa"/>
            <w:tcBorders>
              <w:top w:val="nil"/>
              <w:left w:val="nil"/>
              <w:bottom w:val="single" w:sz="4" w:space="0" w:color="auto"/>
              <w:right w:val="single" w:sz="4" w:space="0" w:color="auto"/>
            </w:tcBorders>
            <w:shd w:val="clear" w:color="auto" w:fill="auto"/>
            <w:vAlign w:val="bottom"/>
          </w:tcPr>
          <w:p w:rsidR="008160CE" w:rsidRPr="00A43857" w:rsidRDefault="008160CE" w:rsidP="00C01D32">
            <w:pPr>
              <w:jc w:val="center"/>
            </w:pPr>
            <w:r w:rsidRPr="00A43857">
              <w:t> </w:t>
            </w:r>
          </w:p>
        </w:tc>
        <w:tc>
          <w:tcPr>
            <w:tcW w:w="1620" w:type="dxa"/>
            <w:tcBorders>
              <w:top w:val="nil"/>
              <w:left w:val="nil"/>
              <w:bottom w:val="single" w:sz="4" w:space="0" w:color="auto"/>
              <w:right w:val="single" w:sz="4" w:space="0" w:color="auto"/>
            </w:tcBorders>
            <w:shd w:val="clear" w:color="auto" w:fill="auto"/>
            <w:vAlign w:val="bottom"/>
          </w:tcPr>
          <w:p w:rsidR="008160CE" w:rsidRPr="00A43857" w:rsidRDefault="008160CE" w:rsidP="00C01D32">
            <w:pPr>
              <w:jc w:val="center"/>
            </w:pPr>
            <w:r w:rsidRPr="00A43857">
              <w:t> </w:t>
            </w:r>
          </w:p>
        </w:tc>
        <w:tc>
          <w:tcPr>
            <w:tcW w:w="2065"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 </w:t>
            </w:r>
          </w:p>
        </w:tc>
      </w:tr>
      <w:tr w:rsidR="008160CE" w:rsidRPr="00A43857"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05404" w:rsidRDefault="008160CE" w:rsidP="00C01D32"/>
        </w:tc>
        <w:tc>
          <w:tcPr>
            <w:tcW w:w="1926" w:type="dxa"/>
            <w:tcBorders>
              <w:top w:val="nil"/>
              <w:left w:val="nil"/>
              <w:bottom w:val="single" w:sz="4" w:space="0" w:color="auto"/>
              <w:right w:val="single" w:sz="4" w:space="0" w:color="auto"/>
            </w:tcBorders>
            <w:shd w:val="clear" w:color="auto" w:fill="auto"/>
          </w:tcPr>
          <w:p w:rsidR="008160CE" w:rsidRPr="00305404" w:rsidRDefault="008160CE" w:rsidP="00C01D32">
            <w:r w:rsidRPr="0091751D">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c>
          <w:tcPr>
            <w:tcW w:w="1439"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c>
          <w:tcPr>
            <w:tcW w:w="1620"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c>
          <w:tcPr>
            <w:tcW w:w="2065"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r>
      <w:tr w:rsidR="008160CE" w:rsidRPr="00A43857"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05404" w:rsidRDefault="008160CE" w:rsidP="00C01D32"/>
        </w:tc>
        <w:tc>
          <w:tcPr>
            <w:tcW w:w="1926" w:type="dxa"/>
            <w:tcBorders>
              <w:top w:val="nil"/>
              <w:left w:val="nil"/>
              <w:bottom w:val="single" w:sz="4" w:space="0" w:color="auto"/>
              <w:right w:val="single" w:sz="4" w:space="0" w:color="auto"/>
            </w:tcBorders>
            <w:shd w:val="clear" w:color="auto" w:fill="auto"/>
          </w:tcPr>
          <w:p w:rsidR="008160CE" w:rsidRPr="00305404" w:rsidRDefault="008160CE" w:rsidP="00C01D32">
            <w:r w:rsidRPr="0091751D">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4 067,6</w:t>
            </w:r>
          </w:p>
        </w:tc>
        <w:tc>
          <w:tcPr>
            <w:tcW w:w="1439"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897,0</w:t>
            </w:r>
          </w:p>
        </w:tc>
        <w:tc>
          <w:tcPr>
            <w:tcW w:w="1620"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897,0</w:t>
            </w:r>
          </w:p>
        </w:tc>
        <w:tc>
          <w:tcPr>
            <w:tcW w:w="2065"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5 861,6</w:t>
            </w:r>
          </w:p>
        </w:tc>
      </w:tr>
      <w:tr w:rsidR="008160CE" w:rsidRPr="00A43857"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05404"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305404" w:rsidRDefault="008160CE" w:rsidP="00C01D32">
            <w:r w:rsidRPr="0091751D">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c>
          <w:tcPr>
            <w:tcW w:w="1439"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c>
          <w:tcPr>
            <w:tcW w:w="1620"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c>
          <w:tcPr>
            <w:tcW w:w="2065"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r>
      <w:tr w:rsidR="008160CE" w:rsidRPr="00A43857"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05404"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305404" w:rsidRDefault="008160CE" w:rsidP="00C01D32">
            <w:r w:rsidRPr="0091751D">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46</w:t>
            </w:r>
            <w:r>
              <w:t> 160,5</w:t>
            </w:r>
          </w:p>
        </w:tc>
        <w:tc>
          <w:tcPr>
            <w:tcW w:w="1439"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43 028,7</w:t>
            </w:r>
          </w:p>
        </w:tc>
        <w:tc>
          <w:tcPr>
            <w:tcW w:w="1620"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43 028,7</w:t>
            </w:r>
          </w:p>
        </w:tc>
        <w:tc>
          <w:tcPr>
            <w:tcW w:w="2065"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t>132 217,9</w:t>
            </w:r>
          </w:p>
        </w:tc>
      </w:tr>
      <w:tr w:rsidR="008160CE" w:rsidRPr="00A43857" w:rsidTr="00C01D32">
        <w:trPr>
          <w:trHeight w:val="375"/>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05404"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305404" w:rsidRDefault="008160CE" w:rsidP="00C01D32">
            <w:r w:rsidRPr="0091751D">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c>
          <w:tcPr>
            <w:tcW w:w="1439"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c>
          <w:tcPr>
            <w:tcW w:w="1620"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c>
          <w:tcPr>
            <w:tcW w:w="2065" w:type="dxa"/>
            <w:tcBorders>
              <w:top w:val="nil"/>
              <w:left w:val="nil"/>
              <w:bottom w:val="single" w:sz="4" w:space="0" w:color="auto"/>
              <w:right w:val="single" w:sz="4" w:space="0" w:color="auto"/>
            </w:tcBorders>
            <w:shd w:val="clear" w:color="auto" w:fill="auto"/>
            <w:vAlign w:val="center"/>
          </w:tcPr>
          <w:p w:rsidR="008160CE" w:rsidRPr="00A43857" w:rsidRDefault="008160CE" w:rsidP="00C01D32">
            <w:pPr>
              <w:jc w:val="center"/>
            </w:pPr>
            <w:r w:rsidRPr="00A43857">
              <w:t>0,0</w:t>
            </w:r>
          </w:p>
        </w:tc>
      </w:tr>
      <w:tr w:rsidR="008160CE" w:rsidRPr="0067140C" w:rsidTr="00C01D32">
        <w:trPr>
          <w:trHeight w:val="375"/>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1.2.1</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2.1</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6206FE" w:rsidRDefault="008160CE" w:rsidP="00C01D32">
            <w:r w:rsidRPr="006206FE">
              <w:t>Расходы на оплату по уничтожению произрастания дикорастущей конопли</w:t>
            </w:r>
          </w:p>
        </w:tc>
        <w:tc>
          <w:tcPr>
            <w:tcW w:w="1926" w:type="dxa"/>
            <w:tcBorders>
              <w:top w:val="nil"/>
              <w:left w:val="nil"/>
              <w:bottom w:val="single" w:sz="4" w:space="0" w:color="auto"/>
              <w:right w:val="single" w:sz="4" w:space="0" w:color="auto"/>
            </w:tcBorders>
            <w:shd w:val="clear" w:color="auto" w:fill="auto"/>
          </w:tcPr>
          <w:p w:rsidR="008160CE" w:rsidRPr="006206FE" w:rsidRDefault="008160CE" w:rsidP="00C01D32">
            <w:r w:rsidRPr="006206FE">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390,0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399,2</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399,</w:t>
            </w:r>
            <w:r>
              <w:t>2</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1 188,4</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tcPr>
          <w:p w:rsidR="008160CE" w:rsidRPr="003C50D5" w:rsidRDefault="008160CE" w:rsidP="00C01D32">
            <w:r w:rsidRPr="006206FE">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tcPr>
          <w:p w:rsidR="008160CE" w:rsidRPr="003C50D5" w:rsidRDefault="008160CE" w:rsidP="00C01D32">
            <w:r w:rsidRPr="006206FE">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tcPr>
          <w:p w:rsidR="008160CE" w:rsidRPr="003C50D5" w:rsidRDefault="008160CE" w:rsidP="00C01D32">
            <w:r w:rsidRPr="006206FE">
              <w:t>краевой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3C50D5" w:rsidRDefault="008160CE" w:rsidP="00C01D32">
            <w:r w:rsidRPr="006206FE">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3C50D5" w:rsidRDefault="008160CE" w:rsidP="00C01D32">
            <w:r w:rsidRPr="006206FE">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390,0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399,2</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399,2</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1 188,4</w:t>
            </w:r>
          </w:p>
        </w:tc>
      </w:tr>
      <w:tr w:rsidR="008160CE" w:rsidRPr="0067140C" w:rsidTr="00C01D32">
        <w:trPr>
          <w:trHeight w:val="375"/>
        </w:trPr>
        <w:tc>
          <w:tcPr>
            <w:tcW w:w="816" w:type="dxa"/>
            <w:vMerge/>
            <w:tcBorders>
              <w:left w:val="single" w:sz="4" w:space="0" w:color="auto"/>
              <w:bottom w:val="single" w:sz="4" w:space="0" w:color="000000"/>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3C50D5" w:rsidRDefault="008160CE" w:rsidP="00C01D32">
            <w:r w:rsidRPr="006206FE">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1.2.2</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2.2</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6206FE" w:rsidRDefault="008160CE" w:rsidP="00C01D32">
            <w:r w:rsidRPr="006206FE">
              <w:t>Расходы за потребленную электроэнергию на уличное освещение</w:t>
            </w:r>
          </w:p>
        </w:tc>
        <w:tc>
          <w:tcPr>
            <w:tcW w:w="1926" w:type="dxa"/>
            <w:tcBorders>
              <w:top w:val="nil"/>
              <w:left w:val="nil"/>
              <w:bottom w:val="single" w:sz="4" w:space="0" w:color="auto"/>
              <w:right w:val="single" w:sz="4" w:space="0" w:color="auto"/>
            </w:tcBorders>
            <w:shd w:val="clear" w:color="auto" w:fill="auto"/>
          </w:tcPr>
          <w:p w:rsidR="008160CE" w:rsidRPr="006206FE" w:rsidRDefault="008160CE" w:rsidP="00C01D32">
            <w:r w:rsidRPr="006206FE">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14 447,3</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15 951,4</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15 951,4</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46 350,1</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tcPr>
          <w:p w:rsidR="008160CE" w:rsidRPr="003C50D5" w:rsidRDefault="008160CE" w:rsidP="00C01D32">
            <w:r w:rsidRPr="006206FE">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tcPr>
          <w:p w:rsidR="008160CE" w:rsidRPr="003C50D5" w:rsidRDefault="008160CE" w:rsidP="00C01D32">
            <w:r w:rsidRPr="006206FE">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tcPr>
          <w:p w:rsidR="008160CE" w:rsidRPr="003C50D5" w:rsidRDefault="008160CE" w:rsidP="00C01D32">
            <w:r w:rsidRPr="006206FE">
              <w:t>краевой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3C50D5" w:rsidRDefault="008160CE" w:rsidP="00C01D32">
            <w:r w:rsidRPr="006206FE">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3C50D5" w:rsidRDefault="008160CE" w:rsidP="00C01D32">
            <w:r w:rsidRPr="006206FE">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14 447,3</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15 951,40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15 951,40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46 350,1</w:t>
            </w:r>
          </w:p>
        </w:tc>
      </w:tr>
      <w:tr w:rsidR="008160CE" w:rsidRPr="0067140C" w:rsidTr="00C01D32">
        <w:trPr>
          <w:trHeight w:val="375"/>
        </w:trPr>
        <w:tc>
          <w:tcPr>
            <w:tcW w:w="816" w:type="dxa"/>
            <w:vMerge/>
            <w:tcBorders>
              <w:left w:val="single" w:sz="4" w:space="0" w:color="auto"/>
              <w:bottom w:val="single" w:sz="4" w:space="0" w:color="000000"/>
              <w:right w:val="single" w:sz="4" w:space="0" w:color="auto"/>
            </w:tcBorders>
            <w:vAlign w:val="center"/>
          </w:tcPr>
          <w:p w:rsidR="008160CE" w:rsidRPr="003C50D5"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3C50D5"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3C50D5" w:rsidRDefault="008160CE" w:rsidP="00C01D32">
            <w:r w:rsidRPr="006206FE">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1.2.3</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2.3</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Расходы на содержание, текущий ремонт установок уличного освещения</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9 431,6</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9 698,8</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9 698,8</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28 8</w:t>
            </w:r>
            <w:r>
              <w:t>29,2</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610B"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1926" w:type="dxa"/>
            <w:tcBorders>
              <w:top w:val="nil"/>
              <w:left w:val="nil"/>
              <w:bottom w:val="single" w:sz="4" w:space="0" w:color="auto"/>
              <w:right w:val="single" w:sz="4" w:space="0" w:color="auto"/>
            </w:tcBorders>
            <w:shd w:val="clear" w:color="auto" w:fill="auto"/>
          </w:tcPr>
          <w:p w:rsidR="008160CE" w:rsidRPr="0091610B"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610B"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1926" w:type="dxa"/>
            <w:tcBorders>
              <w:top w:val="nil"/>
              <w:left w:val="nil"/>
              <w:bottom w:val="single" w:sz="4" w:space="0" w:color="auto"/>
              <w:right w:val="single" w:sz="4" w:space="0" w:color="auto"/>
            </w:tcBorders>
            <w:shd w:val="clear" w:color="auto" w:fill="auto"/>
          </w:tcPr>
          <w:p w:rsidR="008160CE" w:rsidRPr="0091610B"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610B"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1926" w:type="dxa"/>
            <w:tcBorders>
              <w:top w:val="nil"/>
              <w:left w:val="nil"/>
              <w:bottom w:val="single" w:sz="4" w:space="0" w:color="auto"/>
              <w:right w:val="single" w:sz="4" w:space="0" w:color="auto"/>
            </w:tcBorders>
            <w:shd w:val="clear" w:color="auto" w:fill="auto"/>
          </w:tcPr>
          <w:p w:rsidR="008160CE" w:rsidRPr="0091610B"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0,00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610B"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91610B"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610B"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91610B"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9 431,6</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9 698,8</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9 698,8</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28 829,2</w:t>
            </w:r>
          </w:p>
        </w:tc>
      </w:tr>
      <w:tr w:rsidR="008160CE" w:rsidRPr="0067140C" w:rsidTr="00C01D32">
        <w:trPr>
          <w:trHeight w:val="375"/>
        </w:trPr>
        <w:tc>
          <w:tcPr>
            <w:tcW w:w="816" w:type="dxa"/>
            <w:vMerge/>
            <w:tcBorders>
              <w:left w:val="single" w:sz="4" w:space="0" w:color="auto"/>
              <w:bottom w:val="single" w:sz="4" w:space="0" w:color="000000"/>
              <w:right w:val="single" w:sz="4" w:space="0" w:color="auto"/>
            </w:tcBorders>
            <w:vAlign w:val="center"/>
          </w:tcPr>
          <w:p w:rsidR="008160CE" w:rsidRPr="0091610B"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91610B"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91610B"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0,0</w:t>
            </w:r>
          </w:p>
        </w:tc>
      </w:tr>
      <w:tr w:rsidR="008160CE" w:rsidRPr="0067140C" w:rsidTr="00C01D32">
        <w:trPr>
          <w:trHeight w:val="450"/>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1.2.4</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2.4</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Расходы на строительство уличного освещения</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4 544,3</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rsidRPr="00AC04C4">
              <w:t>0,00</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rsidRPr="00AC04C4">
              <w:t>0,00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4 544,3</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rPr>
                <w:color w:val="FF0000"/>
              </w:rP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rPr>
                <w:color w:val="FF0000"/>
              </w:rP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rPr>
                <w:color w:val="FF0000"/>
              </w:rP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91751D"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rPr>
                <w:color w:val="FF0000"/>
              </w:rP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91751D"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91751D" w:rsidRDefault="008160CE" w:rsidP="00C01D32">
            <w:pPr>
              <w:jc w:val="center"/>
              <w:rPr>
                <w:color w:val="FF0000"/>
              </w:rP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91751D"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4 544,3</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4 544,3</w:t>
            </w:r>
          </w:p>
        </w:tc>
      </w:tr>
      <w:tr w:rsidR="008160CE" w:rsidRPr="0067140C" w:rsidTr="00C01D32">
        <w:trPr>
          <w:trHeight w:val="450"/>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rPr>
                <w:color w:val="FF0000"/>
              </w:rP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4223" w:type="dxa"/>
            <w:vMerge/>
            <w:tcBorders>
              <w:top w:val="nil"/>
              <w:left w:val="single" w:sz="4" w:space="0" w:color="auto"/>
              <w:bottom w:val="single" w:sz="4" w:space="0" w:color="000000"/>
              <w:right w:val="single" w:sz="4" w:space="0" w:color="auto"/>
            </w:tcBorders>
            <w:vAlign w:val="center"/>
          </w:tcPr>
          <w:p w:rsidR="008160CE" w:rsidRPr="0091751D"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91751D"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1.2.5</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2.5</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 xml:space="preserve">Расходы на содержание зеленых насаждений </w:t>
            </w:r>
            <w:r>
              <w:t>вдоль дорог города</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2 986,7</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3 248,6</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3 248,6</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9 483,9</w:t>
            </w:r>
          </w:p>
        </w:tc>
      </w:tr>
      <w:tr w:rsidR="008160CE" w:rsidRPr="0067140C" w:rsidTr="00C01D32">
        <w:trPr>
          <w:trHeight w:val="42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tcPr>
          <w:p w:rsidR="008160CE" w:rsidRPr="006206FE"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2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tcPr>
          <w:p w:rsidR="008160CE" w:rsidRPr="006206FE"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2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tcPr>
          <w:p w:rsidR="008160CE" w:rsidRPr="006206FE"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2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6206FE"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2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6206FE"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2 986,7</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3 248,6</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3 248,6</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9</w:t>
            </w:r>
            <w:r>
              <w:t> 483,9</w:t>
            </w:r>
          </w:p>
        </w:tc>
      </w:tr>
      <w:tr w:rsidR="008160CE" w:rsidRPr="0067140C" w:rsidTr="00C01D32">
        <w:trPr>
          <w:trHeight w:val="420"/>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6206FE"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0,00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0,00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90"/>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1.2.6</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2.6</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Расходы на организацию и содержание мест захоронения</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1 681,8</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2 170,6</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2 170,6</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6 023,0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tcPr>
          <w:p w:rsidR="008160CE" w:rsidRPr="006206FE"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tcPr>
          <w:p w:rsidR="008160CE" w:rsidRPr="006206FE"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tcPr>
          <w:p w:rsidR="008160CE" w:rsidRPr="006206FE"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w:t>
            </w:r>
            <w:r w:rsidRPr="00AC04C4">
              <w:t>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6206FE"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6206FE"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rsidRPr="00AC04C4">
              <w:t>1 681,8</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2 170,6</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2 170,6</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6 023,0</w:t>
            </w:r>
          </w:p>
        </w:tc>
      </w:tr>
      <w:tr w:rsidR="008160CE" w:rsidRPr="0067140C" w:rsidTr="00C01D32">
        <w:trPr>
          <w:trHeight w:val="390"/>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6206FE"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6206FE"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90"/>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1.2.7</w:t>
            </w:r>
          </w:p>
        </w:tc>
        <w:tc>
          <w:tcPr>
            <w:tcW w:w="2039" w:type="dxa"/>
            <w:vMerge w:val="restart"/>
            <w:tcBorders>
              <w:top w:val="nil"/>
              <w:left w:val="nil"/>
              <w:bottom w:val="single" w:sz="4" w:space="0" w:color="000000"/>
              <w:right w:val="single" w:sz="4" w:space="0" w:color="auto"/>
            </w:tcBorders>
            <w:shd w:val="clear" w:color="auto" w:fill="auto"/>
          </w:tcPr>
          <w:p w:rsidR="008160CE" w:rsidRPr="0091751D" w:rsidRDefault="008160CE" w:rsidP="00C01D32">
            <w:r w:rsidRPr="0091751D">
              <w:t>Мероприятие 2.7</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Расходы на ликвидацию несанкционированных свалок</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1 086,7</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1 086,7</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1 086,7</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3 260,1</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rsidRPr="00AC04C4">
              <w:t>1 086,7</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rsidRPr="00AC04C4">
              <w:t>1 086,7</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1 086,7</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3 260,1</w:t>
            </w:r>
          </w:p>
        </w:tc>
      </w:tr>
      <w:tr w:rsidR="008160CE" w:rsidRPr="0067140C" w:rsidTr="00C01D32">
        <w:trPr>
          <w:trHeight w:val="390"/>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1.2.8</w:t>
            </w:r>
          </w:p>
        </w:tc>
        <w:tc>
          <w:tcPr>
            <w:tcW w:w="2039" w:type="dxa"/>
            <w:vMerge w:val="restart"/>
            <w:tcBorders>
              <w:top w:val="nil"/>
              <w:left w:val="nil"/>
              <w:bottom w:val="single" w:sz="4" w:space="0" w:color="000000"/>
              <w:right w:val="single" w:sz="4" w:space="0" w:color="auto"/>
            </w:tcBorders>
            <w:shd w:val="clear" w:color="auto" w:fill="auto"/>
          </w:tcPr>
          <w:p w:rsidR="008160CE" w:rsidRPr="0091751D" w:rsidRDefault="008160CE" w:rsidP="00C01D32">
            <w:r w:rsidRPr="0091751D">
              <w:t>Мероприятие 2.8</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Расходы на содержание фонтана на городской площади МБУК  "Городской Дворец культуры"</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104,</w:t>
            </w:r>
            <w:r w:rsidRPr="00AC04C4">
              <w:t>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104,1</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104,1</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312,2</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104,</w:t>
            </w:r>
            <w:r w:rsidRPr="00AC04C4">
              <w:t>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104,1</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104,</w:t>
            </w:r>
            <w:r>
              <w:t>1</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312,</w:t>
            </w:r>
            <w:r>
              <w:t>2</w:t>
            </w:r>
          </w:p>
        </w:tc>
      </w:tr>
      <w:tr w:rsidR="008160CE" w:rsidRPr="0067140C" w:rsidTr="00C01D32">
        <w:trPr>
          <w:trHeight w:val="390"/>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1.2.9</w:t>
            </w:r>
          </w:p>
        </w:tc>
        <w:tc>
          <w:tcPr>
            <w:tcW w:w="2039" w:type="dxa"/>
            <w:vMerge w:val="restart"/>
            <w:tcBorders>
              <w:top w:val="nil"/>
              <w:left w:val="nil"/>
              <w:bottom w:val="single" w:sz="4" w:space="0" w:color="000000"/>
              <w:right w:val="single" w:sz="4" w:space="0" w:color="auto"/>
            </w:tcBorders>
            <w:shd w:val="clear" w:color="auto" w:fill="auto"/>
          </w:tcPr>
          <w:p w:rsidR="008160CE" w:rsidRPr="0091751D" w:rsidRDefault="008160CE" w:rsidP="00C01D32">
            <w:r w:rsidRPr="0091751D">
              <w:t>Мероприятие 2.9</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Расходы на оплату услуг по отлову животных</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851,3</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882,4</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882,4</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2 616,1</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851,3</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882,4</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882,4</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2 616,1</w:t>
            </w:r>
          </w:p>
        </w:tc>
      </w:tr>
      <w:tr w:rsidR="008160CE" w:rsidRPr="0067140C" w:rsidTr="00C01D32">
        <w:trPr>
          <w:trHeight w:val="390"/>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1.2.10</w:t>
            </w:r>
          </w:p>
        </w:tc>
        <w:tc>
          <w:tcPr>
            <w:tcW w:w="2039" w:type="dxa"/>
            <w:vMerge w:val="restart"/>
            <w:tcBorders>
              <w:top w:val="nil"/>
              <w:left w:val="nil"/>
              <w:bottom w:val="single" w:sz="4" w:space="0" w:color="000000"/>
              <w:right w:val="single" w:sz="4" w:space="0" w:color="auto"/>
            </w:tcBorders>
            <w:shd w:val="clear" w:color="auto" w:fill="auto"/>
          </w:tcPr>
          <w:p w:rsidR="008160CE" w:rsidRPr="0091751D" w:rsidRDefault="008160CE" w:rsidP="00C01D32">
            <w:r w:rsidRPr="0091751D">
              <w:t>Мероприятие 2.10</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Организация проведения мероприятий по отлову, учету, содержанию и иному обращению с безнадзорными домашними животными</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601,0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601,0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601,0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1 803,0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w:t>
            </w:r>
            <w:r w:rsidRPr="00AC04C4">
              <w:t>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601,0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601,0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601,0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1 803,0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nil"/>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435"/>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lastRenderedPageBreak/>
              <w:t>1.2.11</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2.11</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Расходы на содержание парков, скверов, других территорий, не являющихся придомовыми</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6 611,2</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8 057,1</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8 057,1</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22 725,4</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6 611,2</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8 057,1</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8 057,1</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22 725,4</w:t>
            </w:r>
          </w:p>
        </w:tc>
      </w:tr>
      <w:tr w:rsidR="008160CE" w:rsidRPr="0067140C" w:rsidTr="00C01D32">
        <w:trPr>
          <w:trHeight w:val="435"/>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1.2.12</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2.12</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Расходы на устройство и  ремонт автобусных остановок в городе</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762,8</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762,8</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762,8</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762,8</w:t>
            </w:r>
          </w:p>
        </w:tc>
      </w:tr>
      <w:tr w:rsidR="008160CE" w:rsidRPr="0067140C" w:rsidTr="00C01D32">
        <w:trPr>
          <w:trHeight w:val="390"/>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75"/>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1.2.13</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2.13</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Расходы на ремонт пешеходных тротуаров</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736,2</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1 024,3</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1 024,3</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2 784,8</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rsidRPr="00AC04C4">
              <w:t>0</w:t>
            </w:r>
            <w:r>
              <w:t>,0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736,2</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1 024,3</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1 024,3</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2 784,8</w:t>
            </w:r>
          </w:p>
        </w:tc>
      </w:tr>
      <w:tr w:rsidR="008160CE" w:rsidRPr="0067140C" w:rsidTr="00C01D32">
        <w:trPr>
          <w:trHeight w:val="375"/>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r>
      <w:tr w:rsidR="008160CE" w:rsidRPr="0067140C" w:rsidTr="00C01D32">
        <w:trPr>
          <w:trHeight w:val="375"/>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1.2.14</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2.14</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Расходы на вывоз мусора в весенний период</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405,5</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405,5</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405,5</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1 216,5</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0,0</w:t>
            </w:r>
          </w:p>
        </w:tc>
      </w:tr>
      <w:tr w:rsidR="008160CE" w:rsidRPr="0067140C" w:rsidTr="00C01D32">
        <w:trPr>
          <w:trHeight w:val="37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405,5</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405,5</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405,5</w:t>
            </w:r>
          </w:p>
        </w:tc>
        <w:tc>
          <w:tcPr>
            <w:tcW w:w="2065" w:type="dxa"/>
            <w:tcBorders>
              <w:top w:val="nil"/>
              <w:left w:val="nil"/>
              <w:bottom w:val="single" w:sz="4" w:space="0" w:color="auto"/>
              <w:right w:val="single" w:sz="4" w:space="0" w:color="auto"/>
            </w:tcBorders>
            <w:shd w:val="clear" w:color="auto" w:fill="auto"/>
            <w:noWrap/>
            <w:vAlign w:val="bottom"/>
          </w:tcPr>
          <w:p w:rsidR="008160CE" w:rsidRPr="00AC04C4" w:rsidRDefault="008160CE" w:rsidP="00C01D32">
            <w:pPr>
              <w:jc w:val="center"/>
            </w:pPr>
            <w:r>
              <w:t>1 216,5</w:t>
            </w:r>
          </w:p>
        </w:tc>
      </w:tr>
      <w:tr w:rsidR="008160CE" w:rsidRPr="0067140C" w:rsidTr="00C01D32">
        <w:trPr>
          <w:trHeight w:val="375"/>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405"/>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1.2.15</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2.15</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 xml:space="preserve">Расходы на </w:t>
            </w:r>
            <w:proofErr w:type="spellStart"/>
            <w:r w:rsidRPr="00B965E3">
              <w:t>софинансирование</w:t>
            </w:r>
            <w:proofErr w:type="spellEnd"/>
            <w:r w:rsidRPr="00B965E3">
              <w:t xml:space="preserve"> мероприятий на реализацию проектов по благоустройству в целях улучшения архитектурного облика  города</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166,9</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166,9</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rsidRPr="00AC04C4">
              <w:t> </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w:t>
            </w:r>
            <w:r w:rsidRPr="00AC04C4">
              <w:t>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0,</w:t>
            </w:r>
            <w:r>
              <w:t>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40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166,9</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166,9</w:t>
            </w:r>
          </w:p>
        </w:tc>
      </w:tr>
      <w:tr w:rsidR="008160CE" w:rsidRPr="0067140C" w:rsidTr="00C01D32">
        <w:trPr>
          <w:trHeight w:val="405"/>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pPr>
              <w:rPr>
                <w:color w:val="FF0000"/>
              </w:rPr>
            </w:pPr>
          </w:p>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noWrap/>
            <w:vAlign w:val="center"/>
          </w:tcPr>
          <w:p w:rsidR="008160CE" w:rsidRPr="00AC04C4" w:rsidRDefault="008160CE" w:rsidP="00C01D32">
            <w:pPr>
              <w:jc w:val="center"/>
            </w:pPr>
            <w:r>
              <w:t>0,0</w:t>
            </w:r>
          </w:p>
        </w:tc>
      </w:tr>
      <w:tr w:rsidR="008160CE" w:rsidRPr="0067140C" w:rsidTr="00C01D32">
        <w:trPr>
          <w:trHeight w:val="390"/>
        </w:trPr>
        <w:tc>
          <w:tcPr>
            <w:tcW w:w="816" w:type="dxa"/>
            <w:vMerge w:val="restart"/>
            <w:tcBorders>
              <w:top w:val="nil"/>
              <w:left w:val="single" w:sz="4" w:space="0" w:color="auto"/>
              <w:right w:val="single" w:sz="4" w:space="0" w:color="auto"/>
            </w:tcBorders>
            <w:vAlign w:val="center"/>
          </w:tcPr>
          <w:p w:rsidR="008160CE" w:rsidRPr="003C50D5" w:rsidRDefault="008160CE" w:rsidP="00C01D32">
            <w:pPr>
              <w:jc w:val="center"/>
            </w:pPr>
            <w:r>
              <w:t>1.2.16</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3C50D5" w:rsidRDefault="008160CE" w:rsidP="00C01D32">
            <w:r w:rsidRPr="003C50D5">
              <w:t>Мероприятие 2.16</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FD015A" w:rsidRDefault="008160CE" w:rsidP="00C01D32">
            <w:r w:rsidRPr="00FD015A">
              <w:t>Реализация проектов по благоустройству территорий поселений, городских округов</w:t>
            </w:r>
          </w:p>
        </w:tc>
        <w:tc>
          <w:tcPr>
            <w:tcW w:w="1926" w:type="dxa"/>
            <w:tcBorders>
              <w:top w:val="nil"/>
              <w:left w:val="nil"/>
              <w:bottom w:val="single" w:sz="4" w:space="0" w:color="auto"/>
              <w:right w:val="single" w:sz="4" w:space="0" w:color="auto"/>
            </w:tcBorders>
            <w:shd w:val="clear" w:color="auto" w:fill="auto"/>
          </w:tcPr>
          <w:p w:rsidR="008160CE" w:rsidRPr="00FD015A" w:rsidRDefault="008160CE" w:rsidP="00C01D32">
            <w:r w:rsidRPr="00FD015A">
              <w:t>Всего:</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3 170,6</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3 170,6</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FD015A">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FD015A">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FD015A">
              <w:t>краевой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3 170,6</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3 170,6</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FD015A">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FD015A">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FD015A">
              <w:t>юридические лица</w:t>
            </w:r>
          </w:p>
        </w:tc>
        <w:tc>
          <w:tcPr>
            <w:tcW w:w="1313" w:type="dxa"/>
            <w:tcBorders>
              <w:top w:val="nil"/>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rsidRPr="00AC04C4">
              <w:t>0,</w:t>
            </w:r>
            <w:r>
              <w:t>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35"/>
        </w:trPr>
        <w:tc>
          <w:tcPr>
            <w:tcW w:w="816" w:type="dxa"/>
            <w:vMerge w:val="restart"/>
            <w:tcBorders>
              <w:top w:val="nil"/>
              <w:left w:val="single" w:sz="4" w:space="0" w:color="auto"/>
              <w:right w:val="single" w:sz="4" w:space="0" w:color="auto"/>
            </w:tcBorders>
            <w:vAlign w:val="center"/>
          </w:tcPr>
          <w:p w:rsidR="008160CE" w:rsidRPr="003C50D5" w:rsidRDefault="008160CE" w:rsidP="00C01D32">
            <w:pPr>
              <w:jc w:val="center"/>
            </w:pPr>
            <w:r>
              <w:t>1.2.17</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3C50D5" w:rsidRDefault="008160CE" w:rsidP="00C01D32">
            <w:r w:rsidRPr="003C50D5">
              <w:t>Мероприятие 2.17</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 xml:space="preserve">Расходы на </w:t>
            </w:r>
            <w:proofErr w:type="spellStart"/>
            <w:r w:rsidRPr="00B965E3">
              <w:t>софинансирование</w:t>
            </w:r>
            <w:proofErr w:type="spellEnd"/>
            <w:r w:rsidRPr="00B965E3">
              <w:t xml:space="preserve"> мероприятий на организацию и проведение </w:t>
            </w:r>
            <w:proofErr w:type="spellStart"/>
            <w:r w:rsidRPr="00B965E3">
              <w:t>акарицидных</w:t>
            </w:r>
            <w:proofErr w:type="spellEnd"/>
            <w:r w:rsidRPr="00B965E3">
              <w:t xml:space="preserve"> обработок мест массового отдыха населения</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35,5</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35,5</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35"/>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35,5</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35,5</w:t>
            </w:r>
          </w:p>
        </w:tc>
      </w:tr>
      <w:tr w:rsidR="008160CE" w:rsidRPr="0067140C" w:rsidTr="00C01D32">
        <w:trPr>
          <w:trHeight w:val="435"/>
        </w:trPr>
        <w:tc>
          <w:tcPr>
            <w:tcW w:w="816" w:type="dxa"/>
            <w:vMerge/>
            <w:tcBorders>
              <w:left w:val="single" w:sz="4" w:space="0" w:color="auto"/>
              <w:bottom w:val="single" w:sz="4" w:space="0" w:color="000000"/>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90"/>
        </w:trPr>
        <w:tc>
          <w:tcPr>
            <w:tcW w:w="816" w:type="dxa"/>
            <w:vMerge w:val="restart"/>
            <w:tcBorders>
              <w:top w:val="nil"/>
              <w:left w:val="single" w:sz="4" w:space="0" w:color="auto"/>
              <w:right w:val="single" w:sz="4" w:space="0" w:color="auto"/>
            </w:tcBorders>
            <w:vAlign w:val="center"/>
          </w:tcPr>
          <w:p w:rsidR="008160CE" w:rsidRPr="0091751D" w:rsidRDefault="008160CE" w:rsidP="00C01D32">
            <w:pPr>
              <w:jc w:val="center"/>
            </w:pPr>
            <w:r>
              <w:t>1.2.18</w:t>
            </w:r>
          </w:p>
        </w:tc>
        <w:tc>
          <w:tcPr>
            <w:tcW w:w="2039" w:type="dxa"/>
            <w:vMerge w:val="restart"/>
            <w:tcBorders>
              <w:top w:val="nil"/>
              <w:left w:val="single" w:sz="4" w:space="0" w:color="auto"/>
              <w:bottom w:val="single" w:sz="4" w:space="0" w:color="000000"/>
              <w:right w:val="single" w:sz="4" w:space="0" w:color="auto"/>
            </w:tcBorders>
            <w:shd w:val="clear" w:color="auto" w:fill="auto"/>
          </w:tcPr>
          <w:p w:rsidR="008160CE" w:rsidRPr="0091751D" w:rsidRDefault="008160CE" w:rsidP="00C01D32">
            <w:r w:rsidRPr="0091751D">
              <w:t>Мероприятие 2.18</w:t>
            </w:r>
          </w:p>
        </w:tc>
        <w:tc>
          <w:tcPr>
            <w:tcW w:w="4223" w:type="dxa"/>
            <w:vMerge w:val="restart"/>
            <w:tcBorders>
              <w:top w:val="nil"/>
              <w:left w:val="single" w:sz="4" w:space="0" w:color="auto"/>
              <w:bottom w:val="single" w:sz="4" w:space="0" w:color="000000"/>
              <w:right w:val="single" w:sz="4" w:space="0" w:color="auto"/>
            </w:tcBorders>
            <w:shd w:val="clear" w:color="auto" w:fill="auto"/>
          </w:tcPr>
          <w:p w:rsidR="008160CE" w:rsidRPr="00B965E3" w:rsidRDefault="008160CE" w:rsidP="00C01D32">
            <w:r w:rsidRPr="00B965E3">
              <w:t xml:space="preserve">Организация и проведение </w:t>
            </w:r>
            <w:proofErr w:type="spellStart"/>
            <w:r w:rsidRPr="00B965E3">
              <w:t>акарицидных</w:t>
            </w:r>
            <w:proofErr w:type="spellEnd"/>
            <w:r w:rsidRPr="00B965E3">
              <w:t xml:space="preserve"> обработок мест массового отдыха населения</w:t>
            </w:r>
          </w:p>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296,0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296,0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296,0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888,0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296,0</w:t>
            </w:r>
          </w:p>
        </w:tc>
        <w:tc>
          <w:tcPr>
            <w:tcW w:w="1439"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296,0</w:t>
            </w:r>
          </w:p>
        </w:tc>
        <w:tc>
          <w:tcPr>
            <w:tcW w:w="1620"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296,0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888,0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39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000000"/>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000000"/>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0,0</w:t>
            </w:r>
          </w:p>
        </w:tc>
      </w:tr>
      <w:tr w:rsidR="008160CE" w:rsidRPr="0067140C" w:rsidTr="00C01D32">
        <w:trPr>
          <w:trHeight w:val="390"/>
        </w:trPr>
        <w:tc>
          <w:tcPr>
            <w:tcW w:w="816" w:type="dxa"/>
            <w:vMerge/>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top w:val="nil"/>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nil"/>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nil"/>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nil"/>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nil"/>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20"/>
        </w:trPr>
        <w:tc>
          <w:tcPr>
            <w:tcW w:w="816" w:type="dxa"/>
            <w:vMerge w:val="restart"/>
            <w:tcBorders>
              <w:top w:val="single" w:sz="4" w:space="0" w:color="auto"/>
              <w:left w:val="single" w:sz="4" w:space="0" w:color="auto"/>
              <w:right w:val="single" w:sz="4" w:space="0" w:color="auto"/>
            </w:tcBorders>
            <w:vAlign w:val="center"/>
          </w:tcPr>
          <w:p w:rsidR="008160CE" w:rsidRPr="0091751D" w:rsidRDefault="008160CE" w:rsidP="00C01D32">
            <w:pPr>
              <w:jc w:val="center"/>
            </w:pPr>
            <w:r>
              <w:t>1.2.19</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tcPr>
          <w:p w:rsidR="008160CE" w:rsidRPr="0091751D" w:rsidRDefault="008160CE" w:rsidP="00C01D32">
            <w:r w:rsidRPr="0091751D">
              <w:t>Мероприятие 2.19</w:t>
            </w: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tcPr>
          <w:p w:rsidR="008160CE" w:rsidRPr="00B965E3" w:rsidRDefault="008160CE" w:rsidP="00C01D32">
            <w:r w:rsidRPr="00B965E3">
              <w:t>Расходы на устройство водоотводного железобетонного лотка</w:t>
            </w:r>
          </w:p>
        </w:tc>
        <w:tc>
          <w:tcPr>
            <w:tcW w:w="1926" w:type="dxa"/>
            <w:tcBorders>
              <w:top w:val="single" w:sz="4" w:space="0" w:color="auto"/>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1 068,2</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1 068,2</w:t>
            </w:r>
          </w:p>
        </w:tc>
      </w:tr>
      <w:tr w:rsidR="008160CE" w:rsidRPr="0067140C" w:rsidTr="00C01D32">
        <w:trPr>
          <w:trHeight w:val="42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B965E3" w:rsidRDefault="008160CE" w:rsidP="00C01D32">
            <w:r w:rsidRPr="00B965E3">
              <w:t>в том числе:</w:t>
            </w:r>
          </w:p>
        </w:tc>
        <w:tc>
          <w:tcPr>
            <w:tcW w:w="1313"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2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B965E3" w:rsidRDefault="008160CE" w:rsidP="00C01D32">
            <w:r w:rsidRPr="00B965E3">
              <w:t>федеральный бюджет</w:t>
            </w:r>
          </w:p>
        </w:tc>
        <w:tc>
          <w:tcPr>
            <w:tcW w:w="1313"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2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B965E3" w:rsidRDefault="008160CE" w:rsidP="00C01D32">
            <w:r w:rsidRPr="00B965E3">
              <w:t>краевой бюджет</w:t>
            </w:r>
          </w:p>
        </w:tc>
        <w:tc>
          <w:tcPr>
            <w:tcW w:w="1313"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2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B965E3" w:rsidRDefault="008160CE" w:rsidP="00C01D32">
            <w:r w:rsidRPr="00B965E3">
              <w:t>внебюджетные источники</w:t>
            </w:r>
          </w:p>
        </w:tc>
        <w:tc>
          <w:tcPr>
            <w:tcW w:w="1313"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20"/>
        </w:trPr>
        <w:tc>
          <w:tcPr>
            <w:tcW w:w="816" w:type="dxa"/>
            <w:vMerge/>
            <w:tcBorders>
              <w:left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B965E3" w:rsidRDefault="008160CE" w:rsidP="00C01D32">
            <w:r w:rsidRPr="00B965E3">
              <w:t>местный бюджет</w:t>
            </w:r>
          </w:p>
        </w:tc>
        <w:tc>
          <w:tcPr>
            <w:tcW w:w="1313"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1 068,2</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1 068,2</w:t>
            </w:r>
          </w:p>
        </w:tc>
      </w:tr>
      <w:tr w:rsidR="008160CE" w:rsidRPr="0067140C" w:rsidTr="00C01D32">
        <w:trPr>
          <w:trHeight w:val="420"/>
        </w:trPr>
        <w:tc>
          <w:tcPr>
            <w:tcW w:w="816" w:type="dxa"/>
            <w:vMerge/>
            <w:tcBorders>
              <w:left w:val="single" w:sz="4" w:space="0" w:color="auto"/>
              <w:bottom w:val="single" w:sz="4" w:space="0" w:color="auto"/>
              <w:right w:val="single" w:sz="4" w:space="0" w:color="auto"/>
            </w:tcBorders>
            <w:vAlign w:val="center"/>
          </w:tcPr>
          <w:p w:rsidR="008160CE" w:rsidRPr="0091751D"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B965E3" w:rsidRDefault="008160CE" w:rsidP="00C01D32">
            <w:r w:rsidRPr="00B965E3">
              <w:t>юридические лица</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val="restart"/>
            <w:tcBorders>
              <w:top w:val="single" w:sz="4" w:space="0" w:color="auto"/>
              <w:left w:val="single" w:sz="4" w:space="0" w:color="auto"/>
              <w:right w:val="single" w:sz="4" w:space="0" w:color="auto"/>
            </w:tcBorders>
            <w:vAlign w:val="center"/>
          </w:tcPr>
          <w:p w:rsidR="008160CE" w:rsidRPr="0091751D" w:rsidRDefault="008160CE" w:rsidP="00C01D32">
            <w:pPr>
              <w:jc w:val="center"/>
            </w:pPr>
            <w:r>
              <w:t>1.2.20</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r w:rsidRPr="0091751D">
              <w:t>Мероприятие 2.</w:t>
            </w:r>
            <w:r>
              <w:t>20</w:t>
            </w:r>
          </w:p>
        </w:tc>
        <w:tc>
          <w:tcPr>
            <w:tcW w:w="4223" w:type="dxa"/>
            <w:vMerge w:val="restart"/>
            <w:tcBorders>
              <w:top w:val="single" w:sz="4" w:space="0" w:color="auto"/>
              <w:left w:val="single" w:sz="4" w:space="0" w:color="auto"/>
              <w:bottom w:val="single" w:sz="4" w:space="0" w:color="auto"/>
              <w:right w:val="single" w:sz="4" w:space="0" w:color="auto"/>
            </w:tcBorders>
          </w:tcPr>
          <w:p w:rsidR="008160CE" w:rsidRPr="00B965E3" w:rsidRDefault="008160CE" w:rsidP="00C01D32">
            <w:r w:rsidRPr="00B965E3">
              <w:t>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1926" w:type="dxa"/>
            <w:tcBorders>
              <w:top w:val="single" w:sz="4" w:space="0" w:color="auto"/>
              <w:left w:val="nil"/>
              <w:bottom w:val="single" w:sz="4" w:space="0" w:color="auto"/>
              <w:right w:val="single" w:sz="4" w:space="0" w:color="auto"/>
            </w:tcBorders>
            <w:shd w:val="clear" w:color="auto" w:fill="auto"/>
          </w:tcPr>
          <w:p w:rsidR="008160CE" w:rsidRPr="00B965E3" w:rsidRDefault="008160CE" w:rsidP="00C01D32">
            <w:r w:rsidRPr="00B965E3">
              <w:t>Всего:</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tcPr>
          <w:p w:rsidR="008160CE" w:rsidRPr="00AC04C4" w:rsidRDefault="008160CE" w:rsidP="00C01D32">
            <w:pPr>
              <w:jc w:val="center"/>
            </w:pPr>
            <w:r>
              <w:t>752,2</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752,2</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3C50D5"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FD015A"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FD015A" w:rsidRDefault="008160CE" w:rsidP="00C01D32">
            <w:r w:rsidRPr="00B965E3">
              <w:t>в том числе:</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3C50D5"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FD015A"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FD015A" w:rsidRDefault="008160CE" w:rsidP="00C01D32">
            <w:r w:rsidRPr="00B965E3">
              <w:t>федеральный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3C50D5"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FD015A"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FD015A" w:rsidRDefault="008160CE" w:rsidP="00C01D32">
            <w:r w:rsidRPr="00B965E3">
              <w:t>краевой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3C50D5"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FD015A"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FD015A" w:rsidRDefault="008160CE" w:rsidP="00C01D32">
            <w:r w:rsidRPr="00B965E3">
              <w:t>внебюджетные источники</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50"/>
        </w:trPr>
        <w:tc>
          <w:tcPr>
            <w:tcW w:w="816" w:type="dxa"/>
            <w:vMerge/>
            <w:tcBorders>
              <w:left w:val="single" w:sz="4" w:space="0" w:color="auto"/>
              <w:right w:val="single" w:sz="4" w:space="0" w:color="auto"/>
            </w:tcBorders>
            <w:vAlign w:val="center"/>
          </w:tcPr>
          <w:p w:rsidR="008160CE" w:rsidRPr="003C50D5"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3C50D5"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FD015A"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FD015A" w:rsidRDefault="008160CE" w:rsidP="00C01D32">
            <w:r w:rsidRPr="00B965E3">
              <w:t>местный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752,2</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752,2</w:t>
            </w:r>
          </w:p>
        </w:tc>
      </w:tr>
      <w:tr w:rsidR="008160CE" w:rsidRPr="0067140C" w:rsidTr="00C01D32">
        <w:trPr>
          <w:trHeight w:val="375"/>
        </w:trPr>
        <w:tc>
          <w:tcPr>
            <w:tcW w:w="816" w:type="dxa"/>
            <w:vMerge/>
            <w:tcBorders>
              <w:left w:val="single" w:sz="4" w:space="0" w:color="auto"/>
              <w:bottom w:val="single" w:sz="4" w:space="0" w:color="auto"/>
              <w:right w:val="single" w:sz="4" w:space="0" w:color="auto"/>
            </w:tcBorders>
            <w:vAlign w:val="center"/>
          </w:tcPr>
          <w:p w:rsidR="008160CE" w:rsidRPr="003C50D5" w:rsidRDefault="008160CE" w:rsidP="00C01D32">
            <w:pPr>
              <w:jc w:val="center"/>
            </w:pPr>
          </w:p>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3C50D5"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FD015A"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8160CE" w:rsidRDefault="008160CE" w:rsidP="00C01D32">
            <w:r w:rsidRPr="008160CE">
              <w:t>юридические лица</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r w:rsidR="008160CE" w:rsidRPr="0067140C" w:rsidTr="00C01D32">
        <w:trPr>
          <w:trHeight w:val="450"/>
        </w:trPr>
        <w:tc>
          <w:tcPr>
            <w:tcW w:w="816" w:type="dxa"/>
            <w:vMerge w:val="restart"/>
            <w:tcBorders>
              <w:top w:val="single" w:sz="4" w:space="0" w:color="auto"/>
              <w:left w:val="single" w:sz="4" w:space="0" w:color="auto"/>
              <w:right w:val="single" w:sz="4" w:space="0" w:color="auto"/>
            </w:tcBorders>
            <w:vAlign w:val="center"/>
          </w:tcPr>
          <w:p w:rsidR="008160CE" w:rsidRPr="0091751D" w:rsidRDefault="008160CE" w:rsidP="00C01D32">
            <w:pPr>
              <w:jc w:val="center"/>
            </w:pPr>
            <w:r>
              <w:t>1.2.21</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r w:rsidRPr="0091751D">
              <w:t>Мероприятие 2.</w:t>
            </w:r>
            <w:r>
              <w:t>21</w:t>
            </w:r>
          </w:p>
        </w:tc>
        <w:tc>
          <w:tcPr>
            <w:tcW w:w="4223" w:type="dxa"/>
            <w:vMerge w:val="restart"/>
            <w:tcBorders>
              <w:top w:val="single" w:sz="4" w:space="0" w:color="auto"/>
              <w:left w:val="single" w:sz="4" w:space="0" w:color="auto"/>
              <w:bottom w:val="single" w:sz="4" w:space="0" w:color="auto"/>
              <w:right w:val="single" w:sz="4" w:space="0" w:color="auto"/>
            </w:tcBorders>
          </w:tcPr>
          <w:p w:rsidR="008160CE" w:rsidRPr="00FD015A" w:rsidRDefault="008160CE" w:rsidP="00C01D32">
            <w:r w:rsidRPr="00FD015A">
              <w:t>Расходы на очистку опор от несанкционированных объявлений</w:t>
            </w:r>
          </w:p>
        </w:tc>
        <w:tc>
          <w:tcPr>
            <w:tcW w:w="1926" w:type="dxa"/>
            <w:tcBorders>
              <w:top w:val="single" w:sz="4" w:space="0" w:color="auto"/>
              <w:left w:val="nil"/>
              <w:bottom w:val="single" w:sz="4" w:space="0" w:color="auto"/>
              <w:right w:val="single" w:sz="4" w:space="0" w:color="auto"/>
            </w:tcBorders>
            <w:shd w:val="clear" w:color="auto" w:fill="auto"/>
          </w:tcPr>
          <w:p w:rsidR="008160CE" w:rsidRPr="00FD015A" w:rsidRDefault="008160CE" w:rsidP="00C01D32">
            <w:r w:rsidRPr="00FD015A">
              <w:t>Всего:</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tcPr>
          <w:p w:rsidR="008160CE" w:rsidRPr="00AC04C4" w:rsidRDefault="008160CE" w:rsidP="00C01D32">
            <w:pPr>
              <w:jc w:val="center"/>
            </w:pPr>
            <w:r>
              <w:t>98,3</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98,3</w:t>
            </w:r>
          </w:p>
        </w:tc>
      </w:tr>
      <w:tr w:rsidR="008160CE" w:rsidRPr="0067140C" w:rsidTr="00C01D32">
        <w:trPr>
          <w:trHeight w:val="450"/>
        </w:trPr>
        <w:tc>
          <w:tcPr>
            <w:tcW w:w="816" w:type="dxa"/>
            <w:vMerge/>
            <w:tcBorders>
              <w:left w:val="single" w:sz="4" w:space="0" w:color="auto"/>
              <w:right w:val="single" w:sz="4" w:space="0" w:color="auto"/>
            </w:tcBorders>
          </w:tcPr>
          <w:p w:rsidR="008160CE" w:rsidRPr="0091751D" w:rsidRDefault="008160CE" w:rsidP="00C01D32"/>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B965E3" w:rsidRDefault="008160CE" w:rsidP="00C01D32">
            <w:r w:rsidRPr="00FD015A">
              <w:t>в том числе:</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rsidRPr="00AC04C4">
              <w:t> </w:t>
            </w:r>
          </w:p>
        </w:tc>
      </w:tr>
      <w:tr w:rsidR="008160CE" w:rsidRPr="0067140C" w:rsidTr="00C01D32">
        <w:trPr>
          <w:trHeight w:val="450"/>
        </w:trPr>
        <w:tc>
          <w:tcPr>
            <w:tcW w:w="816" w:type="dxa"/>
            <w:vMerge/>
            <w:tcBorders>
              <w:left w:val="single" w:sz="4" w:space="0" w:color="auto"/>
              <w:right w:val="single" w:sz="4" w:space="0" w:color="auto"/>
            </w:tcBorders>
          </w:tcPr>
          <w:p w:rsidR="008160CE" w:rsidRPr="0091751D" w:rsidRDefault="008160CE" w:rsidP="00C01D32"/>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B965E3" w:rsidRDefault="008160CE" w:rsidP="00C01D32">
            <w:r w:rsidRPr="00FD015A">
              <w:t>федеральный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50"/>
        </w:trPr>
        <w:tc>
          <w:tcPr>
            <w:tcW w:w="816" w:type="dxa"/>
            <w:vMerge/>
            <w:tcBorders>
              <w:left w:val="single" w:sz="4" w:space="0" w:color="auto"/>
              <w:right w:val="single" w:sz="4" w:space="0" w:color="auto"/>
            </w:tcBorders>
          </w:tcPr>
          <w:p w:rsidR="008160CE" w:rsidRPr="0091751D" w:rsidRDefault="008160CE" w:rsidP="00C01D32"/>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tcPr>
          <w:p w:rsidR="008160CE" w:rsidRPr="00B965E3" w:rsidRDefault="008160CE" w:rsidP="00C01D32">
            <w:r w:rsidRPr="00FD015A">
              <w:t>краевой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50"/>
        </w:trPr>
        <w:tc>
          <w:tcPr>
            <w:tcW w:w="816" w:type="dxa"/>
            <w:vMerge/>
            <w:tcBorders>
              <w:left w:val="single" w:sz="4" w:space="0" w:color="auto"/>
              <w:right w:val="single" w:sz="4" w:space="0" w:color="auto"/>
            </w:tcBorders>
          </w:tcPr>
          <w:p w:rsidR="008160CE" w:rsidRPr="0091751D" w:rsidRDefault="008160CE" w:rsidP="00C01D32"/>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B965E3" w:rsidRDefault="008160CE" w:rsidP="00C01D32">
            <w:r w:rsidRPr="00FD015A">
              <w:t>внебюджетные источники</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bottom"/>
          </w:tcPr>
          <w:p w:rsidR="008160CE" w:rsidRPr="00AC04C4" w:rsidRDefault="008160CE" w:rsidP="00C01D32">
            <w:pPr>
              <w:jc w:val="center"/>
            </w:pPr>
            <w:r>
              <w:t>0,0</w:t>
            </w:r>
          </w:p>
        </w:tc>
      </w:tr>
      <w:tr w:rsidR="008160CE" w:rsidRPr="0067140C" w:rsidTr="00C01D32">
        <w:trPr>
          <w:trHeight w:val="450"/>
        </w:trPr>
        <w:tc>
          <w:tcPr>
            <w:tcW w:w="816" w:type="dxa"/>
            <w:vMerge/>
            <w:tcBorders>
              <w:left w:val="single" w:sz="4" w:space="0" w:color="auto"/>
              <w:right w:val="single" w:sz="4" w:space="0" w:color="auto"/>
            </w:tcBorders>
          </w:tcPr>
          <w:p w:rsidR="008160CE" w:rsidRPr="0091751D" w:rsidRDefault="008160CE" w:rsidP="00C01D32"/>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B965E3" w:rsidRDefault="008160CE" w:rsidP="00C01D32">
            <w:r w:rsidRPr="00FD015A">
              <w:t>местный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98,3</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98,3</w:t>
            </w:r>
          </w:p>
        </w:tc>
      </w:tr>
      <w:tr w:rsidR="008160CE" w:rsidRPr="0067140C" w:rsidTr="00C01D32">
        <w:trPr>
          <w:trHeight w:val="375"/>
        </w:trPr>
        <w:tc>
          <w:tcPr>
            <w:tcW w:w="816" w:type="dxa"/>
            <w:vMerge/>
            <w:tcBorders>
              <w:left w:val="single" w:sz="4" w:space="0" w:color="auto"/>
              <w:bottom w:val="single" w:sz="4" w:space="0" w:color="auto"/>
              <w:right w:val="single" w:sz="4" w:space="0" w:color="auto"/>
            </w:tcBorders>
          </w:tcPr>
          <w:p w:rsidR="008160CE" w:rsidRPr="0091751D" w:rsidRDefault="008160CE" w:rsidP="00C01D32"/>
        </w:tc>
        <w:tc>
          <w:tcPr>
            <w:tcW w:w="2039" w:type="dxa"/>
            <w:vMerge/>
            <w:tcBorders>
              <w:top w:val="single" w:sz="4" w:space="0" w:color="auto"/>
              <w:left w:val="single" w:sz="4" w:space="0" w:color="auto"/>
              <w:bottom w:val="single" w:sz="4" w:space="0" w:color="auto"/>
              <w:right w:val="single" w:sz="4" w:space="0" w:color="auto"/>
            </w:tcBorders>
            <w:vAlign w:val="center"/>
          </w:tcPr>
          <w:p w:rsidR="008160CE" w:rsidRPr="0091751D" w:rsidRDefault="008160CE" w:rsidP="00C01D32"/>
        </w:tc>
        <w:tc>
          <w:tcPr>
            <w:tcW w:w="4223" w:type="dxa"/>
            <w:vMerge/>
            <w:tcBorders>
              <w:top w:val="single" w:sz="4" w:space="0" w:color="auto"/>
              <w:left w:val="single" w:sz="4" w:space="0" w:color="auto"/>
              <w:bottom w:val="single" w:sz="4" w:space="0" w:color="auto"/>
              <w:right w:val="single" w:sz="4" w:space="0" w:color="auto"/>
            </w:tcBorders>
            <w:vAlign w:val="center"/>
          </w:tcPr>
          <w:p w:rsidR="008160CE" w:rsidRPr="00B965E3" w:rsidRDefault="008160CE" w:rsidP="00C01D32"/>
        </w:tc>
        <w:tc>
          <w:tcPr>
            <w:tcW w:w="1926" w:type="dxa"/>
            <w:tcBorders>
              <w:top w:val="single" w:sz="4" w:space="0" w:color="auto"/>
              <w:left w:val="nil"/>
              <w:bottom w:val="single" w:sz="4" w:space="0" w:color="auto"/>
              <w:right w:val="single" w:sz="4" w:space="0" w:color="auto"/>
            </w:tcBorders>
            <w:shd w:val="clear" w:color="auto" w:fill="auto"/>
            <w:vAlign w:val="center"/>
          </w:tcPr>
          <w:p w:rsidR="008160CE" w:rsidRPr="00B965E3" w:rsidRDefault="008160CE" w:rsidP="00C01D32">
            <w:r w:rsidRPr="00FD015A">
              <w:t>юридические лица</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439"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c>
          <w:tcPr>
            <w:tcW w:w="2065" w:type="dxa"/>
            <w:tcBorders>
              <w:top w:val="single" w:sz="4" w:space="0" w:color="auto"/>
              <w:left w:val="nil"/>
              <w:bottom w:val="single" w:sz="4" w:space="0" w:color="auto"/>
              <w:right w:val="single" w:sz="4" w:space="0" w:color="auto"/>
            </w:tcBorders>
            <w:shd w:val="clear" w:color="auto" w:fill="auto"/>
            <w:vAlign w:val="center"/>
          </w:tcPr>
          <w:p w:rsidR="008160CE" w:rsidRPr="00AC04C4" w:rsidRDefault="008160CE" w:rsidP="00C01D32">
            <w:pPr>
              <w:jc w:val="center"/>
            </w:pPr>
            <w:r>
              <w:t>0,0</w:t>
            </w:r>
          </w:p>
        </w:tc>
      </w:tr>
    </w:tbl>
    <w:p w:rsidR="00464109" w:rsidRDefault="00464109" w:rsidP="00CB3D26">
      <w:pPr>
        <w:jc w:val="center"/>
        <w:rPr>
          <w:sz w:val="24"/>
          <w:szCs w:val="24"/>
        </w:rPr>
      </w:pPr>
    </w:p>
    <w:p w:rsidR="00D24CA1" w:rsidRDefault="00D24CA1">
      <w:pPr>
        <w:widowControl/>
        <w:autoSpaceDE/>
        <w:autoSpaceDN/>
        <w:adjustRightInd/>
        <w:spacing w:after="200" w:line="276" w:lineRule="auto"/>
        <w:rPr>
          <w:sz w:val="24"/>
          <w:szCs w:val="24"/>
        </w:rPr>
        <w:sectPr w:rsidR="00D24CA1" w:rsidSect="00464109">
          <w:pgSz w:w="16834" w:h="11909" w:orient="landscape"/>
          <w:pgMar w:top="1418" w:right="1134" w:bottom="567" w:left="1134" w:header="720" w:footer="720" w:gutter="0"/>
          <w:cols w:space="720"/>
          <w:noEndnote/>
        </w:sectPr>
      </w:pPr>
    </w:p>
    <w:p w:rsidR="0080013B" w:rsidRDefault="0080013B">
      <w:pPr>
        <w:widowControl/>
        <w:autoSpaceDE/>
        <w:autoSpaceDN/>
        <w:adjustRightInd/>
        <w:spacing w:after="200" w:line="276" w:lineRule="auto"/>
        <w:rPr>
          <w:sz w:val="24"/>
          <w:szCs w:val="24"/>
        </w:rPr>
      </w:pPr>
    </w:p>
    <w:p w:rsidR="0080013B" w:rsidRPr="009400A5" w:rsidRDefault="0080013B" w:rsidP="003238E1">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9400A5">
        <w:rPr>
          <w:rFonts w:ascii="Times New Roman" w:hAnsi="Times New Roman" w:cs="Times New Roman"/>
          <w:sz w:val="28"/>
          <w:szCs w:val="28"/>
        </w:rPr>
        <w:t>Приложение № 1</w:t>
      </w:r>
    </w:p>
    <w:p w:rsidR="0080013B" w:rsidRPr="009400A5" w:rsidRDefault="0080013B" w:rsidP="003238E1">
      <w:pPr>
        <w:overflowPunct w:val="0"/>
        <w:jc w:val="center"/>
        <w:textAlignment w:val="baseline"/>
        <w:rPr>
          <w:sz w:val="28"/>
          <w:szCs w:val="28"/>
        </w:rPr>
      </w:pPr>
      <w:r>
        <w:rPr>
          <w:sz w:val="28"/>
          <w:szCs w:val="28"/>
        </w:rPr>
        <w:t xml:space="preserve">                                                           </w:t>
      </w:r>
      <w:r w:rsidRPr="009400A5">
        <w:rPr>
          <w:sz w:val="28"/>
          <w:szCs w:val="28"/>
        </w:rPr>
        <w:t>к муниципальной программе</w:t>
      </w:r>
    </w:p>
    <w:p w:rsidR="0080013B" w:rsidRPr="009400A5" w:rsidRDefault="0080013B" w:rsidP="003238E1">
      <w:pPr>
        <w:overflowPunct w:val="0"/>
        <w:jc w:val="center"/>
        <w:textAlignment w:val="baseline"/>
        <w:rPr>
          <w:sz w:val="28"/>
          <w:szCs w:val="28"/>
        </w:rPr>
      </w:pPr>
      <w:r>
        <w:rPr>
          <w:sz w:val="28"/>
          <w:szCs w:val="28"/>
        </w:rPr>
        <w:t xml:space="preserve">                                     </w:t>
      </w:r>
      <w:r w:rsidRPr="009400A5">
        <w:rPr>
          <w:sz w:val="28"/>
          <w:szCs w:val="28"/>
        </w:rPr>
        <w:t>города Ачинска</w:t>
      </w:r>
    </w:p>
    <w:p w:rsidR="0080013B" w:rsidRPr="009400A5" w:rsidRDefault="0080013B" w:rsidP="00E730D6">
      <w:pPr>
        <w:overflowPunct w:val="0"/>
        <w:jc w:val="center"/>
        <w:textAlignment w:val="baseline"/>
        <w:rPr>
          <w:sz w:val="28"/>
          <w:szCs w:val="28"/>
        </w:rPr>
      </w:pPr>
      <w:r>
        <w:rPr>
          <w:sz w:val="28"/>
          <w:szCs w:val="28"/>
        </w:rPr>
        <w:t xml:space="preserve">                                                                    </w:t>
      </w:r>
      <w:r w:rsidRPr="009400A5">
        <w:rPr>
          <w:sz w:val="28"/>
          <w:szCs w:val="28"/>
        </w:rPr>
        <w:t>«Обеспечение функционирования и</w:t>
      </w:r>
    </w:p>
    <w:p w:rsidR="0080013B" w:rsidRPr="009400A5" w:rsidRDefault="0080013B" w:rsidP="003238E1">
      <w:pPr>
        <w:overflowPunct w:val="0"/>
        <w:jc w:val="center"/>
        <w:textAlignment w:val="baseline"/>
        <w:rPr>
          <w:sz w:val="28"/>
          <w:szCs w:val="28"/>
        </w:rPr>
      </w:pPr>
      <w:r>
        <w:rPr>
          <w:sz w:val="28"/>
          <w:szCs w:val="28"/>
        </w:rPr>
        <w:t xml:space="preserve">                                                  </w:t>
      </w:r>
      <w:r w:rsidRPr="009400A5">
        <w:rPr>
          <w:sz w:val="28"/>
          <w:szCs w:val="28"/>
        </w:rPr>
        <w:t>модернизации объектов</w:t>
      </w:r>
    </w:p>
    <w:p w:rsidR="0080013B" w:rsidRPr="009400A5" w:rsidRDefault="0080013B" w:rsidP="00E730D6">
      <w:pPr>
        <w:overflowPunct w:val="0"/>
        <w:jc w:val="center"/>
        <w:textAlignment w:val="baseline"/>
        <w:rPr>
          <w:sz w:val="28"/>
          <w:szCs w:val="28"/>
        </w:rPr>
      </w:pPr>
      <w:r>
        <w:rPr>
          <w:sz w:val="28"/>
          <w:szCs w:val="28"/>
        </w:rPr>
        <w:t xml:space="preserve">                                                                      </w:t>
      </w:r>
      <w:r w:rsidRPr="009400A5">
        <w:rPr>
          <w:sz w:val="28"/>
          <w:szCs w:val="28"/>
        </w:rPr>
        <w:t>жилищно-коммунального хозяйства</w:t>
      </w:r>
    </w:p>
    <w:p w:rsidR="0080013B" w:rsidRPr="009400A5" w:rsidRDefault="0080013B" w:rsidP="003238E1">
      <w:pPr>
        <w:overflowPunct w:val="0"/>
        <w:jc w:val="center"/>
        <w:textAlignment w:val="baseline"/>
        <w:rPr>
          <w:sz w:val="28"/>
          <w:szCs w:val="28"/>
        </w:rPr>
      </w:pPr>
      <w:r>
        <w:rPr>
          <w:sz w:val="28"/>
          <w:szCs w:val="28"/>
        </w:rPr>
        <w:t xml:space="preserve">                                            </w:t>
      </w:r>
      <w:r w:rsidRPr="009400A5">
        <w:rPr>
          <w:sz w:val="28"/>
          <w:szCs w:val="28"/>
        </w:rPr>
        <w:t>на 2014-2016 годы»</w:t>
      </w:r>
    </w:p>
    <w:p w:rsidR="0080013B" w:rsidRPr="009400A5" w:rsidRDefault="0080013B" w:rsidP="003238E1">
      <w:pPr>
        <w:overflowPunct w:val="0"/>
        <w:jc w:val="center"/>
        <w:textAlignment w:val="baseline"/>
        <w:rPr>
          <w:b/>
          <w:sz w:val="28"/>
          <w:szCs w:val="28"/>
        </w:rPr>
      </w:pPr>
    </w:p>
    <w:p w:rsidR="0080013B" w:rsidRPr="009400A5" w:rsidRDefault="0080013B" w:rsidP="003238E1">
      <w:pPr>
        <w:overflowPunct w:val="0"/>
        <w:textAlignment w:val="baseline"/>
        <w:rPr>
          <w:b/>
          <w:sz w:val="28"/>
          <w:szCs w:val="28"/>
        </w:rPr>
      </w:pPr>
    </w:p>
    <w:p w:rsidR="0080013B" w:rsidRPr="009400A5" w:rsidRDefault="0080013B" w:rsidP="003238E1">
      <w:pPr>
        <w:overflowPunct w:val="0"/>
        <w:ind w:left="360"/>
        <w:jc w:val="center"/>
        <w:textAlignment w:val="baseline"/>
        <w:rPr>
          <w:sz w:val="28"/>
          <w:szCs w:val="28"/>
        </w:rPr>
      </w:pPr>
      <w:r>
        <w:rPr>
          <w:sz w:val="28"/>
          <w:szCs w:val="28"/>
        </w:rPr>
        <w:t xml:space="preserve">Подпрограмма 1. </w:t>
      </w:r>
      <w:r w:rsidRPr="009400A5">
        <w:rPr>
          <w:sz w:val="28"/>
          <w:szCs w:val="28"/>
        </w:rPr>
        <w:t xml:space="preserve"> «Модернизация, реконструкция и капитальный ремонт объектов жилищно-коммунальной инфраструктуры города Ачинска на 2014-2016 годы»</w:t>
      </w:r>
    </w:p>
    <w:p w:rsidR="0080013B" w:rsidRDefault="0080013B" w:rsidP="003238E1">
      <w:pPr>
        <w:spacing w:before="40"/>
        <w:jc w:val="center"/>
        <w:rPr>
          <w:sz w:val="28"/>
          <w:szCs w:val="28"/>
        </w:rPr>
      </w:pPr>
      <w:r w:rsidRPr="009400A5">
        <w:rPr>
          <w:sz w:val="28"/>
          <w:szCs w:val="28"/>
        </w:rPr>
        <w:t>в рамках муниципальной программы города Ачинска «Обеспечение функционирования и модернизации объектов жилищно-коммунального хозяйства на 2014-2016 годы»</w:t>
      </w:r>
    </w:p>
    <w:p w:rsidR="0080013B" w:rsidRDefault="0080013B" w:rsidP="003238E1">
      <w:pPr>
        <w:spacing w:before="40"/>
        <w:jc w:val="center"/>
        <w:rPr>
          <w:sz w:val="28"/>
          <w:szCs w:val="28"/>
        </w:rPr>
      </w:pPr>
    </w:p>
    <w:p w:rsidR="0080013B" w:rsidRPr="009400A5" w:rsidRDefault="0080013B" w:rsidP="003238E1">
      <w:pPr>
        <w:spacing w:before="40"/>
        <w:jc w:val="center"/>
        <w:rPr>
          <w:sz w:val="28"/>
          <w:szCs w:val="28"/>
        </w:rPr>
      </w:pPr>
      <w:r>
        <w:rPr>
          <w:sz w:val="28"/>
          <w:szCs w:val="28"/>
        </w:rPr>
        <w:t xml:space="preserve">1. </w:t>
      </w:r>
      <w:r w:rsidRPr="009400A5">
        <w:rPr>
          <w:sz w:val="28"/>
          <w:szCs w:val="28"/>
        </w:rPr>
        <w:t>Паспорт подпрограммы</w:t>
      </w:r>
    </w:p>
    <w:p w:rsidR="0080013B" w:rsidRPr="009400A5" w:rsidRDefault="0080013B" w:rsidP="003238E1">
      <w:pPr>
        <w:overflowPunct w:val="0"/>
        <w:jc w:val="center"/>
        <w:textAlignment w:val="baseline"/>
        <w:rPr>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263"/>
      </w:tblGrid>
      <w:tr w:rsidR="0080013B" w:rsidRPr="009400A5" w:rsidTr="00E64883">
        <w:tc>
          <w:tcPr>
            <w:tcW w:w="3085" w:type="dxa"/>
          </w:tcPr>
          <w:p w:rsidR="0080013B" w:rsidRPr="009400A5" w:rsidRDefault="0080013B" w:rsidP="00E64883">
            <w:pPr>
              <w:jc w:val="both"/>
              <w:rPr>
                <w:sz w:val="28"/>
                <w:szCs w:val="28"/>
              </w:rPr>
            </w:pPr>
            <w:r w:rsidRPr="009400A5">
              <w:rPr>
                <w:sz w:val="28"/>
                <w:szCs w:val="28"/>
              </w:rPr>
              <w:t>Наименование подпрограммы</w:t>
            </w:r>
          </w:p>
          <w:p w:rsidR="0080013B" w:rsidRPr="009400A5" w:rsidRDefault="0080013B" w:rsidP="00E64883">
            <w:pPr>
              <w:overflowPunct w:val="0"/>
              <w:jc w:val="center"/>
              <w:textAlignment w:val="baseline"/>
              <w:rPr>
                <w:sz w:val="28"/>
                <w:szCs w:val="28"/>
              </w:rPr>
            </w:pPr>
          </w:p>
        </w:tc>
        <w:tc>
          <w:tcPr>
            <w:tcW w:w="6263" w:type="dxa"/>
          </w:tcPr>
          <w:p w:rsidR="0080013B" w:rsidRDefault="0080013B" w:rsidP="00E64883">
            <w:pPr>
              <w:overflowPunct w:val="0"/>
              <w:textAlignment w:val="baseline"/>
              <w:rPr>
                <w:sz w:val="28"/>
                <w:szCs w:val="28"/>
              </w:rPr>
            </w:pPr>
            <w:r w:rsidRPr="009400A5">
              <w:rPr>
                <w:sz w:val="28"/>
                <w:szCs w:val="28"/>
              </w:rPr>
              <w:t>Модернизация, реконструкция и капитальный ремонт объектов жилищно-коммунальной инфраструктуры города Ачинска на 2014-2016 годы (далее - подпрограмма)</w:t>
            </w:r>
          </w:p>
          <w:p w:rsidR="0080013B" w:rsidRDefault="0080013B" w:rsidP="00E64883">
            <w:pPr>
              <w:overflowPunct w:val="0"/>
              <w:textAlignment w:val="baseline"/>
              <w:rPr>
                <w:sz w:val="28"/>
                <w:szCs w:val="28"/>
              </w:rPr>
            </w:pPr>
          </w:p>
          <w:p w:rsidR="0080013B" w:rsidRPr="009400A5" w:rsidRDefault="0080013B" w:rsidP="00E64883">
            <w:pPr>
              <w:overflowPunct w:val="0"/>
              <w:textAlignment w:val="baseline"/>
              <w:rPr>
                <w:sz w:val="16"/>
                <w:szCs w:val="16"/>
              </w:rPr>
            </w:pPr>
          </w:p>
        </w:tc>
      </w:tr>
      <w:tr w:rsidR="0080013B" w:rsidRPr="009400A5" w:rsidTr="00E64883">
        <w:tc>
          <w:tcPr>
            <w:tcW w:w="3085" w:type="dxa"/>
          </w:tcPr>
          <w:p w:rsidR="0080013B" w:rsidRPr="009400A5" w:rsidRDefault="0080013B" w:rsidP="00E64883">
            <w:pPr>
              <w:jc w:val="both"/>
              <w:rPr>
                <w:sz w:val="28"/>
                <w:szCs w:val="28"/>
              </w:rPr>
            </w:pPr>
            <w:r w:rsidRPr="009400A5">
              <w:rPr>
                <w:sz w:val="28"/>
                <w:szCs w:val="28"/>
              </w:rPr>
              <w:t xml:space="preserve">Наименование </w:t>
            </w:r>
            <w:proofErr w:type="gramStart"/>
            <w:r w:rsidRPr="009400A5">
              <w:rPr>
                <w:sz w:val="28"/>
                <w:szCs w:val="28"/>
              </w:rPr>
              <w:t>муниципальной</w:t>
            </w:r>
            <w:proofErr w:type="gramEnd"/>
          </w:p>
          <w:p w:rsidR="0080013B" w:rsidRDefault="0080013B" w:rsidP="00E64883">
            <w:pPr>
              <w:jc w:val="both"/>
              <w:rPr>
                <w:sz w:val="28"/>
                <w:szCs w:val="28"/>
              </w:rPr>
            </w:pPr>
            <w:r w:rsidRPr="009400A5">
              <w:rPr>
                <w:sz w:val="28"/>
                <w:szCs w:val="28"/>
              </w:rPr>
              <w:t>программы, в рамках которой реализуется подпрограмма</w:t>
            </w:r>
          </w:p>
          <w:p w:rsidR="0080013B" w:rsidRPr="009400A5" w:rsidRDefault="0080013B" w:rsidP="00E64883">
            <w:pPr>
              <w:jc w:val="both"/>
              <w:rPr>
                <w:sz w:val="28"/>
                <w:szCs w:val="28"/>
              </w:rPr>
            </w:pPr>
          </w:p>
        </w:tc>
        <w:tc>
          <w:tcPr>
            <w:tcW w:w="6263" w:type="dxa"/>
          </w:tcPr>
          <w:p w:rsidR="0080013B" w:rsidRPr="009400A5" w:rsidRDefault="0080013B" w:rsidP="00E64883">
            <w:pPr>
              <w:spacing w:before="40"/>
              <w:jc w:val="both"/>
              <w:rPr>
                <w:sz w:val="28"/>
                <w:szCs w:val="28"/>
              </w:rPr>
            </w:pPr>
            <w:r w:rsidRPr="009400A5">
              <w:rPr>
                <w:sz w:val="28"/>
                <w:szCs w:val="28"/>
              </w:rPr>
              <w:t xml:space="preserve">Обеспечение функционирования и модернизации объектов жилищно-коммунального хозяйства на 2014-2016 годы </w:t>
            </w:r>
          </w:p>
          <w:p w:rsidR="0080013B" w:rsidRPr="009400A5" w:rsidRDefault="0080013B" w:rsidP="00E64883">
            <w:pPr>
              <w:overflowPunct w:val="0"/>
              <w:textAlignment w:val="baseline"/>
              <w:rPr>
                <w:sz w:val="16"/>
                <w:szCs w:val="16"/>
              </w:rPr>
            </w:pPr>
          </w:p>
        </w:tc>
      </w:tr>
      <w:tr w:rsidR="0080013B" w:rsidRPr="009400A5" w:rsidTr="00E64883">
        <w:tc>
          <w:tcPr>
            <w:tcW w:w="3085" w:type="dxa"/>
          </w:tcPr>
          <w:p w:rsidR="0080013B" w:rsidRDefault="0080013B" w:rsidP="00E64883">
            <w:pPr>
              <w:jc w:val="both"/>
              <w:rPr>
                <w:sz w:val="28"/>
                <w:szCs w:val="28"/>
              </w:rPr>
            </w:pPr>
            <w:r w:rsidRPr="009400A5">
              <w:rPr>
                <w:sz w:val="28"/>
                <w:szCs w:val="28"/>
              </w:rP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w:t>
            </w:r>
            <w:r w:rsidRPr="009400A5">
              <w:rPr>
                <w:sz w:val="28"/>
                <w:szCs w:val="28"/>
              </w:rPr>
              <w:lastRenderedPageBreak/>
              <w:t>подпрограмму</w:t>
            </w:r>
          </w:p>
          <w:p w:rsidR="0080013B" w:rsidRPr="009400A5" w:rsidRDefault="0080013B" w:rsidP="00E64883">
            <w:pPr>
              <w:jc w:val="both"/>
              <w:rPr>
                <w:sz w:val="28"/>
                <w:szCs w:val="28"/>
              </w:rPr>
            </w:pPr>
          </w:p>
        </w:tc>
        <w:tc>
          <w:tcPr>
            <w:tcW w:w="6263" w:type="dxa"/>
          </w:tcPr>
          <w:p w:rsidR="0080013B" w:rsidRDefault="0080013B" w:rsidP="00E64883">
            <w:pPr>
              <w:spacing w:before="40"/>
              <w:jc w:val="both"/>
              <w:rPr>
                <w:sz w:val="28"/>
                <w:szCs w:val="28"/>
              </w:rPr>
            </w:pPr>
            <w:r w:rsidRPr="009400A5">
              <w:rPr>
                <w:sz w:val="28"/>
                <w:szCs w:val="28"/>
              </w:rPr>
              <w:lastRenderedPageBreak/>
              <w:t>Администрация города Ачинска (управление жилищно-коммунального хозяйства);</w:t>
            </w:r>
          </w:p>
          <w:p w:rsidR="0080013B" w:rsidRPr="009400A5" w:rsidRDefault="0080013B" w:rsidP="00E64883">
            <w:pPr>
              <w:overflowPunct w:val="0"/>
              <w:jc w:val="both"/>
              <w:textAlignment w:val="baseline"/>
              <w:rPr>
                <w:sz w:val="28"/>
                <w:szCs w:val="28"/>
              </w:rPr>
            </w:pPr>
            <w:r w:rsidRPr="009400A5">
              <w:rPr>
                <w:sz w:val="28"/>
                <w:szCs w:val="28"/>
              </w:rPr>
              <w:t>МКУ «Управле</w:t>
            </w:r>
            <w:r>
              <w:rPr>
                <w:sz w:val="28"/>
                <w:szCs w:val="28"/>
              </w:rPr>
              <w:t>ние капитального строительства»</w:t>
            </w:r>
          </w:p>
        </w:tc>
      </w:tr>
      <w:tr w:rsidR="0080013B" w:rsidRPr="009400A5" w:rsidTr="00E64883">
        <w:tc>
          <w:tcPr>
            <w:tcW w:w="3085" w:type="dxa"/>
          </w:tcPr>
          <w:p w:rsidR="0080013B" w:rsidRPr="009400A5" w:rsidRDefault="0080013B" w:rsidP="00E64883">
            <w:pPr>
              <w:jc w:val="both"/>
              <w:rPr>
                <w:sz w:val="28"/>
                <w:szCs w:val="28"/>
              </w:rPr>
            </w:pPr>
            <w:r w:rsidRPr="009400A5">
              <w:rPr>
                <w:sz w:val="28"/>
                <w:szCs w:val="28"/>
              </w:rPr>
              <w:lastRenderedPageBreak/>
              <w:t>Цель</w:t>
            </w:r>
            <w:r>
              <w:rPr>
                <w:sz w:val="28"/>
                <w:szCs w:val="28"/>
              </w:rPr>
              <w:t xml:space="preserve"> подпрограммы</w:t>
            </w:r>
          </w:p>
          <w:p w:rsidR="0080013B" w:rsidRPr="009400A5" w:rsidRDefault="0080013B" w:rsidP="00E64883">
            <w:pPr>
              <w:jc w:val="both"/>
              <w:rPr>
                <w:sz w:val="28"/>
                <w:szCs w:val="28"/>
              </w:rPr>
            </w:pPr>
          </w:p>
        </w:tc>
        <w:tc>
          <w:tcPr>
            <w:tcW w:w="6263" w:type="dxa"/>
          </w:tcPr>
          <w:p w:rsidR="0080013B" w:rsidRPr="009400A5" w:rsidRDefault="0080013B" w:rsidP="00E64883">
            <w:pPr>
              <w:overflowPunct w:val="0"/>
              <w:jc w:val="both"/>
              <w:textAlignment w:val="baseline"/>
              <w:rPr>
                <w:sz w:val="28"/>
                <w:szCs w:val="28"/>
              </w:rPr>
            </w:pPr>
            <w:r w:rsidRPr="009400A5">
              <w:rPr>
                <w:sz w:val="28"/>
                <w:szCs w:val="28"/>
              </w:rPr>
              <w:t>Обеспечение населения города качественными коммунальными услугами в условиях ограниченного роста оплаты жилищно-коммунальных услуг</w:t>
            </w:r>
            <w:r>
              <w:rPr>
                <w:sz w:val="28"/>
                <w:szCs w:val="28"/>
              </w:rPr>
              <w:t>.</w:t>
            </w:r>
          </w:p>
        </w:tc>
      </w:tr>
      <w:tr w:rsidR="0080013B" w:rsidRPr="009400A5" w:rsidTr="00E64883">
        <w:tc>
          <w:tcPr>
            <w:tcW w:w="3085" w:type="dxa"/>
          </w:tcPr>
          <w:p w:rsidR="0080013B" w:rsidRPr="009400A5" w:rsidRDefault="0080013B" w:rsidP="00E64883">
            <w:pPr>
              <w:jc w:val="both"/>
              <w:rPr>
                <w:sz w:val="28"/>
                <w:szCs w:val="28"/>
              </w:rPr>
            </w:pPr>
            <w:r w:rsidRPr="009400A5">
              <w:rPr>
                <w:sz w:val="28"/>
                <w:szCs w:val="28"/>
              </w:rPr>
              <w:t>Задачи подпрограммы</w:t>
            </w:r>
          </w:p>
          <w:p w:rsidR="0080013B" w:rsidRPr="009400A5" w:rsidRDefault="0080013B" w:rsidP="00E64883">
            <w:pPr>
              <w:jc w:val="both"/>
              <w:rPr>
                <w:sz w:val="28"/>
                <w:szCs w:val="28"/>
              </w:rPr>
            </w:pPr>
          </w:p>
        </w:tc>
        <w:tc>
          <w:tcPr>
            <w:tcW w:w="6263" w:type="dxa"/>
          </w:tcPr>
          <w:p w:rsidR="0080013B" w:rsidRPr="009400A5" w:rsidRDefault="0080013B" w:rsidP="00E64883">
            <w:pPr>
              <w:overflowPunct w:val="0"/>
              <w:jc w:val="both"/>
              <w:textAlignment w:val="baseline"/>
              <w:rPr>
                <w:sz w:val="28"/>
                <w:szCs w:val="28"/>
              </w:rPr>
            </w:pPr>
            <w:r w:rsidRPr="009400A5">
              <w:rPr>
                <w:sz w:val="28"/>
                <w:szCs w:val="28"/>
              </w:rPr>
              <w:t>1. Развитие, модернизация и капитальный ремонт объектов коммунальной инфраструктуры и жилищного фонда города Ачинска;</w:t>
            </w:r>
          </w:p>
          <w:p w:rsidR="0080013B" w:rsidRPr="009400A5" w:rsidRDefault="0080013B" w:rsidP="00E64883">
            <w:pPr>
              <w:jc w:val="both"/>
              <w:rPr>
                <w:sz w:val="16"/>
                <w:szCs w:val="16"/>
              </w:rPr>
            </w:pPr>
            <w:r w:rsidRPr="009400A5">
              <w:rPr>
                <w:sz w:val="28"/>
                <w:szCs w:val="28"/>
              </w:rPr>
              <w:t>2. Обеспечение доступности предоставляемых коммунальных услуг</w:t>
            </w:r>
            <w:r w:rsidRPr="009400A5">
              <w:rPr>
                <w:sz w:val="16"/>
                <w:szCs w:val="16"/>
              </w:rPr>
              <w:t>.</w:t>
            </w:r>
          </w:p>
        </w:tc>
      </w:tr>
      <w:tr w:rsidR="0080013B" w:rsidRPr="009400A5" w:rsidTr="00E64883">
        <w:tc>
          <w:tcPr>
            <w:tcW w:w="3085" w:type="dxa"/>
          </w:tcPr>
          <w:p w:rsidR="0080013B" w:rsidRPr="009400A5" w:rsidRDefault="0080013B" w:rsidP="00E64883">
            <w:pPr>
              <w:jc w:val="both"/>
              <w:rPr>
                <w:sz w:val="28"/>
                <w:szCs w:val="28"/>
              </w:rPr>
            </w:pPr>
            <w:r w:rsidRPr="009400A5">
              <w:rPr>
                <w:sz w:val="28"/>
                <w:szCs w:val="28"/>
              </w:rPr>
              <w:t>Целевые индикаторы</w:t>
            </w:r>
          </w:p>
          <w:p w:rsidR="0080013B" w:rsidRPr="009400A5" w:rsidRDefault="0080013B" w:rsidP="00E64883">
            <w:pPr>
              <w:overflowPunct w:val="0"/>
              <w:jc w:val="center"/>
              <w:textAlignment w:val="baseline"/>
              <w:rPr>
                <w:sz w:val="28"/>
                <w:szCs w:val="28"/>
              </w:rPr>
            </w:pPr>
          </w:p>
        </w:tc>
        <w:tc>
          <w:tcPr>
            <w:tcW w:w="6263" w:type="dxa"/>
          </w:tcPr>
          <w:p w:rsidR="0080013B" w:rsidRDefault="0080013B" w:rsidP="00E64883">
            <w:pPr>
              <w:outlineLvl w:val="0"/>
              <w:rPr>
                <w:sz w:val="28"/>
                <w:szCs w:val="28"/>
              </w:rPr>
            </w:pPr>
            <w:r w:rsidRPr="009400A5">
              <w:rPr>
                <w:sz w:val="28"/>
                <w:szCs w:val="28"/>
              </w:rPr>
              <w:t>- </w:t>
            </w:r>
            <w:r w:rsidRPr="001E1893">
              <w:rPr>
                <w:sz w:val="28"/>
                <w:szCs w:val="28"/>
              </w:rPr>
              <w:t>уровень износа хозяйственно – фекального  коллектора от канализационной насосной станции 2А до левобережных очистных сооружений</w:t>
            </w:r>
            <w:r>
              <w:rPr>
                <w:sz w:val="28"/>
                <w:szCs w:val="28"/>
              </w:rPr>
              <w:t>;</w:t>
            </w:r>
          </w:p>
          <w:p w:rsidR="0080013B" w:rsidRPr="009400A5" w:rsidRDefault="0080013B" w:rsidP="00E64883">
            <w:pPr>
              <w:outlineLvl w:val="0"/>
              <w:rPr>
                <w:sz w:val="28"/>
                <w:szCs w:val="28"/>
              </w:rPr>
            </w:pPr>
            <w:r>
              <w:rPr>
                <w:sz w:val="28"/>
                <w:szCs w:val="28"/>
              </w:rPr>
              <w:t xml:space="preserve">- </w:t>
            </w:r>
            <w:r w:rsidRPr="001E1893">
              <w:rPr>
                <w:sz w:val="28"/>
                <w:szCs w:val="28"/>
              </w:rPr>
              <w:t>уровень возмещения населением затрат на предоставление жилищно-коммунальных услуг по установленным для населения  тарифам</w:t>
            </w:r>
          </w:p>
        </w:tc>
      </w:tr>
      <w:tr w:rsidR="0080013B" w:rsidRPr="009400A5" w:rsidTr="00E64883">
        <w:tc>
          <w:tcPr>
            <w:tcW w:w="3085" w:type="dxa"/>
          </w:tcPr>
          <w:p w:rsidR="0080013B" w:rsidRPr="009400A5" w:rsidRDefault="0080013B" w:rsidP="00E64883">
            <w:pPr>
              <w:jc w:val="both"/>
              <w:rPr>
                <w:sz w:val="16"/>
                <w:szCs w:val="16"/>
              </w:rPr>
            </w:pPr>
            <w:r w:rsidRPr="009400A5">
              <w:rPr>
                <w:sz w:val="28"/>
                <w:szCs w:val="28"/>
              </w:rPr>
              <w:t>Сроки реализации подпрограммы</w:t>
            </w:r>
            <w:r w:rsidRPr="009400A5">
              <w:rPr>
                <w:sz w:val="16"/>
                <w:szCs w:val="16"/>
              </w:rPr>
              <w:t xml:space="preserve"> </w:t>
            </w:r>
          </w:p>
        </w:tc>
        <w:tc>
          <w:tcPr>
            <w:tcW w:w="6263" w:type="dxa"/>
          </w:tcPr>
          <w:p w:rsidR="0080013B" w:rsidRPr="009400A5" w:rsidRDefault="0080013B" w:rsidP="00E64883">
            <w:pPr>
              <w:jc w:val="both"/>
              <w:rPr>
                <w:sz w:val="28"/>
                <w:szCs w:val="28"/>
              </w:rPr>
            </w:pPr>
            <w:r w:rsidRPr="009400A5">
              <w:rPr>
                <w:sz w:val="28"/>
                <w:szCs w:val="28"/>
              </w:rPr>
              <w:t>2014 - 2016 годы</w:t>
            </w:r>
          </w:p>
          <w:p w:rsidR="0080013B" w:rsidRPr="009400A5" w:rsidRDefault="0080013B" w:rsidP="00E64883">
            <w:pPr>
              <w:overflowPunct w:val="0"/>
              <w:textAlignment w:val="baseline"/>
              <w:rPr>
                <w:sz w:val="28"/>
                <w:szCs w:val="28"/>
              </w:rPr>
            </w:pPr>
          </w:p>
        </w:tc>
      </w:tr>
      <w:tr w:rsidR="008160CE" w:rsidRPr="009400A5" w:rsidTr="00E64883">
        <w:tc>
          <w:tcPr>
            <w:tcW w:w="3085" w:type="dxa"/>
          </w:tcPr>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6263" w:type="dxa"/>
          </w:tcPr>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Общий объем финансирования муниципальной программы – </w:t>
            </w:r>
            <w:r>
              <w:rPr>
                <w:rFonts w:ascii="Times New Roman" w:hAnsi="Times New Roman"/>
                <w:b w:val="0"/>
                <w:bCs/>
                <w:sz w:val="28"/>
                <w:szCs w:val="28"/>
              </w:rPr>
              <w:t xml:space="preserve">161 520,8 </w:t>
            </w:r>
            <w:r w:rsidRPr="00A74934">
              <w:rPr>
                <w:rFonts w:ascii="Times New Roman" w:hAnsi="Times New Roman"/>
                <w:b w:val="0"/>
                <w:bCs/>
                <w:sz w:val="28"/>
                <w:szCs w:val="28"/>
              </w:rPr>
              <w:t>тыс. рублей, в том числе по годам:</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2014 год – </w:t>
            </w:r>
            <w:r>
              <w:rPr>
                <w:rFonts w:ascii="Times New Roman" w:hAnsi="Times New Roman"/>
                <w:b w:val="0"/>
                <w:bCs/>
                <w:sz w:val="28"/>
                <w:szCs w:val="28"/>
              </w:rPr>
              <w:t>80 303,5</w:t>
            </w:r>
            <w:r w:rsidRPr="00A74934">
              <w:rPr>
                <w:rFonts w:ascii="Times New Roman" w:hAnsi="Times New Roman"/>
                <w:b w:val="0"/>
                <w:bCs/>
                <w:sz w:val="28"/>
                <w:szCs w:val="28"/>
              </w:rPr>
              <w:t xml:space="preserve">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2015 год -  53 430,2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2016 год -  27 787,1 тыс. рублей; </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в том числе средств</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за счет краевого бюджета – </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Pr>
                <w:rFonts w:ascii="Times New Roman" w:hAnsi="Times New Roman"/>
                <w:b w:val="0"/>
                <w:bCs/>
                <w:sz w:val="28"/>
                <w:szCs w:val="28"/>
              </w:rPr>
              <w:t>136 680,3</w:t>
            </w:r>
            <w:r w:rsidRPr="00A74934">
              <w:rPr>
                <w:rFonts w:ascii="Times New Roman" w:hAnsi="Times New Roman"/>
                <w:b w:val="0"/>
                <w:bCs/>
                <w:sz w:val="28"/>
                <w:szCs w:val="28"/>
              </w:rPr>
              <w:t xml:space="preserve"> тыс. рублей, в том числе по годам:</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2014 год – </w:t>
            </w:r>
            <w:r>
              <w:rPr>
                <w:rFonts w:ascii="Times New Roman" w:hAnsi="Times New Roman"/>
                <w:b w:val="0"/>
                <w:bCs/>
                <w:sz w:val="28"/>
                <w:szCs w:val="28"/>
              </w:rPr>
              <w:t>68 043,0</w:t>
            </w:r>
            <w:r w:rsidRPr="00A74934">
              <w:rPr>
                <w:rFonts w:ascii="Times New Roman" w:hAnsi="Times New Roman"/>
                <w:b w:val="0"/>
                <w:bCs/>
                <w:sz w:val="28"/>
                <w:szCs w:val="28"/>
              </w:rPr>
              <w:t xml:space="preserve">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2015 год – 44 903,9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2016 год – 23 733,4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за счет местного бюджета – </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24</w:t>
            </w:r>
            <w:r>
              <w:rPr>
                <w:rFonts w:ascii="Times New Roman" w:hAnsi="Times New Roman"/>
                <w:b w:val="0"/>
                <w:bCs/>
                <w:sz w:val="28"/>
                <w:szCs w:val="28"/>
              </w:rPr>
              <w:t> 840,5</w:t>
            </w:r>
            <w:r w:rsidRPr="00A74934">
              <w:rPr>
                <w:rFonts w:ascii="Times New Roman" w:hAnsi="Times New Roman"/>
                <w:b w:val="0"/>
                <w:bCs/>
                <w:sz w:val="28"/>
                <w:szCs w:val="28"/>
              </w:rPr>
              <w:t xml:space="preserve"> тыс. рублей, в том числе по годам:</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2014 год – 12</w:t>
            </w:r>
            <w:r>
              <w:rPr>
                <w:rFonts w:ascii="Times New Roman" w:hAnsi="Times New Roman"/>
                <w:b w:val="0"/>
                <w:bCs/>
                <w:sz w:val="28"/>
                <w:szCs w:val="28"/>
              </w:rPr>
              <w:t> 260,5</w:t>
            </w:r>
            <w:r w:rsidRPr="00A74934">
              <w:rPr>
                <w:rFonts w:ascii="Times New Roman" w:hAnsi="Times New Roman"/>
                <w:b w:val="0"/>
                <w:bCs/>
                <w:sz w:val="28"/>
                <w:szCs w:val="28"/>
              </w:rPr>
              <w:t xml:space="preserve">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2015 год – 8 526,3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2016 год – 4 053,7 тыс. рублей.</w:t>
            </w:r>
          </w:p>
        </w:tc>
      </w:tr>
      <w:tr w:rsidR="0080013B" w:rsidRPr="009400A5" w:rsidTr="00E64883">
        <w:tc>
          <w:tcPr>
            <w:tcW w:w="3085" w:type="dxa"/>
          </w:tcPr>
          <w:p w:rsidR="0080013B" w:rsidRPr="009400A5" w:rsidRDefault="0080013B" w:rsidP="00E64883">
            <w:pPr>
              <w:tabs>
                <w:tab w:val="left" w:pos="1418"/>
              </w:tabs>
              <w:outlineLvl w:val="1"/>
              <w:rPr>
                <w:sz w:val="28"/>
                <w:szCs w:val="28"/>
              </w:rPr>
            </w:pPr>
            <w:r w:rsidRPr="009400A5">
              <w:rPr>
                <w:sz w:val="28"/>
                <w:szCs w:val="28"/>
              </w:rPr>
              <w:t xml:space="preserve">Система организации </w:t>
            </w:r>
            <w:proofErr w:type="gramStart"/>
            <w:r w:rsidRPr="009400A5">
              <w:rPr>
                <w:sz w:val="28"/>
                <w:szCs w:val="28"/>
              </w:rPr>
              <w:t>контроля за</w:t>
            </w:r>
            <w:proofErr w:type="gramEnd"/>
            <w:r w:rsidRPr="009400A5">
              <w:rPr>
                <w:sz w:val="28"/>
                <w:szCs w:val="28"/>
              </w:rPr>
              <w:t xml:space="preserve"> исполнением подпрограммы</w:t>
            </w:r>
          </w:p>
        </w:tc>
        <w:tc>
          <w:tcPr>
            <w:tcW w:w="6263" w:type="dxa"/>
          </w:tcPr>
          <w:p w:rsidR="0080013B" w:rsidRPr="009400A5" w:rsidRDefault="0080013B" w:rsidP="00E64883">
            <w:pPr>
              <w:spacing w:before="40"/>
              <w:jc w:val="both"/>
              <w:rPr>
                <w:sz w:val="28"/>
                <w:szCs w:val="28"/>
              </w:rPr>
            </w:pPr>
            <w:r w:rsidRPr="009400A5">
              <w:rPr>
                <w:sz w:val="28"/>
                <w:szCs w:val="28"/>
              </w:rPr>
              <w:t>Администрация города Ачинска (управление жилищно-коммунального хозяйства)</w:t>
            </w:r>
          </w:p>
          <w:p w:rsidR="0080013B" w:rsidRPr="009400A5" w:rsidRDefault="0080013B" w:rsidP="00E64883">
            <w:pPr>
              <w:ind w:left="34" w:right="23"/>
              <w:jc w:val="both"/>
              <w:rPr>
                <w:sz w:val="28"/>
                <w:szCs w:val="28"/>
              </w:rPr>
            </w:pPr>
            <w:r w:rsidRPr="009400A5">
              <w:rPr>
                <w:sz w:val="28"/>
                <w:szCs w:val="28"/>
              </w:rPr>
              <w:t xml:space="preserve">МКУ «Управление капитального строительства» </w:t>
            </w:r>
          </w:p>
        </w:tc>
      </w:tr>
    </w:tbl>
    <w:p w:rsidR="0080013B" w:rsidRPr="009400A5" w:rsidRDefault="0080013B" w:rsidP="003238E1">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Default="0080013B" w:rsidP="003238E1">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Default="0080013B" w:rsidP="003238E1">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9400A5" w:rsidRDefault="0080013B" w:rsidP="003238E1">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9400A5" w:rsidRDefault="0080013B" w:rsidP="003238E1">
      <w:pPr>
        <w:widowControl/>
        <w:numPr>
          <w:ilvl w:val="0"/>
          <w:numId w:val="1"/>
        </w:numPr>
        <w:jc w:val="center"/>
        <w:rPr>
          <w:sz w:val="28"/>
          <w:szCs w:val="28"/>
        </w:rPr>
      </w:pPr>
      <w:r w:rsidRPr="009400A5">
        <w:rPr>
          <w:sz w:val="28"/>
          <w:szCs w:val="28"/>
        </w:rPr>
        <w:lastRenderedPageBreak/>
        <w:t>Основные разделы подпрограммы</w:t>
      </w:r>
    </w:p>
    <w:p w:rsidR="0080013B" w:rsidRPr="009400A5" w:rsidRDefault="0080013B" w:rsidP="003238E1">
      <w:pPr>
        <w:pStyle w:val="a5"/>
        <w:tabs>
          <w:tab w:val="left" w:pos="1134"/>
          <w:tab w:val="left" w:pos="1276"/>
          <w:tab w:val="left" w:pos="1418"/>
        </w:tabs>
        <w:autoSpaceDE w:val="0"/>
        <w:autoSpaceDN w:val="0"/>
        <w:adjustRightInd w:val="0"/>
        <w:spacing w:after="0" w:line="240" w:lineRule="auto"/>
        <w:outlineLvl w:val="1"/>
        <w:rPr>
          <w:rFonts w:ascii="Times New Roman" w:hAnsi="Times New Roman"/>
          <w:b/>
          <w:sz w:val="28"/>
          <w:szCs w:val="28"/>
        </w:rPr>
      </w:pPr>
    </w:p>
    <w:p w:rsidR="0080013B" w:rsidRPr="009400A5" w:rsidRDefault="0080013B" w:rsidP="003238E1">
      <w:pPr>
        <w:widowControl/>
        <w:numPr>
          <w:ilvl w:val="1"/>
          <w:numId w:val="1"/>
        </w:numPr>
        <w:jc w:val="center"/>
        <w:rPr>
          <w:sz w:val="28"/>
          <w:szCs w:val="28"/>
        </w:rPr>
      </w:pPr>
      <w:r w:rsidRPr="009400A5">
        <w:rPr>
          <w:sz w:val="28"/>
          <w:szCs w:val="28"/>
        </w:rPr>
        <w:t>Постановка общегородской проблемы и обоснование необходимости разработки подпрограммы</w:t>
      </w:r>
    </w:p>
    <w:p w:rsidR="0080013B" w:rsidRPr="009400A5" w:rsidRDefault="0080013B" w:rsidP="003238E1">
      <w:pPr>
        <w:jc w:val="center"/>
        <w:rPr>
          <w:sz w:val="32"/>
          <w:szCs w:val="32"/>
        </w:rPr>
      </w:pP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xml:space="preserve">Жилищно-коммунальное хозяйство является базовой отраслью  экономики города Ачинска,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rsidR="0080013B" w:rsidRPr="009400A5" w:rsidRDefault="0080013B" w:rsidP="003238E1">
      <w:pPr>
        <w:pStyle w:val="11"/>
        <w:shd w:val="clear" w:color="auto" w:fill="auto"/>
        <w:spacing w:after="0" w:line="240" w:lineRule="auto"/>
        <w:ind w:left="20" w:right="40" w:firstLine="720"/>
        <w:jc w:val="both"/>
        <w:rPr>
          <w:sz w:val="28"/>
          <w:szCs w:val="28"/>
        </w:rPr>
      </w:pPr>
      <w:r w:rsidRPr="009400A5">
        <w:rPr>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9400A5">
        <w:rPr>
          <w:rFonts w:ascii="Times New Roman" w:hAnsi="Times New Roman"/>
          <w:sz w:val="28"/>
          <w:szCs w:val="28"/>
        </w:rPr>
        <w:t>Основными показателями, характеризующими отрасль жилищно-коммунального хозяйства города Ачинска являются</w:t>
      </w:r>
      <w:proofErr w:type="gramEnd"/>
      <w:r w:rsidRPr="009400A5">
        <w:rPr>
          <w:rFonts w:ascii="Times New Roman" w:hAnsi="Times New Roman"/>
          <w:sz w:val="28"/>
          <w:szCs w:val="28"/>
        </w:rPr>
        <w:t>:</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80013B" w:rsidRPr="009400A5" w:rsidRDefault="0080013B" w:rsidP="003238E1">
      <w:pPr>
        <w:pStyle w:val="11"/>
        <w:shd w:val="clear" w:color="auto" w:fill="auto"/>
        <w:spacing w:after="0" w:line="240" w:lineRule="auto"/>
        <w:ind w:right="62" w:firstLine="709"/>
        <w:jc w:val="both"/>
        <w:rPr>
          <w:sz w:val="28"/>
          <w:szCs w:val="28"/>
        </w:rPr>
      </w:pPr>
      <w:r w:rsidRPr="009400A5">
        <w:rPr>
          <w:sz w:val="28"/>
          <w:szCs w:val="28"/>
          <w:lang w:eastAsia="ru-RU"/>
        </w:rPr>
        <w:t xml:space="preserve">Уровень износа коммунальной инфраструктуры на территории города составляет 72,0 %. </w:t>
      </w:r>
      <w:r w:rsidRPr="009400A5">
        <w:rPr>
          <w:sz w:val="28"/>
          <w:szCs w:val="28"/>
        </w:rPr>
        <w:t>В результате накопленного износа растет количество инцидентов и аварий в системах тепл</w:t>
      </w:r>
      <w:proofErr w:type="gramStart"/>
      <w:r w:rsidRPr="009400A5">
        <w:rPr>
          <w:sz w:val="28"/>
          <w:szCs w:val="28"/>
        </w:rPr>
        <w:t>о-</w:t>
      </w:r>
      <w:proofErr w:type="gramEnd"/>
      <w:r w:rsidRPr="009400A5">
        <w:rPr>
          <w:sz w:val="28"/>
          <w:szCs w:val="28"/>
        </w:rPr>
        <w:t xml:space="preserve">, </w:t>
      </w:r>
      <w:proofErr w:type="spellStart"/>
      <w:r w:rsidRPr="009400A5">
        <w:rPr>
          <w:sz w:val="28"/>
          <w:szCs w:val="28"/>
        </w:rPr>
        <w:t>электро</w:t>
      </w:r>
      <w:proofErr w:type="spellEnd"/>
      <w:r w:rsidRPr="009400A5">
        <w:rPr>
          <w:sz w:val="28"/>
          <w:szCs w:val="28"/>
        </w:rPr>
        <w:t>- и водоснабжения, увеличиваются сроки ликвидации аварий и стоимость ремонтов.</w:t>
      </w:r>
      <w:r w:rsidRPr="009400A5">
        <w:rPr>
          <w:i/>
          <w:sz w:val="28"/>
          <w:szCs w:val="28"/>
        </w:rPr>
        <w:t xml:space="preserve"> </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На территории города за 2012 год организациями, оказывающими жилищно-коммунальные услуги, предоставлены следующие объемы коммунальных ресурсов:</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холодная вода – 7740,4 тыс. м</w:t>
      </w:r>
      <w:r w:rsidRPr="009400A5">
        <w:rPr>
          <w:rFonts w:ascii="Times New Roman" w:hAnsi="Times New Roman"/>
          <w:sz w:val="28"/>
          <w:szCs w:val="28"/>
          <w:vertAlign w:val="superscript"/>
        </w:rPr>
        <w:t>3</w:t>
      </w:r>
      <w:r w:rsidRPr="009400A5">
        <w:rPr>
          <w:rFonts w:ascii="Times New Roman" w:hAnsi="Times New Roman"/>
          <w:sz w:val="28"/>
          <w:szCs w:val="28"/>
        </w:rPr>
        <w:t>;</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горячая вода – 3388,8 тыс. м</w:t>
      </w:r>
      <w:r w:rsidRPr="009400A5">
        <w:rPr>
          <w:rFonts w:ascii="Times New Roman" w:hAnsi="Times New Roman"/>
          <w:sz w:val="28"/>
          <w:szCs w:val="28"/>
          <w:vertAlign w:val="superscript"/>
        </w:rPr>
        <w:t>3</w:t>
      </w:r>
      <w:r w:rsidRPr="009400A5">
        <w:rPr>
          <w:rFonts w:ascii="Times New Roman" w:hAnsi="Times New Roman"/>
          <w:sz w:val="28"/>
          <w:szCs w:val="28"/>
        </w:rPr>
        <w:t>;</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водоотведение – 12575,4 тыс. м</w:t>
      </w:r>
      <w:r w:rsidRPr="009400A5">
        <w:rPr>
          <w:rFonts w:ascii="Times New Roman" w:hAnsi="Times New Roman"/>
          <w:sz w:val="28"/>
          <w:szCs w:val="28"/>
          <w:vertAlign w:val="superscript"/>
        </w:rPr>
        <w:t>3</w:t>
      </w:r>
      <w:r w:rsidRPr="009400A5">
        <w:rPr>
          <w:rFonts w:ascii="Times New Roman" w:hAnsi="Times New Roman"/>
          <w:sz w:val="28"/>
          <w:szCs w:val="28"/>
        </w:rPr>
        <w:t>;</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тепловая энергия  – 846,2 тыс. Гкал;</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xml:space="preserve">электрическая энергия – 280,4 млн. </w:t>
      </w:r>
      <w:proofErr w:type="spellStart"/>
      <w:r w:rsidRPr="009400A5">
        <w:rPr>
          <w:rFonts w:ascii="Times New Roman" w:hAnsi="Times New Roman"/>
          <w:sz w:val="28"/>
          <w:szCs w:val="28"/>
        </w:rPr>
        <w:t>кВат</w:t>
      </w:r>
      <w:proofErr w:type="spellEnd"/>
      <w:r w:rsidRPr="009400A5">
        <w:rPr>
          <w:rFonts w:ascii="Times New Roman" w:hAnsi="Times New Roman"/>
          <w:sz w:val="28"/>
          <w:szCs w:val="28"/>
        </w:rPr>
        <w:t>/час;</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утилизация бытовых отходов – 120 тыс. м</w:t>
      </w:r>
      <w:r w:rsidRPr="009400A5">
        <w:rPr>
          <w:rFonts w:ascii="Times New Roman" w:hAnsi="Times New Roman"/>
          <w:sz w:val="28"/>
          <w:szCs w:val="28"/>
          <w:vertAlign w:val="superscript"/>
        </w:rPr>
        <w:t>3</w:t>
      </w:r>
      <w:r w:rsidRPr="009400A5">
        <w:rPr>
          <w:rFonts w:ascii="Times New Roman" w:hAnsi="Times New Roman"/>
          <w:sz w:val="28"/>
          <w:szCs w:val="28"/>
        </w:rPr>
        <w:t>.</w:t>
      </w:r>
    </w:p>
    <w:p w:rsidR="0080013B" w:rsidRPr="009400A5" w:rsidRDefault="0080013B" w:rsidP="003238E1">
      <w:pPr>
        <w:pStyle w:val="11"/>
        <w:shd w:val="clear" w:color="auto" w:fill="auto"/>
        <w:spacing w:after="0" w:line="240" w:lineRule="auto"/>
        <w:ind w:firstLine="709"/>
        <w:jc w:val="both"/>
        <w:rPr>
          <w:sz w:val="28"/>
          <w:szCs w:val="28"/>
          <w:lang w:eastAsia="ru-RU"/>
        </w:rPr>
      </w:pPr>
      <w:r w:rsidRPr="009400A5">
        <w:rPr>
          <w:sz w:val="28"/>
          <w:szCs w:val="28"/>
          <w:lang w:eastAsia="ru-RU"/>
        </w:rPr>
        <w:t>Доля площади жилищного фонда, обеспеченного всеми видами благоустройства, в общей площади жилищного фонда города на текущий момент составляет 83,0 %.</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Одной из проблем отрасли, является неплатежи населения за потребленные жилищно-коммунальные услуги.</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xml:space="preserve">Доходы организаций, оказывающих жилищно-коммунальные услуги на территории города, составляют порядка 1519,8 млн. рублей при объеме расходов 1581,7 млн. рублей. При этом возмещение населением затрат за предоставление </w:t>
      </w:r>
      <w:r w:rsidRPr="009400A5">
        <w:rPr>
          <w:rFonts w:ascii="Times New Roman" w:hAnsi="Times New Roman"/>
          <w:sz w:val="28"/>
          <w:szCs w:val="28"/>
        </w:rPr>
        <w:lastRenderedPageBreak/>
        <w:t>услуг составляет 1378,0 млн. рублей (или 94,7 % от стоимости предоставленных населению услуг).</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разработкой схем теплоснабжения, водоснабжения и водоотведения, программ комплексного развития коммунальной инфраструктуры;</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создания системы капитального ремонта многоквартирных домов;</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утверждения планов мероприятий по приведению качества воды в  соответствие с установленными требованиями и планов снижения сбросов;</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обеспечения контроля качества и надежностью коммунальных услуг и ресурсов;</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формирования долгосрочных тарифов в сфере теплоснабжения, водоснабжения и водоотведения;</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обеспечения социальной поддержки населения по оплате жилищно-коммунальных услуг;</w:t>
      </w:r>
    </w:p>
    <w:p w:rsidR="0080013B" w:rsidRPr="009400A5"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9400A5">
        <w:rPr>
          <w:rFonts w:ascii="Times New Roman" w:hAnsi="Times New Roman"/>
          <w:sz w:val="28"/>
          <w:szCs w:val="28"/>
        </w:rPr>
        <w:t>- контроль раскрытия информации для потребителей в соответствии с установленными стандартами.</w:t>
      </w:r>
    </w:p>
    <w:p w:rsidR="0080013B" w:rsidRPr="009400A5" w:rsidRDefault="0080013B" w:rsidP="003238E1">
      <w:pPr>
        <w:pStyle w:val="a7"/>
        <w:ind w:firstLine="709"/>
        <w:rPr>
          <w:spacing w:val="1"/>
        </w:rPr>
      </w:pPr>
      <w:r w:rsidRPr="009400A5">
        <w:rPr>
          <w:spacing w:val="1"/>
        </w:rPr>
        <w:t>Водоснабжение города Ачинска, осуществляется из следующих источников водоснабжения:</w:t>
      </w:r>
    </w:p>
    <w:p w:rsidR="0080013B" w:rsidRPr="009400A5" w:rsidRDefault="0080013B" w:rsidP="003238E1">
      <w:pPr>
        <w:pStyle w:val="aa"/>
        <w:ind w:firstLine="709"/>
        <w:jc w:val="both"/>
        <w:rPr>
          <w:spacing w:val="1"/>
          <w:sz w:val="28"/>
          <w:szCs w:val="28"/>
        </w:rPr>
      </w:pPr>
      <w:r w:rsidRPr="009400A5">
        <w:rPr>
          <w:spacing w:val="1"/>
          <w:sz w:val="28"/>
          <w:szCs w:val="28"/>
        </w:rP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80013B" w:rsidRPr="009400A5" w:rsidRDefault="0080013B" w:rsidP="003238E1">
      <w:pPr>
        <w:pStyle w:val="aa"/>
        <w:ind w:firstLine="709"/>
        <w:jc w:val="both"/>
        <w:rPr>
          <w:sz w:val="28"/>
          <w:szCs w:val="28"/>
        </w:rPr>
      </w:pPr>
      <w:r w:rsidRPr="009400A5">
        <w:rPr>
          <w:sz w:val="28"/>
          <w:szCs w:val="28"/>
        </w:rPr>
        <w:t xml:space="preserve"> - скважины МУП «АКС», ЗАО   «</w:t>
      </w:r>
      <w:proofErr w:type="spellStart"/>
      <w:r w:rsidRPr="009400A5">
        <w:rPr>
          <w:sz w:val="28"/>
          <w:szCs w:val="28"/>
        </w:rPr>
        <w:t>Промэнерго</w:t>
      </w:r>
      <w:proofErr w:type="spellEnd"/>
      <w:r w:rsidRPr="009400A5">
        <w:rPr>
          <w:sz w:val="28"/>
          <w:szCs w:val="28"/>
        </w:rPr>
        <w:t>», ОАО «Хлебная база».</w:t>
      </w:r>
    </w:p>
    <w:p w:rsidR="0080013B" w:rsidRPr="009400A5" w:rsidRDefault="0080013B" w:rsidP="003238E1">
      <w:pPr>
        <w:shd w:val="clear" w:color="auto" w:fill="FFFFFF"/>
        <w:ind w:firstLine="709"/>
        <w:jc w:val="both"/>
        <w:rPr>
          <w:spacing w:val="1"/>
          <w:sz w:val="28"/>
          <w:szCs w:val="28"/>
        </w:rPr>
      </w:pPr>
      <w:r w:rsidRPr="009400A5">
        <w:rPr>
          <w:spacing w:val="1"/>
          <w:sz w:val="28"/>
          <w:szCs w:val="28"/>
        </w:rPr>
        <w:t>Общая протяженность муниципальных водопроводных сетей составляет 182,51 км, из них внутриквартальных – 87,21 км, магистральных (уличных) -59,20</w:t>
      </w:r>
      <w:r w:rsidRPr="009400A5">
        <w:rPr>
          <w:b/>
          <w:spacing w:val="1"/>
          <w:sz w:val="28"/>
          <w:szCs w:val="28"/>
        </w:rPr>
        <w:t xml:space="preserve"> </w:t>
      </w:r>
      <w:r w:rsidRPr="009400A5">
        <w:rPr>
          <w:spacing w:val="1"/>
          <w:sz w:val="28"/>
          <w:szCs w:val="28"/>
        </w:rPr>
        <w:t>км, водоводов – 36,10 км.</w:t>
      </w:r>
    </w:p>
    <w:p w:rsidR="0080013B" w:rsidRPr="00DA6C17" w:rsidRDefault="0080013B" w:rsidP="003238E1">
      <w:pPr>
        <w:ind w:firstLine="709"/>
        <w:jc w:val="both"/>
        <w:rPr>
          <w:spacing w:val="1"/>
          <w:sz w:val="28"/>
          <w:szCs w:val="28"/>
        </w:rPr>
      </w:pPr>
      <w:r w:rsidRPr="00DA6C17">
        <w:rPr>
          <w:spacing w:val="1"/>
          <w:sz w:val="28"/>
          <w:szCs w:val="28"/>
        </w:rPr>
        <w:t xml:space="preserve">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 </w:t>
      </w:r>
    </w:p>
    <w:p w:rsidR="0080013B" w:rsidRPr="00DA6C17" w:rsidRDefault="0080013B" w:rsidP="003238E1">
      <w:pPr>
        <w:ind w:firstLine="709"/>
        <w:jc w:val="both"/>
        <w:rPr>
          <w:sz w:val="28"/>
          <w:szCs w:val="28"/>
        </w:rPr>
      </w:pPr>
      <w:r w:rsidRPr="00DA6C17">
        <w:rPr>
          <w:sz w:val="28"/>
          <w:szCs w:val="28"/>
        </w:rP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80013B" w:rsidRPr="00DA6C17" w:rsidRDefault="0080013B" w:rsidP="003238E1">
      <w:pPr>
        <w:shd w:val="clear" w:color="auto" w:fill="FFFFFF"/>
        <w:ind w:firstLine="709"/>
        <w:jc w:val="both"/>
        <w:rPr>
          <w:sz w:val="28"/>
          <w:szCs w:val="28"/>
        </w:rPr>
      </w:pPr>
      <w:r w:rsidRPr="00DA6C17">
        <w:rPr>
          <w:spacing w:val="1"/>
          <w:sz w:val="28"/>
          <w:szCs w:val="28"/>
        </w:rPr>
        <w:t xml:space="preserve">Водоотведение сточных вод в городе Ачинске осуществляется с помощью </w:t>
      </w:r>
      <w:r w:rsidRPr="00DA6C17">
        <w:rPr>
          <w:spacing w:val="1"/>
          <w:sz w:val="28"/>
          <w:szCs w:val="28"/>
        </w:rPr>
        <w:lastRenderedPageBreak/>
        <w:t>централизованной канализационной системы.</w:t>
      </w:r>
      <w:r w:rsidRPr="00DA6C17">
        <w:rPr>
          <w:sz w:val="28"/>
          <w:szCs w:val="28"/>
        </w:rPr>
        <w:t xml:space="preserve"> Протяженность канализационных сетей составляет 142,5 км. Очистка сточных вод осуществляется двумя независимыми системы очистки - Левобережными и  Правобережными очистными сооружениями (ЛОС и </w:t>
      </w:r>
      <w:proofErr w:type="gramStart"/>
      <w:r w:rsidRPr="00DA6C17">
        <w:rPr>
          <w:sz w:val="28"/>
          <w:szCs w:val="28"/>
        </w:rPr>
        <w:t>ПОС</w:t>
      </w:r>
      <w:proofErr w:type="gramEnd"/>
      <w:r w:rsidRPr="00DA6C17">
        <w:rPr>
          <w:sz w:val="28"/>
          <w:szCs w:val="28"/>
        </w:rPr>
        <w:t>).</w:t>
      </w:r>
    </w:p>
    <w:p w:rsidR="0080013B" w:rsidRPr="00DA6C17" w:rsidRDefault="0080013B" w:rsidP="003238E1">
      <w:pPr>
        <w:shd w:val="clear" w:color="auto" w:fill="FFFFFF"/>
        <w:ind w:firstLine="709"/>
        <w:jc w:val="both"/>
        <w:rPr>
          <w:sz w:val="28"/>
          <w:szCs w:val="28"/>
        </w:rPr>
      </w:pPr>
      <w:r w:rsidRPr="00DA6C17">
        <w:rPr>
          <w:sz w:val="28"/>
          <w:szCs w:val="28"/>
        </w:rPr>
        <w:t xml:space="preserve">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w:t>
      </w:r>
      <w:proofErr w:type="spellStart"/>
      <w:r w:rsidRPr="00DA6C17">
        <w:rPr>
          <w:sz w:val="28"/>
          <w:szCs w:val="28"/>
        </w:rPr>
        <w:t>хозяственно-фекальному</w:t>
      </w:r>
      <w:proofErr w:type="spellEnd"/>
      <w:r w:rsidRPr="00DA6C17">
        <w:rPr>
          <w:sz w:val="28"/>
          <w:szCs w:val="28"/>
        </w:rPr>
        <w:t xml:space="preserve"> коллектору (далее – ХФК) построенному более 30 лет назад. </w:t>
      </w:r>
      <w:proofErr w:type="spellStart"/>
      <w:r w:rsidRPr="00DA6C17">
        <w:rPr>
          <w:sz w:val="28"/>
          <w:szCs w:val="28"/>
        </w:rPr>
        <w:t>Хозяственно-фекальный</w:t>
      </w:r>
      <w:proofErr w:type="spellEnd"/>
      <w:r w:rsidRPr="00DA6C17">
        <w:rPr>
          <w:sz w:val="28"/>
          <w:szCs w:val="28"/>
        </w:rPr>
        <w:t xml:space="preserve"> коллектор  представляет собой трубопровод из стальных труб  диаметром  720  мм. Коллектор состоит из двух ниток общей протяженностью более 8 км. </w:t>
      </w:r>
    </w:p>
    <w:p w:rsidR="0080013B" w:rsidRPr="00DA6C17" w:rsidRDefault="0080013B" w:rsidP="003238E1">
      <w:pPr>
        <w:ind w:firstLine="709"/>
        <w:jc w:val="both"/>
        <w:rPr>
          <w:sz w:val="28"/>
          <w:szCs w:val="28"/>
        </w:rPr>
      </w:pPr>
      <w:r w:rsidRPr="00DA6C17">
        <w:rPr>
          <w:sz w:val="28"/>
          <w:szCs w:val="28"/>
        </w:rPr>
        <w:t>За время эксплуатации, от воздействия агрессивной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500-600 тыс. рублей.</w:t>
      </w:r>
      <w:r w:rsidRPr="00DA6C17">
        <w:rPr>
          <w:sz w:val="28"/>
          <w:szCs w:val="28"/>
        </w:rPr>
        <w:tab/>
        <w:t xml:space="preserve"> </w:t>
      </w:r>
    </w:p>
    <w:p w:rsidR="0080013B" w:rsidRPr="00DA6C17" w:rsidRDefault="0080013B" w:rsidP="003238E1">
      <w:pPr>
        <w:ind w:firstLine="709"/>
        <w:jc w:val="both"/>
        <w:rPr>
          <w:sz w:val="28"/>
          <w:szCs w:val="28"/>
        </w:rPr>
      </w:pPr>
      <w:r w:rsidRPr="00DA6C17">
        <w:rPr>
          <w:sz w:val="28"/>
          <w:szCs w:val="28"/>
        </w:rPr>
        <w:t xml:space="preserve">Начиная с 2008 года за счет средств субсидий краевого бюджета, проводились работы по капитальному ремонту указанного сооружения. Всего за 2008-2010 годы, была выполнена замена 4,8 км трубопровода и </w:t>
      </w:r>
      <w:proofErr w:type="spellStart"/>
      <w:r w:rsidRPr="00DA6C17">
        <w:rPr>
          <w:sz w:val="28"/>
          <w:szCs w:val="28"/>
        </w:rPr>
        <w:t>дюкерного</w:t>
      </w:r>
      <w:proofErr w:type="spellEnd"/>
      <w:r w:rsidRPr="00DA6C17">
        <w:rPr>
          <w:sz w:val="28"/>
          <w:szCs w:val="28"/>
        </w:rPr>
        <w:t xml:space="preserve"> перехода под рекой Чулым, на общую сумму 55 327,66 тыс. рублей. В 2010 году работы по ремонту одной нитки коллектора </w:t>
      </w:r>
      <w:proofErr w:type="gramStart"/>
      <w:r w:rsidRPr="00DA6C17">
        <w:rPr>
          <w:sz w:val="28"/>
          <w:szCs w:val="28"/>
        </w:rPr>
        <w:t>были закончены и она была</w:t>
      </w:r>
      <w:proofErr w:type="gramEnd"/>
      <w:r w:rsidRPr="00DA6C17">
        <w:rPr>
          <w:sz w:val="28"/>
          <w:szCs w:val="28"/>
        </w:rPr>
        <w:t xml:space="preserve"> запущена в эксплуатацию. Начиная с 2011 года, начаты работы по ремонту второй нитки ХФК. Была выполнена замена 2 км трубопровода, на общую сумму 43 526,77 тысяч рублей. В 2013 году продолжены работы по ремонту коллектора на общую сумму 20 251,98 тысяч рублей, протяженностью около 1 км.</w:t>
      </w:r>
    </w:p>
    <w:p w:rsidR="0080013B" w:rsidRPr="00DA6C17" w:rsidRDefault="0080013B" w:rsidP="003238E1">
      <w:pPr>
        <w:ind w:firstLine="709"/>
        <w:jc w:val="both"/>
        <w:rPr>
          <w:sz w:val="28"/>
          <w:szCs w:val="28"/>
        </w:rPr>
      </w:pPr>
      <w:r w:rsidRPr="00DA6C17">
        <w:rPr>
          <w:sz w:val="28"/>
          <w:szCs w:val="28"/>
        </w:rPr>
        <w:t>Также существует проблема повышения качества очистки сточных вод сбрасываемых в реку Чулым на левобережных очистных сооружениях.</w:t>
      </w:r>
    </w:p>
    <w:p w:rsidR="0080013B" w:rsidRPr="00DA6C17" w:rsidRDefault="0080013B" w:rsidP="003238E1">
      <w:pPr>
        <w:ind w:firstLine="709"/>
        <w:jc w:val="both"/>
        <w:rPr>
          <w:sz w:val="28"/>
          <w:szCs w:val="28"/>
        </w:rPr>
      </w:pPr>
      <w:proofErr w:type="gramStart"/>
      <w:r w:rsidRPr="00DA6C17">
        <w:rPr>
          <w:sz w:val="28"/>
          <w:szCs w:val="28"/>
        </w:rPr>
        <w:t>С января 2011 года Енисейским управлением Федерального агентства водных ресурсов разрешением на сбросы от 12.01.2010 № 06-13/140 применены более низкие нормы по содержанию загрязняющих веществ в сбрасываемой воде в реку Чулым, действующие на период с 01.01.2011г. до 31.12.2015 г. В указанном разрешении, требования по содержанию фосфатов в исходной воде необходимо снизить в десять раз (с допустимого ранее 1,14 до</w:t>
      </w:r>
      <w:proofErr w:type="gramEnd"/>
      <w:r w:rsidRPr="00DA6C17">
        <w:rPr>
          <w:sz w:val="28"/>
          <w:szCs w:val="28"/>
        </w:rPr>
        <w:t xml:space="preserve"> 0,15 мг/л). </w:t>
      </w:r>
    </w:p>
    <w:p w:rsidR="0080013B" w:rsidRPr="00DA6C17" w:rsidRDefault="0080013B" w:rsidP="003238E1">
      <w:pPr>
        <w:ind w:firstLine="709"/>
        <w:jc w:val="both"/>
        <w:rPr>
          <w:sz w:val="28"/>
          <w:szCs w:val="28"/>
        </w:rPr>
      </w:pPr>
      <w:r w:rsidRPr="00DA6C17">
        <w:rPr>
          <w:sz w:val="28"/>
          <w:szCs w:val="28"/>
        </w:rPr>
        <w:t>Для достижения  норм допустимого сброса  выполнены следующие мероприятия:</w:t>
      </w:r>
    </w:p>
    <w:p w:rsidR="0080013B" w:rsidRPr="00DA6C17" w:rsidRDefault="0080013B" w:rsidP="003238E1">
      <w:pPr>
        <w:ind w:firstLine="709"/>
        <w:jc w:val="both"/>
        <w:rPr>
          <w:sz w:val="28"/>
          <w:szCs w:val="28"/>
        </w:rPr>
      </w:pPr>
      <w:r w:rsidRPr="00DA6C17">
        <w:rPr>
          <w:sz w:val="28"/>
          <w:szCs w:val="28"/>
        </w:rPr>
        <w:t xml:space="preserve">- реализован принцип биологической очистки от фосфора (биологической </w:t>
      </w:r>
      <w:proofErr w:type="spellStart"/>
      <w:r w:rsidRPr="00DA6C17">
        <w:rPr>
          <w:sz w:val="28"/>
          <w:szCs w:val="28"/>
        </w:rPr>
        <w:t>дефосфотации</w:t>
      </w:r>
      <w:proofErr w:type="spellEnd"/>
      <w:r w:rsidRPr="00DA6C17">
        <w:rPr>
          <w:sz w:val="28"/>
          <w:szCs w:val="28"/>
        </w:rPr>
        <w:t>);</w:t>
      </w:r>
    </w:p>
    <w:p w:rsidR="0080013B" w:rsidRPr="00DA6C17" w:rsidRDefault="0080013B" w:rsidP="003238E1">
      <w:pPr>
        <w:ind w:firstLine="709"/>
        <w:jc w:val="both"/>
        <w:rPr>
          <w:sz w:val="28"/>
          <w:szCs w:val="28"/>
        </w:rPr>
      </w:pPr>
      <w:r w:rsidRPr="00DA6C17">
        <w:rPr>
          <w:sz w:val="28"/>
          <w:szCs w:val="28"/>
        </w:rPr>
        <w:t xml:space="preserve">- работа </w:t>
      </w:r>
      <w:proofErr w:type="spellStart"/>
      <w:r w:rsidRPr="00DA6C17">
        <w:rPr>
          <w:sz w:val="28"/>
          <w:szCs w:val="28"/>
        </w:rPr>
        <w:t>аэротенков</w:t>
      </w:r>
      <w:proofErr w:type="spellEnd"/>
      <w:r w:rsidRPr="00DA6C17">
        <w:rPr>
          <w:sz w:val="28"/>
          <w:szCs w:val="28"/>
        </w:rPr>
        <w:t xml:space="preserve"> осуществляется на повышенной дозе ила, что позволяет снижать уровень концентрации фосфатов;</w:t>
      </w:r>
    </w:p>
    <w:p w:rsidR="0080013B" w:rsidRPr="00DA6C17" w:rsidRDefault="0080013B" w:rsidP="003238E1">
      <w:pPr>
        <w:ind w:firstLine="709"/>
        <w:jc w:val="both"/>
        <w:rPr>
          <w:sz w:val="28"/>
          <w:szCs w:val="28"/>
        </w:rPr>
      </w:pPr>
      <w:r w:rsidRPr="00DA6C17">
        <w:rPr>
          <w:sz w:val="28"/>
          <w:szCs w:val="28"/>
        </w:rPr>
        <w:t>- разработан проект по обеззараживанию сточных вод гипохлоритом натрия.</w:t>
      </w:r>
    </w:p>
    <w:p w:rsidR="0080013B" w:rsidRPr="00DA6C17" w:rsidRDefault="0080013B" w:rsidP="003238E1">
      <w:pPr>
        <w:ind w:firstLine="709"/>
        <w:jc w:val="both"/>
        <w:rPr>
          <w:sz w:val="28"/>
          <w:szCs w:val="28"/>
        </w:rPr>
      </w:pPr>
      <w:r w:rsidRPr="00DA6C17">
        <w:rPr>
          <w:sz w:val="28"/>
          <w:szCs w:val="28"/>
        </w:rPr>
        <w:t xml:space="preserve">В 2014 году планируется выполнить мероприятие по внедрению технологии обеззараживания сточных вод гипохлоритом натрия на левобережных очистных сооружениях. </w:t>
      </w:r>
    </w:p>
    <w:p w:rsidR="0080013B" w:rsidRPr="00DA6C17" w:rsidRDefault="0080013B" w:rsidP="003238E1">
      <w:pPr>
        <w:ind w:firstLine="708"/>
        <w:jc w:val="both"/>
        <w:rPr>
          <w:sz w:val="28"/>
          <w:szCs w:val="28"/>
        </w:rPr>
      </w:pPr>
      <w:r w:rsidRPr="00DA6C17">
        <w:rPr>
          <w:sz w:val="28"/>
          <w:szCs w:val="28"/>
        </w:rPr>
        <w:t xml:space="preserve">Кроме указанных мероприятий в связи с увеличением подключенных абонентов к подземным источникам водоснабжения, разведанные запасы скважин требуют корректировки.  Для развития системы водоснабжения города Ачинска в </w:t>
      </w:r>
      <w:r w:rsidRPr="00DA6C17">
        <w:rPr>
          <w:sz w:val="28"/>
          <w:szCs w:val="28"/>
        </w:rPr>
        <w:lastRenderedPageBreak/>
        <w:t>будущем, необходимо уточнение имеющихся запасов, для чего требуется провести мероприятие по  оценке эксплуатационных запасов водозаборных скважин.</w:t>
      </w:r>
    </w:p>
    <w:p w:rsidR="0080013B" w:rsidRPr="002F39FD" w:rsidRDefault="0080013B" w:rsidP="003238E1">
      <w:pPr>
        <w:ind w:firstLine="708"/>
        <w:jc w:val="both"/>
        <w:rPr>
          <w:sz w:val="28"/>
          <w:szCs w:val="28"/>
        </w:rPr>
      </w:pPr>
      <w:r w:rsidRPr="002F39FD">
        <w:rPr>
          <w:sz w:val="28"/>
          <w:szCs w:val="28"/>
        </w:rPr>
        <w:t xml:space="preserve">На 2014 год запланировано мероприятие - строительство канализационного коллектора по адресу: ул. Ленина,  дома № 6, 8. На сегодняшний день жителям многоквартирных домов № 6, 8 по ул. Ленина  оказывается коммунальная услуга - септик. На основании Федерального закона от 06.10.2003 № 131-ФЗ (ред. от 02.07.2013)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указанных домов к существующим сетям централизованной системы канализации (ближайшая точка подключения по ул. </w:t>
      </w:r>
      <w:proofErr w:type="spellStart"/>
      <w:r w:rsidRPr="002F39FD">
        <w:rPr>
          <w:sz w:val="28"/>
          <w:szCs w:val="28"/>
        </w:rPr>
        <w:t>Пузановой</w:t>
      </w:r>
      <w:proofErr w:type="spellEnd"/>
      <w:r w:rsidRPr="002F39FD">
        <w:rPr>
          <w:sz w:val="28"/>
          <w:szCs w:val="28"/>
        </w:rPr>
        <w:t xml:space="preserve">) </w:t>
      </w:r>
      <w:r>
        <w:rPr>
          <w:sz w:val="28"/>
          <w:szCs w:val="28"/>
        </w:rPr>
        <w:t xml:space="preserve">предусмотрено </w:t>
      </w:r>
      <w:r w:rsidRPr="002F39FD">
        <w:rPr>
          <w:sz w:val="28"/>
          <w:szCs w:val="28"/>
        </w:rPr>
        <w:t>за счет средств бюджета города</w:t>
      </w:r>
      <w:r>
        <w:rPr>
          <w:sz w:val="28"/>
          <w:szCs w:val="28"/>
        </w:rPr>
        <w:t xml:space="preserve"> в 2014 году</w:t>
      </w:r>
      <w:r w:rsidRPr="002F39FD">
        <w:rPr>
          <w:sz w:val="28"/>
          <w:szCs w:val="28"/>
        </w:rPr>
        <w:t>.</w:t>
      </w:r>
    </w:p>
    <w:p w:rsidR="0080013B" w:rsidRPr="009400A5" w:rsidRDefault="0080013B" w:rsidP="003238E1">
      <w:pPr>
        <w:ind w:firstLine="540"/>
        <w:jc w:val="both"/>
        <w:rPr>
          <w:sz w:val="28"/>
          <w:szCs w:val="28"/>
        </w:rPr>
      </w:pPr>
      <w:r w:rsidRPr="009400A5">
        <w:rPr>
          <w:bCs/>
          <w:iCs/>
          <w:sz w:val="28"/>
          <w:szCs w:val="28"/>
        </w:rPr>
        <w:t xml:space="preserve">Полигон твердых бытовых отходов города Ачинска запущен в эксплуатацию в 2002 году и предназначен </w:t>
      </w:r>
      <w:r w:rsidRPr="009400A5">
        <w:rPr>
          <w:sz w:val="28"/>
          <w:szCs w:val="28"/>
        </w:rPr>
        <w:t xml:space="preserve">для приема и захоронения твердых бытовых отходов </w:t>
      </w:r>
      <w:r w:rsidRPr="009400A5">
        <w:rPr>
          <w:sz w:val="28"/>
          <w:szCs w:val="28"/>
          <w:lang w:val="en-US"/>
        </w:rPr>
        <w:t>IV</w:t>
      </w:r>
      <w:r w:rsidRPr="009400A5">
        <w:rPr>
          <w:sz w:val="28"/>
          <w:szCs w:val="28"/>
        </w:rPr>
        <w:t>-</w:t>
      </w:r>
      <w:r w:rsidRPr="009400A5">
        <w:rPr>
          <w:sz w:val="28"/>
          <w:szCs w:val="28"/>
          <w:lang w:val="en-US"/>
        </w:rPr>
        <w:t>V</w:t>
      </w:r>
      <w:r w:rsidRPr="009400A5">
        <w:rPr>
          <w:sz w:val="28"/>
          <w:szCs w:val="28"/>
        </w:rPr>
        <w:t xml:space="preserve"> классов опасности</w:t>
      </w:r>
      <w:r w:rsidRPr="009400A5">
        <w:rPr>
          <w:bCs/>
          <w:iCs/>
          <w:sz w:val="28"/>
          <w:szCs w:val="28"/>
        </w:rPr>
        <w:t>. В соответствии с проектом разработанным ООО «</w:t>
      </w:r>
      <w:proofErr w:type="spellStart"/>
      <w:r w:rsidRPr="009400A5">
        <w:rPr>
          <w:bCs/>
          <w:iCs/>
          <w:sz w:val="28"/>
          <w:szCs w:val="28"/>
        </w:rPr>
        <w:t>ГеоЭкология</w:t>
      </w:r>
      <w:proofErr w:type="spellEnd"/>
      <w:r w:rsidRPr="009400A5">
        <w:rPr>
          <w:bCs/>
          <w:iCs/>
          <w:sz w:val="28"/>
          <w:szCs w:val="28"/>
        </w:rPr>
        <w:t xml:space="preserve">», срок эксплуатации полигона составлял 15 лет. Но в связи с увеличением </w:t>
      </w:r>
      <w:r w:rsidRPr="009400A5">
        <w:rPr>
          <w:sz w:val="28"/>
          <w:szCs w:val="28"/>
        </w:rPr>
        <w:t>количества утилизируемых отходов (в настоящее время на полигоне размещено более 550 тыс</w:t>
      </w:r>
      <w:proofErr w:type="gramStart"/>
      <w:r w:rsidRPr="009400A5">
        <w:rPr>
          <w:sz w:val="28"/>
          <w:szCs w:val="28"/>
        </w:rPr>
        <w:t>.т</w:t>
      </w:r>
      <w:proofErr w:type="gramEnd"/>
      <w:r w:rsidRPr="009400A5">
        <w:rPr>
          <w:sz w:val="28"/>
          <w:szCs w:val="28"/>
        </w:rPr>
        <w:t xml:space="preserve"> отходов), общий срок эксплуатации полигона твердых бытовых отходов города Ачинска заканчивается</w:t>
      </w:r>
      <w:r>
        <w:rPr>
          <w:sz w:val="28"/>
          <w:szCs w:val="28"/>
        </w:rPr>
        <w:t xml:space="preserve"> в 2014 году</w:t>
      </w:r>
      <w:r w:rsidRPr="009400A5">
        <w:rPr>
          <w:sz w:val="28"/>
          <w:szCs w:val="28"/>
        </w:rPr>
        <w:t>, что подтверждается оценкой состояния и дальнейшей эксплуатации полигона, проведенной проектной организацией 25.03.2010, в рамках авторского надзора.</w:t>
      </w:r>
    </w:p>
    <w:p w:rsidR="0080013B" w:rsidRPr="009400A5" w:rsidRDefault="0080013B" w:rsidP="003238E1">
      <w:pPr>
        <w:ind w:firstLine="709"/>
        <w:jc w:val="both"/>
        <w:rPr>
          <w:sz w:val="28"/>
          <w:szCs w:val="28"/>
        </w:rPr>
      </w:pPr>
      <w:r w:rsidRPr="009400A5">
        <w:rPr>
          <w:sz w:val="28"/>
          <w:szCs w:val="28"/>
        </w:rPr>
        <w:t>В целях продления срока службы полигона ТБО, в 2011 год</w:t>
      </w:r>
      <w:proofErr w:type="gramStart"/>
      <w:r w:rsidRPr="009400A5">
        <w:rPr>
          <w:sz w:val="28"/>
          <w:szCs w:val="28"/>
        </w:rPr>
        <w:t>у</w:t>
      </w:r>
      <w:r w:rsidRPr="009400A5">
        <w:rPr>
          <w:sz w:val="28"/>
          <w:szCs w:val="28"/>
        </w:rPr>
        <w:br/>
        <w:t xml:space="preserve"> ООО</w:t>
      </w:r>
      <w:proofErr w:type="gramEnd"/>
      <w:r w:rsidRPr="009400A5">
        <w:rPr>
          <w:sz w:val="28"/>
          <w:szCs w:val="28"/>
        </w:rPr>
        <w:t xml:space="preserve"> «</w:t>
      </w:r>
      <w:proofErr w:type="spellStart"/>
      <w:r w:rsidRPr="009400A5">
        <w:rPr>
          <w:sz w:val="28"/>
          <w:szCs w:val="28"/>
        </w:rPr>
        <w:t>Камэкопроект</w:t>
      </w:r>
      <w:proofErr w:type="spellEnd"/>
      <w:r w:rsidRPr="009400A5">
        <w:rPr>
          <w:sz w:val="28"/>
          <w:szCs w:val="28"/>
        </w:rPr>
        <w:t>» по заказу Администрации города Ачинска была разработана проектно-сметная документация на реконструкцию полигона твердых бытовых отходов города Ачинска. Проектом предусматривается разработка котлована на участке, зарезервированном для расширения площади полигона, расположенном с северной стороны полигона и обустройств</w:t>
      </w:r>
      <w:r>
        <w:rPr>
          <w:sz w:val="28"/>
          <w:szCs w:val="28"/>
        </w:rPr>
        <w:t>о</w:t>
      </w:r>
      <w:r w:rsidRPr="009400A5">
        <w:rPr>
          <w:sz w:val="28"/>
          <w:szCs w:val="28"/>
        </w:rPr>
        <w:t xml:space="preserve"> его гидроизоляционным экраном, дренажной системой и очистными сооружениями. </w:t>
      </w:r>
    </w:p>
    <w:p w:rsidR="0080013B" w:rsidRPr="009400A5" w:rsidRDefault="0080013B" w:rsidP="003238E1">
      <w:pPr>
        <w:ind w:firstLine="709"/>
        <w:jc w:val="both"/>
        <w:rPr>
          <w:sz w:val="28"/>
          <w:szCs w:val="28"/>
        </w:rPr>
      </w:pPr>
      <w:r w:rsidRPr="009400A5">
        <w:rPr>
          <w:sz w:val="28"/>
          <w:szCs w:val="28"/>
        </w:rPr>
        <w:t xml:space="preserve">Кроме того, в проекте реконструкции для уплотнения отходов принят механический </w:t>
      </w:r>
      <w:proofErr w:type="spellStart"/>
      <w:r w:rsidRPr="009400A5">
        <w:rPr>
          <w:sz w:val="28"/>
          <w:szCs w:val="28"/>
        </w:rPr>
        <w:t>мусороуплотнитель</w:t>
      </w:r>
      <w:proofErr w:type="spellEnd"/>
      <w:r>
        <w:rPr>
          <w:sz w:val="28"/>
          <w:szCs w:val="28"/>
        </w:rPr>
        <w:t>,</w:t>
      </w:r>
      <w:r w:rsidRPr="009400A5">
        <w:rPr>
          <w:sz w:val="28"/>
          <w:szCs w:val="28"/>
        </w:rPr>
        <w:t xml:space="preserve"> имеющий коэффициент уплотнения 5, т.е. уплотняющий отходы в 5 раз, что позволит продлить срок службы полигона на 33%. </w:t>
      </w:r>
    </w:p>
    <w:p w:rsidR="0080013B" w:rsidRPr="009400A5" w:rsidRDefault="0080013B" w:rsidP="003238E1">
      <w:pPr>
        <w:ind w:firstLine="709"/>
        <w:jc w:val="both"/>
        <w:rPr>
          <w:sz w:val="28"/>
          <w:szCs w:val="28"/>
        </w:rPr>
      </w:pPr>
      <w:r w:rsidRPr="009400A5">
        <w:rPr>
          <w:sz w:val="28"/>
          <w:szCs w:val="28"/>
        </w:rPr>
        <w:t>Реализация проекта позволит продлить срок службы полигона ТБО до 2027 года.</w:t>
      </w:r>
    </w:p>
    <w:p w:rsidR="0080013B" w:rsidRPr="009400A5" w:rsidRDefault="0080013B" w:rsidP="003238E1">
      <w:pPr>
        <w:ind w:firstLine="708"/>
        <w:jc w:val="both"/>
        <w:rPr>
          <w:sz w:val="28"/>
          <w:szCs w:val="28"/>
        </w:rPr>
      </w:pPr>
      <w:r w:rsidRPr="009400A5">
        <w:rPr>
          <w:sz w:val="28"/>
          <w:szCs w:val="28"/>
        </w:rPr>
        <w:t xml:space="preserve">В рамках муниципальной программы планируется: </w:t>
      </w:r>
    </w:p>
    <w:p w:rsidR="0080013B" w:rsidRPr="009400A5" w:rsidRDefault="0080013B" w:rsidP="003238E1">
      <w:pPr>
        <w:ind w:firstLine="708"/>
        <w:jc w:val="both"/>
        <w:rPr>
          <w:sz w:val="28"/>
          <w:szCs w:val="28"/>
        </w:rPr>
      </w:pPr>
      <w:r w:rsidRPr="009400A5">
        <w:rPr>
          <w:sz w:val="28"/>
          <w:szCs w:val="28"/>
        </w:rPr>
        <w:t>-реконструкция полигона твердых бытовых отходов;</w:t>
      </w:r>
    </w:p>
    <w:p w:rsidR="0080013B" w:rsidRPr="009400A5" w:rsidRDefault="0080013B" w:rsidP="003238E1">
      <w:pPr>
        <w:ind w:firstLine="708"/>
        <w:jc w:val="both"/>
        <w:rPr>
          <w:sz w:val="28"/>
          <w:szCs w:val="28"/>
        </w:rPr>
      </w:pPr>
      <w:r w:rsidRPr="009400A5">
        <w:rPr>
          <w:sz w:val="28"/>
          <w:szCs w:val="28"/>
        </w:rPr>
        <w:t>- приобретение уплотнителя (</w:t>
      </w:r>
      <w:proofErr w:type="spellStart"/>
      <w:r w:rsidRPr="009400A5">
        <w:rPr>
          <w:sz w:val="28"/>
          <w:szCs w:val="28"/>
        </w:rPr>
        <w:t>компактора</w:t>
      </w:r>
      <w:proofErr w:type="spellEnd"/>
      <w:r w:rsidRPr="009400A5">
        <w:rPr>
          <w:sz w:val="28"/>
          <w:szCs w:val="28"/>
        </w:rPr>
        <w:t>).</w:t>
      </w:r>
    </w:p>
    <w:p w:rsidR="0080013B" w:rsidRPr="000D315A" w:rsidRDefault="0080013B" w:rsidP="003238E1">
      <w:pPr>
        <w:ind w:firstLine="540"/>
        <w:jc w:val="both"/>
        <w:rPr>
          <w:sz w:val="28"/>
          <w:szCs w:val="28"/>
        </w:rPr>
      </w:pPr>
      <w:r w:rsidRPr="000D315A">
        <w:rPr>
          <w:sz w:val="28"/>
          <w:szCs w:val="28"/>
        </w:rPr>
        <w:t xml:space="preserve">В бюджете города Ачинска на период 2014-2016 годы запланированы средства на </w:t>
      </w:r>
      <w:r>
        <w:rPr>
          <w:sz w:val="28"/>
          <w:szCs w:val="28"/>
        </w:rPr>
        <w:t xml:space="preserve">предоставление </w:t>
      </w:r>
      <w:r w:rsidRPr="000D315A">
        <w:rPr>
          <w:sz w:val="28"/>
          <w:szCs w:val="28"/>
        </w:rPr>
        <w:t>субсиди</w:t>
      </w:r>
      <w:r>
        <w:rPr>
          <w:sz w:val="28"/>
          <w:szCs w:val="28"/>
        </w:rPr>
        <w:t>и</w:t>
      </w:r>
      <w:r w:rsidRPr="000D315A">
        <w:rPr>
          <w:sz w:val="28"/>
          <w:szCs w:val="28"/>
        </w:rPr>
        <w:t xml:space="preserve"> на финансирование расходов по содержанию  и ремонту жилых помещений в многоквартирных домах коридорного типа (общежитиях) муниципального жилищного фонда.</w:t>
      </w:r>
    </w:p>
    <w:p w:rsidR="0080013B" w:rsidRPr="000D315A" w:rsidRDefault="0080013B" w:rsidP="003238E1">
      <w:pPr>
        <w:ind w:firstLine="540"/>
        <w:jc w:val="both"/>
        <w:rPr>
          <w:sz w:val="28"/>
          <w:szCs w:val="28"/>
        </w:rPr>
      </w:pPr>
      <w:r w:rsidRPr="000D315A">
        <w:rPr>
          <w:sz w:val="28"/>
          <w:szCs w:val="28"/>
        </w:rPr>
        <w:t xml:space="preserve">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w:t>
      </w:r>
      <w:r w:rsidRPr="000D315A">
        <w:rPr>
          <w:sz w:val="28"/>
          <w:szCs w:val="28"/>
        </w:rPr>
        <w:lastRenderedPageBreak/>
        <w:t>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80013B" w:rsidRPr="000D315A" w:rsidRDefault="0080013B" w:rsidP="003238E1">
      <w:pPr>
        <w:ind w:firstLine="540"/>
        <w:jc w:val="both"/>
        <w:rPr>
          <w:sz w:val="28"/>
          <w:szCs w:val="28"/>
        </w:rPr>
      </w:pPr>
      <w:r w:rsidRPr="000D315A">
        <w:rPr>
          <w:sz w:val="28"/>
          <w:szCs w:val="28"/>
        </w:rP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7" w:history="1">
        <w:r w:rsidRPr="000D315A">
          <w:rPr>
            <w:sz w:val="28"/>
            <w:szCs w:val="28"/>
          </w:rPr>
          <w:t>статьей 156</w:t>
        </w:r>
      </w:hyperlink>
      <w:r w:rsidRPr="000D315A">
        <w:rPr>
          <w:sz w:val="28"/>
          <w:szCs w:val="28"/>
        </w:rPr>
        <w:t xml:space="preserve"> Жилищного кодекса Российской Федерации и размером платы граждан по содержанию и ремонту жилого помещения.</w:t>
      </w:r>
    </w:p>
    <w:p w:rsidR="0080013B" w:rsidRPr="000D315A" w:rsidRDefault="0080013B" w:rsidP="003238E1">
      <w:pPr>
        <w:ind w:firstLine="540"/>
        <w:jc w:val="both"/>
        <w:rPr>
          <w:sz w:val="28"/>
          <w:szCs w:val="28"/>
        </w:rPr>
      </w:pPr>
      <w:r w:rsidRPr="000D315A">
        <w:rPr>
          <w:sz w:val="28"/>
          <w:szCs w:val="28"/>
        </w:rPr>
        <w:t>Расчет потребности в бюджетных средствах в размере 3 755,7 тыс</w:t>
      </w:r>
      <w:proofErr w:type="gramStart"/>
      <w:r w:rsidRPr="000D315A">
        <w:rPr>
          <w:sz w:val="28"/>
          <w:szCs w:val="28"/>
        </w:rPr>
        <w:t>.р</w:t>
      </w:r>
      <w:proofErr w:type="gramEnd"/>
      <w:r w:rsidRPr="000D315A">
        <w:rPr>
          <w:sz w:val="28"/>
          <w:szCs w:val="28"/>
        </w:rPr>
        <w:t>уб. произведен исходя из следующих подходов:</w:t>
      </w:r>
    </w:p>
    <w:p w:rsidR="0080013B" w:rsidRPr="000D315A" w:rsidRDefault="0080013B" w:rsidP="003238E1">
      <w:pPr>
        <w:ind w:firstLine="540"/>
        <w:jc w:val="both"/>
        <w:rPr>
          <w:sz w:val="28"/>
          <w:szCs w:val="28"/>
        </w:rPr>
      </w:pPr>
      <w:r w:rsidRPr="000D315A">
        <w:rPr>
          <w:sz w:val="28"/>
          <w:szCs w:val="28"/>
        </w:rPr>
        <w:t>- расходы на содержание общежитий учтены на уровне 2012 года с учетом их оптимизации;</w:t>
      </w:r>
    </w:p>
    <w:p w:rsidR="0080013B" w:rsidRPr="000D315A" w:rsidRDefault="0080013B" w:rsidP="003238E1">
      <w:pPr>
        <w:ind w:firstLine="540"/>
        <w:jc w:val="both"/>
        <w:rPr>
          <w:sz w:val="28"/>
          <w:szCs w:val="28"/>
        </w:rPr>
      </w:pPr>
      <w:r w:rsidRPr="000D315A">
        <w:rPr>
          <w:sz w:val="28"/>
          <w:szCs w:val="28"/>
        </w:rPr>
        <w:t>- платы граждан за содержание и текущий ремонт общего имущества с учетом роста с 01.07.2012 на 110,0%.</w:t>
      </w:r>
    </w:p>
    <w:p w:rsidR="0080013B" w:rsidRPr="000D315A" w:rsidRDefault="0080013B" w:rsidP="003238E1">
      <w:pPr>
        <w:ind w:firstLine="540"/>
        <w:jc w:val="both"/>
        <w:rPr>
          <w:sz w:val="28"/>
          <w:szCs w:val="28"/>
        </w:rPr>
      </w:pPr>
      <w:r w:rsidRPr="000D315A">
        <w:rPr>
          <w:sz w:val="28"/>
          <w:szCs w:val="28"/>
        </w:rP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80013B" w:rsidRPr="000D315A" w:rsidRDefault="0080013B" w:rsidP="00E730D6">
      <w:pPr>
        <w:ind w:firstLine="720"/>
        <w:jc w:val="both"/>
        <w:rPr>
          <w:sz w:val="28"/>
          <w:szCs w:val="28"/>
        </w:rPr>
      </w:pPr>
      <w:r w:rsidRPr="000D315A">
        <w:rPr>
          <w:sz w:val="28"/>
          <w:szCs w:val="28"/>
        </w:rPr>
        <w:t>В соответствии с распоряжением Администрации города Ачинска от 13.06.2013 № 1982-р «О проведении капитального ремонта жилого помещения, расположенного по адресу: г. Ачинск, ул. Профсоюзная МПС, дом 20, квартира 5</w:t>
      </w:r>
      <w:r>
        <w:rPr>
          <w:sz w:val="28"/>
          <w:szCs w:val="28"/>
        </w:rPr>
        <w:t>»</w:t>
      </w:r>
      <w:r w:rsidRPr="000D315A">
        <w:rPr>
          <w:sz w:val="28"/>
          <w:szCs w:val="28"/>
        </w:rPr>
        <w:t>, на 2015 год запланировано мероприятие</w:t>
      </w:r>
      <w:r>
        <w:rPr>
          <w:sz w:val="28"/>
          <w:szCs w:val="28"/>
        </w:rPr>
        <w:t xml:space="preserve"> в объеме </w:t>
      </w:r>
      <w:r>
        <w:rPr>
          <w:sz w:val="28"/>
          <w:szCs w:val="28"/>
        </w:rPr>
        <w:br/>
        <w:t>100,0 тыс</w:t>
      </w:r>
      <w:proofErr w:type="gramStart"/>
      <w:r>
        <w:rPr>
          <w:sz w:val="28"/>
          <w:szCs w:val="28"/>
        </w:rPr>
        <w:t>.р</w:t>
      </w:r>
      <w:proofErr w:type="gramEnd"/>
      <w:r>
        <w:rPr>
          <w:sz w:val="28"/>
          <w:szCs w:val="28"/>
        </w:rPr>
        <w:t>уб</w:t>
      </w:r>
      <w:r w:rsidRPr="000D315A">
        <w:rPr>
          <w:sz w:val="28"/>
          <w:szCs w:val="28"/>
        </w:rPr>
        <w:t>.</w:t>
      </w:r>
    </w:p>
    <w:p w:rsidR="0080013B" w:rsidRPr="000D315A" w:rsidRDefault="0080013B" w:rsidP="003238E1">
      <w:pPr>
        <w:overflowPunct w:val="0"/>
        <w:spacing w:before="40"/>
        <w:ind w:firstLine="720"/>
        <w:jc w:val="both"/>
        <w:textAlignment w:val="baseline"/>
        <w:rPr>
          <w:sz w:val="28"/>
          <w:szCs w:val="28"/>
        </w:rPr>
      </w:pPr>
      <w:r w:rsidRPr="000D315A">
        <w:rPr>
          <w:sz w:val="28"/>
          <w:szCs w:val="28"/>
        </w:rPr>
        <w:t xml:space="preserve">В настоящее время уровень оплаты населением за коммунальные услуги от экономически обоснованных тарифов в среднем составляет 90,0 процентов. </w:t>
      </w:r>
    </w:p>
    <w:p w:rsidR="0080013B" w:rsidRPr="000D315A" w:rsidRDefault="0080013B" w:rsidP="003238E1">
      <w:pPr>
        <w:overflowPunct w:val="0"/>
        <w:spacing w:before="40"/>
        <w:ind w:firstLine="720"/>
        <w:jc w:val="both"/>
        <w:textAlignment w:val="baseline"/>
        <w:rPr>
          <w:sz w:val="28"/>
          <w:szCs w:val="28"/>
        </w:rPr>
      </w:pPr>
      <w:r w:rsidRPr="000D315A">
        <w:rPr>
          <w:sz w:val="28"/>
          <w:szCs w:val="28"/>
        </w:rPr>
        <w:t>Законом Красноярского края от 20.12.2012 № 3-957 «О временных мерах поддержки населения в целях обеспечения доступности коммунальных услуг» предусмотрена компенсация части совокупных расходов граждан при предоставлении коммунальных услуг с учетом показателя доступности коммунальных услуг за счет сре</w:t>
      </w:r>
      <w:proofErr w:type="gramStart"/>
      <w:r w:rsidRPr="000D315A">
        <w:rPr>
          <w:sz w:val="28"/>
          <w:szCs w:val="28"/>
        </w:rPr>
        <w:t>дств кр</w:t>
      </w:r>
      <w:proofErr w:type="gramEnd"/>
      <w:r w:rsidRPr="000D315A">
        <w:rPr>
          <w:sz w:val="28"/>
          <w:szCs w:val="28"/>
        </w:rPr>
        <w:t>аевого бюджета.</w:t>
      </w:r>
    </w:p>
    <w:p w:rsidR="0080013B" w:rsidRPr="000D315A" w:rsidRDefault="0080013B" w:rsidP="003238E1">
      <w:pPr>
        <w:overflowPunct w:val="0"/>
        <w:spacing w:before="40"/>
        <w:ind w:firstLine="720"/>
        <w:jc w:val="both"/>
        <w:textAlignment w:val="baseline"/>
        <w:rPr>
          <w:sz w:val="28"/>
          <w:szCs w:val="28"/>
        </w:rPr>
      </w:pPr>
      <w:r w:rsidRPr="000D315A">
        <w:rPr>
          <w:sz w:val="28"/>
          <w:szCs w:val="28"/>
        </w:rPr>
        <w:t>В целях определения показателя доступности коммунальных услуг используется коэффициент роста цен на коммунальные услуги, равный:</w:t>
      </w:r>
    </w:p>
    <w:p w:rsidR="0080013B" w:rsidRPr="000D315A" w:rsidRDefault="0080013B" w:rsidP="003238E1">
      <w:pPr>
        <w:overflowPunct w:val="0"/>
        <w:spacing w:before="40"/>
        <w:ind w:firstLine="720"/>
        <w:jc w:val="both"/>
        <w:textAlignment w:val="baseline"/>
        <w:rPr>
          <w:sz w:val="28"/>
          <w:szCs w:val="28"/>
        </w:rPr>
      </w:pPr>
      <w:r w:rsidRPr="000D315A">
        <w:rPr>
          <w:sz w:val="28"/>
          <w:szCs w:val="28"/>
        </w:rPr>
        <w:t>- с 1 января 2013 года по 30 июня 2013 года – 100,0%;</w:t>
      </w:r>
    </w:p>
    <w:p w:rsidR="0080013B" w:rsidRPr="000D315A" w:rsidRDefault="0080013B" w:rsidP="003238E1">
      <w:pPr>
        <w:overflowPunct w:val="0"/>
        <w:spacing w:before="40"/>
        <w:ind w:firstLine="720"/>
        <w:jc w:val="both"/>
        <w:textAlignment w:val="baseline"/>
        <w:rPr>
          <w:sz w:val="28"/>
          <w:szCs w:val="28"/>
        </w:rPr>
      </w:pPr>
      <w:r w:rsidRPr="000D315A">
        <w:rPr>
          <w:sz w:val="28"/>
          <w:szCs w:val="28"/>
        </w:rPr>
        <w:t>- с 1 июля 2013 года по 31 декабря 2013 года -114,0%;</w:t>
      </w:r>
    </w:p>
    <w:p w:rsidR="0080013B" w:rsidRPr="000D315A" w:rsidRDefault="0080013B" w:rsidP="003238E1">
      <w:pPr>
        <w:overflowPunct w:val="0"/>
        <w:spacing w:before="40"/>
        <w:ind w:firstLine="720"/>
        <w:jc w:val="both"/>
        <w:textAlignment w:val="baseline"/>
        <w:rPr>
          <w:sz w:val="28"/>
          <w:szCs w:val="28"/>
        </w:rPr>
      </w:pPr>
      <w:r w:rsidRPr="000D315A">
        <w:rPr>
          <w:sz w:val="28"/>
          <w:szCs w:val="28"/>
        </w:rPr>
        <w:t>- с 1 января 2014 года по 30 июня 2014 года – 100,0%;</w:t>
      </w:r>
    </w:p>
    <w:p w:rsidR="0080013B" w:rsidRPr="000D315A" w:rsidRDefault="0080013B" w:rsidP="003238E1">
      <w:pPr>
        <w:overflowPunct w:val="0"/>
        <w:spacing w:before="40"/>
        <w:ind w:firstLine="720"/>
        <w:jc w:val="both"/>
        <w:textAlignment w:val="baseline"/>
        <w:rPr>
          <w:sz w:val="28"/>
          <w:szCs w:val="28"/>
        </w:rPr>
      </w:pPr>
      <w:r w:rsidRPr="000D315A">
        <w:rPr>
          <w:sz w:val="28"/>
          <w:szCs w:val="28"/>
        </w:rPr>
        <w:t>- с 1 июля 2014 года по 31 декабря 2014 года – не ниже 112,0%;</w:t>
      </w:r>
    </w:p>
    <w:p w:rsidR="0080013B" w:rsidRPr="000D315A" w:rsidRDefault="0080013B" w:rsidP="003238E1">
      <w:pPr>
        <w:overflowPunct w:val="0"/>
        <w:spacing w:before="40"/>
        <w:ind w:firstLine="720"/>
        <w:jc w:val="both"/>
        <w:textAlignment w:val="baseline"/>
        <w:rPr>
          <w:sz w:val="28"/>
          <w:szCs w:val="28"/>
        </w:rPr>
      </w:pPr>
      <w:r w:rsidRPr="000D315A">
        <w:rPr>
          <w:sz w:val="28"/>
          <w:szCs w:val="28"/>
        </w:rPr>
        <w:t>- с 1 января 2015 года по 30 июня 2015 года – 100,0%;</w:t>
      </w:r>
    </w:p>
    <w:p w:rsidR="0080013B" w:rsidRPr="000D315A" w:rsidRDefault="0080013B" w:rsidP="003238E1">
      <w:pPr>
        <w:overflowPunct w:val="0"/>
        <w:spacing w:before="40"/>
        <w:ind w:firstLine="720"/>
        <w:jc w:val="both"/>
        <w:textAlignment w:val="baseline"/>
        <w:rPr>
          <w:sz w:val="28"/>
          <w:szCs w:val="28"/>
        </w:rPr>
      </w:pPr>
      <w:r w:rsidRPr="000D315A">
        <w:rPr>
          <w:sz w:val="28"/>
          <w:szCs w:val="28"/>
        </w:rPr>
        <w:t>- с 1 июля 2015 года по 31 декабря 2015 года – не ниже 112,0%.</w:t>
      </w:r>
    </w:p>
    <w:p w:rsidR="0080013B" w:rsidRPr="000D315A" w:rsidRDefault="0080013B" w:rsidP="003238E1">
      <w:pPr>
        <w:overflowPunct w:val="0"/>
        <w:spacing w:before="40"/>
        <w:ind w:firstLine="720"/>
        <w:jc w:val="both"/>
        <w:textAlignment w:val="baseline"/>
        <w:rPr>
          <w:sz w:val="28"/>
          <w:szCs w:val="28"/>
        </w:rPr>
      </w:pPr>
      <w:proofErr w:type="gramStart"/>
      <w:r w:rsidRPr="000D315A">
        <w:rPr>
          <w:sz w:val="28"/>
          <w:szCs w:val="28"/>
        </w:rP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w:t>
      </w:r>
      <w:r w:rsidRPr="000D315A">
        <w:rPr>
          <w:sz w:val="28"/>
          <w:szCs w:val="28"/>
        </w:rPr>
        <w:lastRenderedPageBreak/>
        <w:t>Красноярского края по реализации временных мер поддержки населения в целях обеспечения доступности  коммунальных услуг».</w:t>
      </w:r>
      <w:proofErr w:type="gramEnd"/>
    </w:p>
    <w:p w:rsidR="0080013B" w:rsidRPr="000D315A" w:rsidRDefault="0080013B" w:rsidP="003238E1">
      <w:pPr>
        <w:overflowPunct w:val="0"/>
        <w:spacing w:before="40"/>
        <w:ind w:firstLine="708"/>
        <w:jc w:val="both"/>
        <w:textAlignment w:val="baseline"/>
        <w:rPr>
          <w:sz w:val="28"/>
          <w:szCs w:val="28"/>
        </w:rPr>
      </w:pPr>
      <w:r w:rsidRPr="000D315A">
        <w:rPr>
          <w:sz w:val="28"/>
          <w:szCs w:val="28"/>
        </w:rPr>
        <w:t>Субсидия предоставляется в виде компенсации исполнителям коммунальных услуг – управляющим компаниям, товариществам собственников жилья и гражданам, в форме социальных выплат.</w:t>
      </w:r>
    </w:p>
    <w:p w:rsidR="0080013B" w:rsidRPr="000D315A" w:rsidRDefault="0080013B" w:rsidP="003238E1">
      <w:pPr>
        <w:pStyle w:val="a5"/>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0D315A">
        <w:rPr>
          <w:rFonts w:ascii="Times New Roman" w:hAnsi="Times New Roman"/>
          <w:sz w:val="28"/>
          <w:szCs w:val="28"/>
        </w:rPr>
        <w:t>Предусмотрены расходы на общедоступные бани, которые определяются как разница между расходами по полной себестоимости и доходами по установленным тарифам.</w:t>
      </w:r>
    </w:p>
    <w:p w:rsidR="0080013B" w:rsidRPr="000D315A" w:rsidRDefault="0080013B" w:rsidP="003238E1">
      <w:pPr>
        <w:jc w:val="both"/>
        <w:rPr>
          <w:sz w:val="28"/>
          <w:szCs w:val="28"/>
        </w:rPr>
      </w:pPr>
    </w:p>
    <w:p w:rsidR="0080013B" w:rsidRPr="009400A5" w:rsidRDefault="0080013B" w:rsidP="003238E1">
      <w:pPr>
        <w:widowControl/>
        <w:numPr>
          <w:ilvl w:val="1"/>
          <w:numId w:val="1"/>
        </w:numPr>
        <w:rPr>
          <w:sz w:val="28"/>
          <w:szCs w:val="28"/>
        </w:rPr>
      </w:pPr>
      <w:r w:rsidRPr="009400A5">
        <w:rPr>
          <w:sz w:val="28"/>
          <w:szCs w:val="28"/>
        </w:rPr>
        <w:t>Основная цель, задачи, этапы и сроки выполнения подпрограммы</w:t>
      </w:r>
    </w:p>
    <w:p w:rsidR="0080013B" w:rsidRPr="009400A5" w:rsidRDefault="0080013B" w:rsidP="003238E1">
      <w:pPr>
        <w:jc w:val="center"/>
        <w:rPr>
          <w:sz w:val="32"/>
          <w:szCs w:val="32"/>
        </w:rPr>
      </w:pPr>
    </w:p>
    <w:p w:rsidR="0080013B" w:rsidRPr="009400A5" w:rsidRDefault="0080013B" w:rsidP="003238E1">
      <w:pPr>
        <w:ind w:firstLine="540"/>
        <w:jc w:val="both"/>
        <w:rPr>
          <w:sz w:val="28"/>
          <w:szCs w:val="28"/>
        </w:rPr>
      </w:pPr>
      <w:r w:rsidRPr="009400A5">
        <w:rPr>
          <w:sz w:val="28"/>
          <w:szCs w:val="28"/>
        </w:rPr>
        <w:t>Основной 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80013B" w:rsidRPr="009400A5" w:rsidRDefault="0080013B" w:rsidP="003238E1">
      <w:pPr>
        <w:ind w:firstLine="540"/>
        <w:jc w:val="both"/>
        <w:rPr>
          <w:sz w:val="28"/>
          <w:szCs w:val="28"/>
        </w:rPr>
      </w:pPr>
      <w:r w:rsidRPr="009400A5">
        <w:rPr>
          <w:sz w:val="28"/>
          <w:szCs w:val="28"/>
        </w:rPr>
        <w:t>Основными задачами подпрограммы являются:</w:t>
      </w:r>
    </w:p>
    <w:p w:rsidR="0080013B" w:rsidRPr="009400A5" w:rsidRDefault="0080013B" w:rsidP="003238E1">
      <w:pPr>
        <w:ind w:firstLine="540"/>
        <w:jc w:val="both"/>
        <w:rPr>
          <w:sz w:val="28"/>
          <w:szCs w:val="28"/>
        </w:rPr>
      </w:pPr>
      <w:r w:rsidRPr="009400A5">
        <w:rPr>
          <w:sz w:val="28"/>
          <w:szCs w:val="28"/>
        </w:rPr>
        <w:t xml:space="preserve"> - развитие, модернизация и капитальный ремонт объектов коммунальной инфраструктуры и жилищного фонда города Ачинска;</w:t>
      </w:r>
    </w:p>
    <w:p w:rsidR="0080013B" w:rsidRPr="009400A5" w:rsidRDefault="0080013B" w:rsidP="003238E1">
      <w:pPr>
        <w:ind w:firstLine="540"/>
        <w:jc w:val="both"/>
        <w:rPr>
          <w:sz w:val="28"/>
          <w:szCs w:val="28"/>
        </w:rPr>
      </w:pPr>
      <w:r w:rsidRPr="009400A5">
        <w:rPr>
          <w:sz w:val="28"/>
          <w:szCs w:val="28"/>
        </w:rPr>
        <w:t>- обеспечение доступности предоставляемых коммунальных услуг.</w:t>
      </w:r>
    </w:p>
    <w:p w:rsidR="0080013B" w:rsidRPr="009400A5" w:rsidRDefault="0080013B" w:rsidP="003238E1">
      <w:pPr>
        <w:ind w:firstLine="540"/>
        <w:jc w:val="both"/>
        <w:rPr>
          <w:sz w:val="28"/>
          <w:szCs w:val="28"/>
        </w:rPr>
      </w:pPr>
      <w:r w:rsidRPr="009400A5">
        <w:rPr>
          <w:sz w:val="28"/>
          <w:szCs w:val="28"/>
        </w:rPr>
        <w:t>Сроки выполнения подпрограммы с 2014 по 2016 годы.</w:t>
      </w:r>
    </w:p>
    <w:p w:rsidR="0080013B" w:rsidRPr="009400A5" w:rsidRDefault="0080013B" w:rsidP="00E730D6">
      <w:pPr>
        <w:rPr>
          <w:sz w:val="28"/>
          <w:szCs w:val="28"/>
        </w:rPr>
      </w:pPr>
    </w:p>
    <w:p w:rsidR="0080013B" w:rsidRPr="009400A5" w:rsidRDefault="0080013B" w:rsidP="003238E1">
      <w:pPr>
        <w:jc w:val="center"/>
        <w:rPr>
          <w:sz w:val="28"/>
          <w:szCs w:val="28"/>
        </w:rPr>
      </w:pPr>
      <w:r w:rsidRPr="009400A5">
        <w:rPr>
          <w:sz w:val="28"/>
          <w:szCs w:val="28"/>
        </w:rPr>
        <w:t>2.3. Механизм реализации подпрограммы</w:t>
      </w:r>
    </w:p>
    <w:p w:rsidR="0080013B" w:rsidRPr="009400A5" w:rsidRDefault="0080013B" w:rsidP="003238E1">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9400A5" w:rsidRDefault="0080013B" w:rsidP="003238E1">
      <w:pPr>
        <w:ind w:firstLine="540"/>
        <w:jc w:val="both"/>
        <w:rPr>
          <w:sz w:val="28"/>
          <w:szCs w:val="28"/>
        </w:rPr>
      </w:pPr>
      <w:r w:rsidRPr="009400A5">
        <w:rPr>
          <w:sz w:val="28"/>
          <w:szCs w:val="28"/>
        </w:rPr>
        <w:t xml:space="preserve">Данная подпрограмма направлена на консолидацию финансовых ресурсов для модернизации коммунальной инфраструктуры города Ачинска. </w:t>
      </w:r>
    </w:p>
    <w:p w:rsidR="0080013B" w:rsidRPr="009400A5" w:rsidRDefault="0080013B" w:rsidP="003238E1">
      <w:pPr>
        <w:ind w:firstLine="540"/>
        <w:jc w:val="both"/>
        <w:rPr>
          <w:sz w:val="28"/>
          <w:szCs w:val="28"/>
        </w:rPr>
      </w:pPr>
      <w:r w:rsidRPr="009400A5">
        <w:rPr>
          <w:sz w:val="28"/>
          <w:szCs w:val="28"/>
        </w:rPr>
        <w:t>На основании подпрограммы разрабатыва</w:t>
      </w:r>
      <w:r>
        <w:rPr>
          <w:sz w:val="28"/>
          <w:szCs w:val="28"/>
        </w:rPr>
        <w:t>ется</w:t>
      </w:r>
      <w:r w:rsidRPr="009400A5">
        <w:rPr>
          <w:sz w:val="28"/>
          <w:szCs w:val="28"/>
        </w:rPr>
        <w:t xml:space="preserve"> </w:t>
      </w:r>
      <w:proofErr w:type="spellStart"/>
      <w:r w:rsidRPr="009400A5">
        <w:rPr>
          <w:sz w:val="28"/>
          <w:szCs w:val="28"/>
        </w:rPr>
        <w:t>пообъектн</w:t>
      </w:r>
      <w:r>
        <w:rPr>
          <w:sz w:val="28"/>
          <w:szCs w:val="28"/>
        </w:rPr>
        <w:t>ая</w:t>
      </w:r>
      <w:proofErr w:type="spellEnd"/>
      <w:r w:rsidRPr="009400A5">
        <w:rPr>
          <w:sz w:val="28"/>
          <w:szCs w:val="28"/>
        </w:rPr>
        <w:t xml:space="preserve"> проектно-сметн</w:t>
      </w:r>
      <w:r>
        <w:rPr>
          <w:sz w:val="28"/>
          <w:szCs w:val="28"/>
        </w:rPr>
        <w:t>ая</w:t>
      </w:r>
      <w:r w:rsidRPr="009400A5">
        <w:rPr>
          <w:sz w:val="28"/>
          <w:szCs w:val="28"/>
        </w:rPr>
        <w:t xml:space="preserve"> документаци</w:t>
      </w:r>
      <w:r>
        <w:rPr>
          <w:sz w:val="28"/>
          <w:szCs w:val="28"/>
        </w:rPr>
        <w:t>я</w:t>
      </w:r>
      <w:r w:rsidRPr="009400A5">
        <w:rPr>
          <w:sz w:val="28"/>
          <w:szCs w:val="28"/>
        </w:rPr>
        <w:t>,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80013B" w:rsidRDefault="0080013B" w:rsidP="003238E1">
      <w:pPr>
        <w:ind w:firstLine="540"/>
        <w:jc w:val="both"/>
        <w:rPr>
          <w:sz w:val="28"/>
          <w:szCs w:val="28"/>
        </w:rPr>
      </w:pPr>
      <w:r w:rsidRPr="009400A5">
        <w:rPr>
          <w:sz w:val="28"/>
          <w:szCs w:val="28"/>
        </w:rPr>
        <w:t>Администрация города организует конкурсы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80013B" w:rsidRDefault="0080013B" w:rsidP="003238E1">
      <w:pPr>
        <w:ind w:firstLine="540"/>
        <w:jc w:val="both"/>
        <w:rPr>
          <w:sz w:val="28"/>
          <w:szCs w:val="28"/>
        </w:rPr>
      </w:pPr>
      <w:r w:rsidRPr="00516FFC">
        <w:rPr>
          <w:sz w:val="28"/>
          <w:szCs w:val="28"/>
        </w:rPr>
        <w:t>На основании подпрограммы разрабатыва</w:t>
      </w:r>
      <w:r>
        <w:rPr>
          <w:sz w:val="28"/>
          <w:szCs w:val="28"/>
        </w:rPr>
        <w:t>ется</w:t>
      </w:r>
      <w:r w:rsidRPr="00516FFC">
        <w:rPr>
          <w:sz w:val="28"/>
          <w:szCs w:val="28"/>
        </w:rPr>
        <w:t xml:space="preserve"> техническое задание выполнения работ. Стоимость выполнения работ учитывается в общем объеме финансовых потребностей для реализации подпрограммы.</w:t>
      </w:r>
    </w:p>
    <w:p w:rsidR="0080013B" w:rsidRPr="000D315A" w:rsidRDefault="0080013B" w:rsidP="003238E1">
      <w:pPr>
        <w:ind w:firstLine="540"/>
        <w:jc w:val="both"/>
        <w:rPr>
          <w:sz w:val="28"/>
          <w:szCs w:val="28"/>
        </w:rPr>
      </w:pPr>
      <w:r w:rsidRPr="000D315A">
        <w:rPr>
          <w:sz w:val="28"/>
          <w:szCs w:val="28"/>
        </w:rPr>
        <w:t>Для получения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 Получатель ежеквартально представляет расчет в управление жилищно-коммунального хозяйства Администрации города.</w:t>
      </w:r>
    </w:p>
    <w:p w:rsidR="0080013B" w:rsidRPr="000D315A" w:rsidRDefault="0080013B" w:rsidP="003238E1">
      <w:pPr>
        <w:ind w:firstLine="540"/>
        <w:jc w:val="both"/>
        <w:rPr>
          <w:sz w:val="28"/>
          <w:szCs w:val="28"/>
        </w:rPr>
      </w:pPr>
      <w:proofErr w:type="gramStart"/>
      <w:r w:rsidRPr="000D315A">
        <w:rPr>
          <w:sz w:val="28"/>
          <w:szCs w:val="28"/>
        </w:rP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w:t>
      </w:r>
      <w:r w:rsidRPr="000D315A">
        <w:rPr>
          <w:sz w:val="28"/>
          <w:szCs w:val="28"/>
        </w:rPr>
        <w:lastRenderedPageBreak/>
        <w:t xml:space="preserve">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8" w:history="1">
        <w:r w:rsidRPr="000D315A">
          <w:rPr>
            <w:sz w:val="28"/>
            <w:szCs w:val="28"/>
          </w:rPr>
          <w:t>статьей 156</w:t>
        </w:r>
      </w:hyperlink>
      <w:r w:rsidRPr="000D315A">
        <w:rPr>
          <w:sz w:val="28"/>
          <w:szCs w:val="28"/>
        </w:rPr>
        <w:t xml:space="preserve"> Жилищного кодекса Российской Федерации и размером платы граждан по содержанию и ремонту жилого</w:t>
      </w:r>
      <w:proofErr w:type="gramEnd"/>
      <w:r w:rsidRPr="000D315A">
        <w:rPr>
          <w:sz w:val="28"/>
          <w:szCs w:val="28"/>
        </w:rPr>
        <w:t xml:space="preserve"> помещения.</w:t>
      </w:r>
    </w:p>
    <w:p w:rsidR="0080013B" w:rsidRPr="000D315A" w:rsidRDefault="0080013B" w:rsidP="003238E1">
      <w:pPr>
        <w:ind w:firstLine="540"/>
        <w:jc w:val="both"/>
        <w:rPr>
          <w:sz w:val="28"/>
          <w:szCs w:val="28"/>
        </w:rPr>
      </w:pPr>
      <w:r w:rsidRPr="000D315A">
        <w:rPr>
          <w:sz w:val="28"/>
          <w:szCs w:val="28"/>
        </w:rPr>
        <w:t>Отчет о расходах за отчетный год представляется Получателем в управление жилищно-коммунального хозяйства города Ачинска не позднее 25 января следующего года.</w:t>
      </w:r>
    </w:p>
    <w:p w:rsidR="0080013B" w:rsidRPr="000D315A" w:rsidRDefault="0080013B" w:rsidP="003238E1">
      <w:pPr>
        <w:ind w:firstLine="540"/>
        <w:jc w:val="both"/>
        <w:rPr>
          <w:sz w:val="28"/>
          <w:szCs w:val="28"/>
        </w:rPr>
      </w:pPr>
      <w:r w:rsidRPr="000D315A">
        <w:rPr>
          <w:sz w:val="28"/>
          <w:szCs w:val="28"/>
        </w:rPr>
        <w:t>Для получения компенсации части расходов граждан на оплату коммунальных услуг Исполнители предоставляют расчет размера компенсации на двенадцать месяцев текущего года. Расчет размера компенсации гражданам производится сроком на шесть месяцев текущего года.</w:t>
      </w:r>
    </w:p>
    <w:p w:rsidR="0080013B" w:rsidRPr="000D315A" w:rsidRDefault="0080013B" w:rsidP="003238E1">
      <w:pPr>
        <w:ind w:firstLine="540"/>
        <w:jc w:val="both"/>
        <w:rPr>
          <w:sz w:val="28"/>
          <w:szCs w:val="28"/>
        </w:rPr>
      </w:pPr>
      <w:r w:rsidRPr="000D315A">
        <w:rPr>
          <w:sz w:val="28"/>
          <w:szCs w:val="28"/>
        </w:rPr>
        <w:t>Отчет о расходах за отчетный год представляется Исполнителями в управление жилищно-коммунального хозяйства города Ачинска не позднее 30 января следующего года.</w:t>
      </w:r>
    </w:p>
    <w:p w:rsidR="0080013B" w:rsidRPr="009400A5" w:rsidRDefault="0080013B" w:rsidP="00E730D6">
      <w:pPr>
        <w:jc w:val="both"/>
        <w:rPr>
          <w:sz w:val="28"/>
          <w:szCs w:val="28"/>
        </w:rPr>
      </w:pPr>
    </w:p>
    <w:p w:rsidR="0080013B" w:rsidRPr="009400A5" w:rsidRDefault="0080013B" w:rsidP="003238E1">
      <w:pPr>
        <w:ind w:firstLine="540"/>
        <w:jc w:val="center"/>
        <w:rPr>
          <w:sz w:val="28"/>
          <w:szCs w:val="28"/>
        </w:rPr>
      </w:pPr>
      <w:r w:rsidRPr="009400A5">
        <w:rPr>
          <w:sz w:val="28"/>
          <w:szCs w:val="28"/>
        </w:rPr>
        <w:t>2.4.</w:t>
      </w:r>
      <w:r w:rsidRPr="009400A5">
        <w:rPr>
          <w:sz w:val="32"/>
          <w:szCs w:val="32"/>
        </w:rPr>
        <w:t xml:space="preserve"> </w:t>
      </w:r>
      <w:r w:rsidRPr="009400A5">
        <w:rPr>
          <w:sz w:val="28"/>
          <w:szCs w:val="28"/>
        </w:rPr>
        <w:t xml:space="preserve">Управление подпрограммой и </w:t>
      </w:r>
      <w:proofErr w:type="gramStart"/>
      <w:r w:rsidRPr="009400A5">
        <w:rPr>
          <w:sz w:val="28"/>
          <w:szCs w:val="28"/>
        </w:rPr>
        <w:t>контроль за</w:t>
      </w:r>
      <w:proofErr w:type="gramEnd"/>
      <w:r w:rsidRPr="009400A5">
        <w:rPr>
          <w:sz w:val="28"/>
          <w:szCs w:val="28"/>
        </w:rPr>
        <w:t xml:space="preserve"> ходом ее выполнения</w:t>
      </w:r>
    </w:p>
    <w:p w:rsidR="0080013B" w:rsidRPr="009400A5" w:rsidRDefault="0080013B" w:rsidP="003238E1">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9400A5" w:rsidRDefault="0080013B" w:rsidP="003238E1">
      <w:pPr>
        <w:overflowPunct w:val="0"/>
        <w:ind w:firstLine="540"/>
        <w:jc w:val="both"/>
        <w:textAlignment w:val="baseline"/>
        <w:rPr>
          <w:sz w:val="28"/>
          <w:szCs w:val="28"/>
        </w:rPr>
      </w:pPr>
      <w:proofErr w:type="gramStart"/>
      <w:r w:rsidRPr="009400A5">
        <w:rPr>
          <w:sz w:val="28"/>
          <w:szCs w:val="28"/>
        </w:rPr>
        <w:t>Контроль за</w:t>
      </w:r>
      <w:proofErr w:type="gramEnd"/>
      <w:r w:rsidRPr="009400A5">
        <w:rPr>
          <w:sz w:val="28"/>
          <w:szCs w:val="28"/>
        </w:rPr>
        <w:t xml:space="preserve"> ходом выполнения подпрограммы осуществляет управление жилищно-коммунального хозяйства Администрации города Ачинска. В части мероприятий по реконструкции полигона твердых бытовых отходов города Ачинска - МКУ «Управление капитального строительства». </w:t>
      </w:r>
    </w:p>
    <w:p w:rsidR="0080013B" w:rsidRPr="009400A5" w:rsidRDefault="0080013B" w:rsidP="003238E1">
      <w:pPr>
        <w:overflowPunct w:val="0"/>
        <w:ind w:firstLine="540"/>
        <w:jc w:val="both"/>
        <w:textAlignment w:val="baseline"/>
        <w:rPr>
          <w:sz w:val="28"/>
          <w:szCs w:val="28"/>
        </w:rPr>
      </w:pPr>
      <w:r w:rsidRPr="009400A5">
        <w:rPr>
          <w:sz w:val="28"/>
          <w:szCs w:val="28"/>
        </w:rPr>
        <w:t>Текущее управление реализацией подпрограммы осуществляется управлением жилищно-коммунального хозяйства Администрации города Ачинска, в части мероприятий по реконструкции полигона твердых бытовых отходов города Ачинска - МКУ «Управление капитального строительства».</w:t>
      </w:r>
    </w:p>
    <w:p w:rsidR="0080013B" w:rsidRPr="009400A5" w:rsidRDefault="0080013B" w:rsidP="003238E1">
      <w:pPr>
        <w:ind w:firstLine="540"/>
        <w:jc w:val="both"/>
        <w:rPr>
          <w:sz w:val="28"/>
          <w:szCs w:val="28"/>
        </w:rPr>
      </w:pPr>
      <w:r w:rsidRPr="009400A5">
        <w:rPr>
          <w:sz w:val="28"/>
          <w:szCs w:val="28"/>
        </w:rPr>
        <w:t xml:space="preserve">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w:t>
      </w:r>
      <w:proofErr w:type="gramStart"/>
      <w:r w:rsidRPr="009400A5">
        <w:rPr>
          <w:sz w:val="28"/>
          <w:szCs w:val="28"/>
        </w:rPr>
        <w:t>отчетным</w:t>
      </w:r>
      <w:proofErr w:type="gramEnd"/>
      <w:r w:rsidRPr="009400A5">
        <w:rPr>
          <w:sz w:val="28"/>
          <w:szCs w:val="28"/>
        </w:rPr>
        <w:t xml:space="preserve">. </w:t>
      </w:r>
    </w:p>
    <w:p w:rsidR="0080013B" w:rsidRPr="009400A5" w:rsidRDefault="0080013B" w:rsidP="003238E1">
      <w:pPr>
        <w:ind w:firstLine="709"/>
        <w:jc w:val="both"/>
        <w:rPr>
          <w:sz w:val="28"/>
          <w:szCs w:val="28"/>
        </w:rPr>
      </w:pPr>
      <w:r w:rsidRPr="009400A5">
        <w:rPr>
          <w:sz w:val="28"/>
          <w:szCs w:val="28"/>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sidRPr="009400A5">
        <w:rPr>
          <w:sz w:val="28"/>
          <w:szCs w:val="28"/>
        </w:rPr>
        <w:t>за</w:t>
      </w:r>
      <w:proofErr w:type="gramEnd"/>
      <w:r w:rsidRPr="009400A5">
        <w:rPr>
          <w:sz w:val="28"/>
          <w:szCs w:val="28"/>
        </w:rPr>
        <w:t xml:space="preserve"> отчетным. </w:t>
      </w:r>
    </w:p>
    <w:p w:rsidR="0080013B" w:rsidRPr="009400A5" w:rsidRDefault="0080013B" w:rsidP="003238E1">
      <w:pPr>
        <w:ind w:firstLine="709"/>
        <w:jc w:val="both"/>
        <w:rPr>
          <w:sz w:val="28"/>
          <w:szCs w:val="28"/>
        </w:rPr>
      </w:pPr>
    </w:p>
    <w:p w:rsidR="0080013B" w:rsidRPr="009400A5" w:rsidRDefault="0080013B" w:rsidP="003238E1">
      <w:pPr>
        <w:ind w:firstLine="540"/>
        <w:jc w:val="center"/>
        <w:rPr>
          <w:sz w:val="28"/>
          <w:szCs w:val="28"/>
        </w:rPr>
      </w:pPr>
      <w:r w:rsidRPr="009400A5">
        <w:rPr>
          <w:sz w:val="28"/>
          <w:szCs w:val="28"/>
        </w:rPr>
        <w:t>2.5. Оценка социально-экономической эффективности</w:t>
      </w:r>
    </w:p>
    <w:p w:rsidR="0080013B" w:rsidRPr="009400A5" w:rsidRDefault="0080013B" w:rsidP="003238E1">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9400A5" w:rsidRDefault="0080013B" w:rsidP="003238E1">
      <w:pPr>
        <w:ind w:firstLine="540"/>
        <w:jc w:val="both"/>
        <w:rPr>
          <w:sz w:val="28"/>
          <w:szCs w:val="28"/>
        </w:rPr>
      </w:pPr>
      <w:r w:rsidRPr="009400A5">
        <w:rPr>
          <w:sz w:val="28"/>
          <w:szCs w:val="28"/>
        </w:rPr>
        <w:t>2.5.1.</w:t>
      </w:r>
      <w:r w:rsidRPr="009400A5">
        <w:rPr>
          <w:b/>
          <w:bCs/>
          <w:sz w:val="28"/>
          <w:szCs w:val="28"/>
        </w:rPr>
        <w:t xml:space="preserve"> </w:t>
      </w:r>
      <w:r w:rsidRPr="009400A5">
        <w:rPr>
          <w:sz w:val="28"/>
          <w:szCs w:val="28"/>
        </w:rPr>
        <w:t>Социальная эффективность реализации подпрограммы достигается за счет:</w:t>
      </w:r>
    </w:p>
    <w:p w:rsidR="0080013B" w:rsidRPr="009400A5" w:rsidRDefault="0080013B" w:rsidP="003238E1">
      <w:pPr>
        <w:ind w:firstLine="540"/>
        <w:jc w:val="both"/>
        <w:rPr>
          <w:sz w:val="28"/>
          <w:szCs w:val="28"/>
        </w:rPr>
      </w:pPr>
      <w:r w:rsidRPr="009400A5">
        <w:rPr>
          <w:sz w:val="28"/>
          <w:szCs w:val="28"/>
        </w:rPr>
        <w:t>1) безопасности условий жизнедеятельности населения;</w:t>
      </w:r>
    </w:p>
    <w:p w:rsidR="0080013B" w:rsidRPr="009400A5" w:rsidRDefault="0080013B" w:rsidP="003238E1">
      <w:pPr>
        <w:ind w:firstLine="540"/>
        <w:jc w:val="both"/>
        <w:rPr>
          <w:sz w:val="28"/>
          <w:szCs w:val="28"/>
        </w:rPr>
      </w:pPr>
      <w:r>
        <w:rPr>
          <w:sz w:val="28"/>
          <w:szCs w:val="28"/>
        </w:rPr>
        <w:t>2) доступности</w:t>
      </w:r>
      <w:r w:rsidRPr="009400A5">
        <w:rPr>
          <w:sz w:val="28"/>
          <w:szCs w:val="28"/>
        </w:rPr>
        <w:t xml:space="preserve"> жилищно-коммунальных услуг;</w:t>
      </w:r>
    </w:p>
    <w:p w:rsidR="0080013B" w:rsidRPr="009400A5" w:rsidRDefault="0080013B" w:rsidP="003238E1">
      <w:pPr>
        <w:ind w:firstLine="540"/>
        <w:jc w:val="both"/>
        <w:rPr>
          <w:sz w:val="28"/>
          <w:szCs w:val="28"/>
        </w:rPr>
      </w:pPr>
      <w:r w:rsidRPr="009400A5">
        <w:rPr>
          <w:sz w:val="28"/>
          <w:szCs w:val="28"/>
        </w:rPr>
        <w:t>3) повышения качества и надежности предоставления услуг холодного водоснабжения;</w:t>
      </w:r>
    </w:p>
    <w:p w:rsidR="0080013B" w:rsidRPr="009400A5" w:rsidRDefault="0080013B" w:rsidP="003238E1">
      <w:pPr>
        <w:ind w:firstLine="540"/>
        <w:jc w:val="both"/>
        <w:rPr>
          <w:sz w:val="28"/>
          <w:szCs w:val="28"/>
        </w:rPr>
      </w:pPr>
      <w:r w:rsidRPr="009400A5">
        <w:rPr>
          <w:sz w:val="28"/>
          <w:szCs w:val="28"/>
        </w:rPr>
        <w:t>4) улучшения условий жизнедеятельности человека, сохранения здоровья населения;</w:t>
      </w:r>
    </w:p>
    <w:p w:rsidR="0080013B" w:rsidRPr="009400A5" w:rsidRDefault="0080013B" w:rsidP="003238E1">
      <w:pPr>
        <w:ind w:firstLine="540"/>
        <w:jc w:val="both"/>
        <w:rPr>
          <w:sz w:val="28"/>
          <w:szCs w:val="28"/>
        </w:rPr>
      </w:pPr>
      <w:r w:rsidRPr="009400A5">
        <w:rPr>
          <w:sz w:val="28"/>
          <w:szCs w:val="28"/>
        </w:rPr>
        <w:lastRenderedPageBreak/>
        <w:t>5) создания условий рационального использования энергоресурсов и устойчивого снабжения населения и предприятий города энергоресурсами.</w:t>
      </w:r>
    </w:p>
    <w:p w:rsidR="0080013B" w:rsidRPr="009400A5" w:rsidRDefault="0080013B" w:rsidP="003238E1">
      <w:pPr>
        <w:ind w:firstLine="540"/>
        <w:jc w:val="both"/>
        <w:rPr>
          <w:sz w:val="28"/>
          <w:szCs w:val="28"/>
        </w:rPr>
      </w:pPr>
      <w:r w:rsidRPr="009400A5">
        <w:rPr>
          <w:sz w:val="28"/>
          <w:szCs w:val="28"/>
        </w:rPr>
        <w:t>2.5.2. Технико-экономическая эффективность реализации подпрограммы определяется:</w:t>
      </w:r>
    </w:p>
    <w:p w:rsidR="0080013B" w:rsidRPr="009400A5" w:rsidRDefault="0080013B" w:rsidP="003238E1">
      <w:pPr>
        <w:ind w:firstLine="540"/>
        <w:jc w:val="both"/>
        <w:rPr>
          <w:sz w:val="28"/>
          <w:szCs w:val="28"/>
        </w:rPr>
      </w:pPr>
      <w:r w:rsidRPr="009400A5">
        <w:rPr>
          <w:sz w:val="28"/>
          <w:szCs w:val="28"/>
        </w:rPr>
        <w:t>1) увеличением срока эксплуатации объектов инженерной инфраструктуры, источников теплоснабжения, водоснабжения и систем водоотведения, полигона твердых бытовых отходов;</w:t>
      </w:r>
    </w:p>
    <w:p w:rsidR="0080013B" w:rsidRPr="009400A5" w:rsidRDefault="0080013B" w:rsidP="003238E1">
      <w:pPr>
        <w:ind w:firstLine="540"/>
        <w:jc w:val="both"/>
        <w:rPr>
          <w:sz w:val="28"/>
          <w:szCs w:val="28"/>
        </w:rPr>
      </w:pPr>
      <w:r w:rsidRPr="009400A5">
        <w:rPr>
          <w:sz w:val="28"/>
          <w:szCs w:val="28"/>
        </w:rPr>
        <w:t>2)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80013B" w:rsidRPr="009400A5" w:rsidRDefault="0080013B" w:rsidP="003238E1">
      <w:pPr>
        <w:ind w:firstLine="540"/>
        <w:jc w:val="both"/>
        <w:rPr>
          <w:sz w:val="28"/>
          <w:szCs w:val="28"/>
        </w:rPr>
      </w:pPr>
      <w:r w:rsidRPr="009400A5">
        <w:rPr>
          <w:sz w:val="28"/>
          <w:szCs w:val="28"/>
        </w:rPr>
        <w:t>3) снижением удельного расхода энергоресурсов за счет внедрения энергосберегающих технологий и оборудования.</w:t>
      </w:r>
    </w:p>
    <w:p w:rsidR="0080013B" w:rsidRPr="009400A5" w:rsidRDefault="0080013B" w:rsidP="003238E1">
      <w:pPr>
        <w:ind w:firstLine="540"/>
        <w:jc w:val="both"/>
        <w:rPr>
          <w:sz w:val="28"/>
          <w:szCs w:val="28"/>
        </w:rPr>
      </w:pPr>
      <w:r w:rsidRPr="009400A5">
        <w:rPr>
          <w:sz w:val="28"/>
          <w:szCs w:val="28"/>
        </w:rPr>
        <w:t>В результате реализации подпрограммы планируется достичь целевых индикаторов, отраженных в приложение №1 к подпрограмме.</w:t>
      </w:r>
    </w:p>
    <w:p w:rsidR="0080013B" w:rsidRPr="009400A5" w:rsidRDefault="0080013B" w:rsidP="00E730D6">
      <w:pPr>
        <w:rPr>
          <w:sz w:val="32"/>
          <w:szCs w:val="32"/>
        </w:rPr>
      </w:pPr>
    </w:p>
    <w:p w:rsidR="0080013B" w:rsidRPr="009400A5" w:rsidRDefault="0080013B" w:rsidP="003238E1">
      <w:pPr>
        <w:ind w:firstLine="540"/>
        <w:jc w:val="center"/>
        <w:rPr>
          <w:sz w:val="28"/>
          <w:szCs w:val="28"/>
        </w:rPr>
      </w:pPr>
      <w:r w:rsidRPr="009400A5">
        <w:rPr>
          <w:sz w:val="28"/>
          <w:szCs w:val="28"/>
        </w:rPr>
        <w:t>2.6. Мероприятия подпрограммы</w:t>
      </w:r>
    </w:p>
    <w:p w:rsidR="0080013B" w:rsidRPr="009400A5" w:rsidRDefault="0080013B" w:rsidP="003238E1">
      <w:pPr>
        <w:ind w:firstLine="540"/>
        <w:jc w:val="both"/>
        <w:rPr>
          <w:sz w:val="28"/>
          <w:szCs w:val="28"/>
        </w:rPr>
      </w:pPr>
    </w:p>
    <w:p w:rsidR="0080013B" w:rsidRPr="009400A5" w:rsidRDefault="0080013B" w:rsidP="003238E1">
      <w:pPr>
        <w:ind w:firstLine="709"/>
        <w:jc w:val="both"/>
        <w:rPr>
          <w:sz w:val="28"/>
          <w:szCs w:val="28"/>
        </w:rPr>
      </w:pPr>
      <w:r w:rsidRPr="009400A5">
        <w:rPr>
          <w:sz w:val="28"/>
          <w:szCs w:val="28"/>
        </w:rPr>
        <w:t xml:space="preserve">Система </w:t>
      </w:r>
      <w:hyperlink r:id="rId9" w:history="1">
        <w:r w:rsidRPr="009400A5">
          <w:rPr>
            <w:sz w:val="28"/>
            <w:szCs w:val="28"/>
          </w:rPr>
          <w:t>мероприятий</w:t>
        </w:r>
      </w:hyperlink>
      <w:r w:rsidRPr="009400A5">
        <w:rPr>
          <w:sz w:val="28"/>
          <w:szCs w:val="28"/>
        </w:rPr>
        <w:t xml:space="preserve"> подпрограммы приведена в приложении № 2 к подпрограмме.</w:t>
      </w:r>
    </w:p>
    <w:p w:rsidR="0080013B" w:rsidRPr="009400A5" w:rsidRDefault="0080013B" w:rsidP="00E730D6">
      <w:pPr>
        <w:jc w:val="both"/>
        <w:rPr>
          <w:sz w:val="28"/>
          <w:szCs w:val="28"/>
        </w:rPr>
      </w:pPr>
    </w:p>
    <w:p w:rsidR="0080013B" w:rsidRPr="009400A5" w:rsidRDefault="0080013B" w:rsidP="003238E1">
      <w:pPr>
        <w:jc w:val="center"/>
        <w:outlineLvl w:val="2"/>
        <w:rPr>
          <w:sz w:val="28"/>
          <w:szCs w:val="28"/>
        </w:rPr>
      </w:pPr>
      <w:r w:rsidRPr="009400A5">
        <w:rPr>
          <w:sz w:val="28"/>
          <w:szCs w:val="28"/>
        </w:rPr>
        <w:t>2.7. Обоснование финансовых, материальных и трудовых затрат (ресурсное обеспечение подпрограммы) с указанием источников финансирования</w:t>
      </w:r>
    </w:p>
    <w:p w:rsidR="0080013B" w:rsidRPr="009400A5" w:rsidRDefault="0080013B" w:rsidP="003238E1">
      <w:pPr>
        <w:ind w:firstLine="540"/>
        <w:jc w:val="both"/>
        <w:rPr>
          <w:sz w:val="28"/>
          <w:szCs w:val="28"/>
        </w:rPr>
      </w:pPr>
    </w:p>
    <w:p w:rsidR="0080013B" w:rsidRPr="009400A5" w:rsidRDefault="0080013B" w:rsidP="003238E1">
      <w:pPr>
        <w:ind w:firstLine="709"/>
        <w:jc w:val="both"/>
        <w:rPr>
          <w:sz w:val="28"/>
          <w:szCs w:val="28"/>
        </w:rPr>
      </w:pPr>
      <w:r w:rsidRPr="009400A5">
        <w:rPr>
          <w:sz w:val="28"/>
          <w:szCs w:val="28"/>
        </w:rPr>
        <w:t xml:space="preserve">Ресурсное обеспечение программы приведено в </w:t>
      </w:r>
      <w:hyperlink r:id="rId10" w:history="1">
        <w:r w:rsidRPr="009400A5">
          <w:rPr>
            <w:sz w:val="28"/>
            <w:szCs w:val="28"/>
          </w:rPr>
          <w:t>приложении № 2</w:t>
        </w:r>
      </w:hyperlink>
      <w:r w:rsidRPr="009400A5">
        <w:rPr>
          <w:sz w:val="28"/>
          <w:szCs w:val="28"/>
        </w:rPr>
        <w:t xml:space="preserve"> к подпрограмме.</w:t>
      </w:r>
    </w:p>
    <w:p w:rsidR="0080013B" w:rsidRPr="009400A5" w:rsidRDefault="0080013B" w:rsidP="003238E1">
      <w:pPr>
        <w:overflowPunct w:val="0"/>
        <w:spacing w:before="40"/>
        <w:ind w:firstLine="720"/>
        <w:jc w:val="both"/>
        <w:textAlignment w:val="baseline"/>
        <w:rPr>
          <w:sz w:val="28"/>
          <w:szCs w:val="28"/>
        </w:rPr>
      </w:pPr>
    </w:p>
    <w:p w:rsidR="00D24CA1" w:rsidRDefault="00D24CA1" w:rsidP="003238E1">
      <w:pPr>
        <w:overflowPunct w:val="0"/>
        <w:spacing w:before="40"/>
        <w:ind w:firstLine="720"/>
        <w:jc w:val="both"/>
        <w:textAlignment w:val="baseline"/>
        <w:rPr>
          <w:sz w:val="28"/>
          <w:szCs w:val="28"/>
        </w:rPr>
        <w:sectPr w:rsidR="00D24CA1" w:rsidSect="00D24CA1">
          <w:pgSz w:w="11909" w:h="16834"/>
          <w:pgMar w:top="1134" w:right="567" w:bottom="1134" w:left="1418" w:header="720" w:footer="720" w:gutter="0"/>
          <w:cols w:space="720"/>
          <w:noEndnote/>
        </w:sectPr>
      </w:pPr>
    </w:p>
    <w:p w:rsidR="0080013B" w:rsidRPr="009400A5" w:rsidRDefault="0080013B" w:rsidP="003238E1">
      <w:pPr>
        <w:overflowPunct w:val="0"/>
        <w:spacing w:before="40"/>
        <w:jc w:val="both"/>
        <w:textAlignment w:val="baseline"/>
        <w:rPr>
          <w:sz w:val="28"/>
          <w:szCs w:val="28"/>
        </w:rPr>
      </w:pPr>
    </w:p>
    <w:p w:rsidR="0080013B" w:rsidRPr="003238E1" w:rsidRDefault="0080013B" w:rsidP="003238E1">
      <w:pPr>
        <w:ind w:left="9639"/>
      </w:pPr>
      <w:r w:rsidRPr="003238E1">
        <w:t>Приложение № 1</w:t>
      </w:r>
    </w:p>
    <w:p w:rsidR="0080013B" w:rsidRPr="003238E1" w:rsidRDefault="0080013B" w:rsidP="003238E1">
      <w:pPr>
        <w:ind w:left="9639"/>
      </w:pPr>
      <w:r w:rsidRPr="003238E1">
        <w:t>к подпрограмме</w:t>
      </w:r>
    </w:p>
    <w:p w:rsidR="0080013B" w:rsidRPr="003238E1" w:rsidRDefault="0080013B" w:rsidP="00E730D6">
      <w:pPr>
        <w:ind w:left="9639"/>
      </w:pPr>
      <w:r>
        <w:t>«</w:t>
      </w:r>
      <w:r w:rsidRPr="003238E1">
        <w:t>Модернизация, реконструкция и капитальный ремонт объектов жилищно-коммунальной инфраструктуры города Ачинска</w:t>
      </w:r>
      <w:r>
        <w:t xml:space="preserve"> на 2014-2016 годы»</w:t>
      </w:r>
    </w:p>
    <w:p w:rsidR="0080013B" w:rsidRPr="003238E1" w:rsidRDefault="0080013B" w:rsidP="003238E1">
      <w:pPr>
        <w:ind w:left="9639"/>
      </w:pPr>
      <w:r w:rsidRPr="003238E1">
        <w:t>в рамках муниципальной программы города Ачинска</w:t>
      </w:r>
    </w:p>
    <w:p w:rsidR="0080013B" w:rsidRPr="003238E1" w:rsidRDefault="0080013B" w:rsidP="00E730D6">
      <w:pPr>
        <w:ind w:left="9639"/>
      </w:pPr>
      <w:r>
        <w:t>«</w:t>
      </w:r>
      <w:r w:rsidRPr="003238E1">
        <w:t>Обеспечение функционирования и модернизации объектов</w:t>
      </w:r>
      <w:r>
        <w:t xml:space="preserve"> </w:t>
      </w:r>
      <w:r w:rsidRPr="003238E1">
        <w:t>жилищно-коммунальн</w:t>
      </w:r>
      <w:r>
        <w:t>ого хозяйства на 2014-2016 годы»</w:t>
      </w:r>
    </w:p>
    <w:p w:rsidR="0080013B" w:rsidRPr="003238E1" w:rsidRDefault="0080013B" w:rsidP="003238E1">
      <w:pPr>
        <w:jc w:val="center"/>
        <w:rPr>
          <w:sz w:val="24"/>
          <w:szCs w:val="24"/>
        </w:rPr>
      </w:pPr>
    </w:p>
    <w:p w:rsidR="0080013B" w:rsidRDefault="0080013B" w:rsidP="003238E1">
      <w:pPr>
        <w:jc w:val="center"/>
        <w:rPr>
          <w:sz w:val="24"/>
          <w:szCs w:val="24"/>
        </w:rPr>
      </w:pPr>
      <w:r w:rsidRPr="003238E1">
        <w:rPr>
          <w:sz w:val="24"/>
          <w:szCs w:val="24"/>
        </w:rPr>
        <w:t>Перечень целевых индикат</w:t>
      </w:r>
      <w:r>
        <w:rPr>
          <w:sz w:val="24"/>
          <w:szCs w:val="24"/>
        </w:rPr>
        <w:t>ор</w:t>
      </w:r>
      <w:r w:rsidRPr="003238E1">
        <w:rPr>
          <w:sz w:val="24"/>
          <w:szCs w:val="24"/>
        </w:rPr>
        <w:t xml:space="preserve">ов подпрограммы </w:t>
      </w:r>
    </w:p>
    <w:p w:rsidR="0080013B" w:rsidRDefault="0080013B" w:rsidP="003238E1">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
        <w:gridCol w:w="6233"/>
        <w:gridCol w:w="1340"/>
        <w:gridCol w:w="2994"/>
        <w:gridCol w:w="666"/>
        <w:gridCol w:w="666"/>
        <w:gridCol w:w="666"/>
        <w:gridCol w:w="666"/>
        <w:gridCol w:w="666"/>
      </w:tblGrid>
      <w:tr w:rsidR="0080013B" w:rsidRPr="003238E1" w:rsidTr="00B140AC">
        <w:trPr>
          <w:trHeight w:val="750"/>
          <w:jc w:val="center"/>
        </w:trPr>
        <w:tc>
          <w:tcPr>
            <w:tcW w:w="1060" w:type="dxa"/>
            <w:vMerge w:val="restart"/>
          </w:tcPr>
          <w:p w:rsidR="0080013B" w:rsidRPr="003238E1" w:rsidRDefault="0080013B" w:rsidP="00B140AC">
            <w:pPr>
              <w:widowControl/>
              <w:autoSpaceDE/>
              <w:autoSpaceDN/>
              <w:adjustRightInd/>
              <w:jc w:val="center"/>
            </w:pPr>
            <w:r w:rsidRPr="003238E1">
              <w:t>№</w:t>
            </w:r>
            <w:r w:rsidRPr="003238E1">
              <w:br/>
              <w:t xml:space="preserve"> </w:t>
            </w:r>
            <w:proofErr w:type="spellStart"/>
            <w:proofErr w:type="gramStart"/>
            <w:r w:rsidRPr="003238E1">
              <w:t>п</w:t>
            </w:r>
            <w:proofErr w:type="spellEnd"/>
            <w:proofErr w:type="gramEnd"/>
            <w:r w:rsidRPr="003238E1">
              <w:t>/</w:t>
            </w:r>
            <w:proofErr w:type="spellStart"/>
            <w:r w:rsidRPr="003238E1">
              <w:t>п</w:t>
            </w:r>
            <w:proofErr w:type="spellEnd"/>
          </w:p>
        </w:tc>
        <w:tc>
          <w:tcPr>
            <w:tcW w:w="8220" w:type="dxa"/>
            <w:vMerge w:val="restart"/>
          </w:tcPr>
          <w:p w:rsidR="0080013B" w:rsidRPr="003238E1" w:rsidRDefault="0080013B" w:rsidP="00B140AC">
            <w:pPr>
              <w:widowControl/>
              <w:autoSpaceDE/>
              <w:autoSpaceDN/>
              <w:adjustRightInd/>
              <w:jc w:val="center"/>
            </w:pPr>
            <w:r w:rsidRPr="003238E1">
              <w:t>Цель, целевые индикаторы</w:t>
            </w:r>
          </w:p>
        </w:tc>
        <w:tc>
          <w:tcPr>
            <w:tcW w:w="1440" w:type="dxa"/>
            <w:vMerge w:val="restart"/>
          </w:tcPr>
          <w:p w:rsidR="0080013B" w:rsidRPr="003238E1" w:rsidRDefault="0080013B" w:rsidP="00B140AC">
            <w:pPr>
              <w:widowControl/>
              <w:autoSpaceDE/>
              <w:autoSpaceDN/>
              <w:adjustRightInd/>
              <w:jc w:val="center"/>
            </w:pPr>
            <w:r w:rsidRPr="003238E1">
              <w:t>Единица измерения</w:t>
            </w:r>
          </w:p>
        </w:tc>
        <w:tc>
          <w:tcPr>
            <w:tcW w:w="3740" w:type="dxa"/>
            <w:vMerge w:val="restart"/>
          </w:tcPr>
          <w:p w:rsidR="0080013B" w:rsidRPr="003238E1" w:rsidRDefault="0080013B" w:rsidP="00B140AC">
            <w:pPr>
              <w:widowControl/>
              <w:autoSpaceDE/>
              <w:autoSpaceDN/>
              <w:adjustRightInd/>
              <w:jc w:val="center"/>
            </w:pPr>
            <w:r w:rsidRPr="003238E1">
              <w:t>Источник информации</w:t>
            </w:r>
          </w:p>
        </w:tc>
        <w:tc>
          <w:tcPr>
            <w:tcW w:w="567" w:type="dxa"/>
            <w:vMerge w:val="restart"/>
            <w:noWrap/>
          </w:tcPr>
          <w:p w:rsidR="0080013B" w:rsidRPr="003238E1" w:rsidRDefault="0080013B" w:rsidP="00B140AC">
            <w:pPr>
              <w:widowControl/>
              <w:autoSpaceDE/>
              <w:autoSpaceDN/>
              <w:adjustRightInd/>
              <w:jc w:val="center"/>
            </w:pPr>
            <w:r w:rsidRPr="003238E1">
              <w:t>2012 год</w:t>
            </w:r>
          </w:p>
        </w:tc>
        <w:tc>
          <w:tcPr>
            <w:tcW w:w="567" w:type="dxa"/>
            <w:vMerge w:val="restart"/>
            <w:noWrap/>
          </w:tcPr>
          <w:p w:rsidR="0080013B" w:rsidRPr="003238E1" w:rsidRDefault="0080013B" w:rsidP="00B140AC">
            <w:pPr>
              <w:widowControl/>
              <w:autoSpaceDE/>
              <w:autoSpaceDN/>
              <w:adjustRightInd/>
              <w:jc w:val="center"/>
            </w:pPr>
            <w:r w:rsidRPr="003238E1">
              <w:t>2013 год</w:t>
            </w:r>
          </w:p>
        </w:tc>
        <w:tc>
          <w:tcPr>
            <w:tcW w:w="567" w:type="dxa"/>
            <w:vMerge w:val="restart"/>
            <w:noWrap/>
          </w:tcPr>
          <w:p w:rsidR="0080013B" w:rsidRPr="003238E1" w:rsidRDefault="0080013B" w:rsidP="00B140AC">
            <w:pPr>
              <w:widowControl/>
              <w:autoSpaceDE/>
              <w:autoSpaceDN/>
              <w:adjustRightInd/>
              <w:jc w:val="center"/>
            </w:pPr>
            <w:r w:rsidRPr="003238E1">
              <w:t xml:space="preserve">2014 год </w:t>
            </w:r>
          </w:p>
        </w:tc>
        <w:tc>
          <w:tcPr>
            <w:tcW w:w="567" w:type="dxa"/>
            <w:vMerge w:val="restart"/>
            <w:noWrap/>
          </w:tcPr>
          <w:p w:rsidR="0080013B" w:rsidRPr="003238E1" w:rsidRDefault="0080013B" w:rsidP="00B140AC">
            <w:pPr>
              <w:widowControl/>
              <w:autoSpaceDE/>
              <w:autoSpaceDN/>
              <w:adjustRightInd/>
              <w:jc w:val="center"/>
            </w:pPr>
            <w:r w:rsidRPr="003238E1">
              <w:t>2015 год</w:t>
            </w:r>
          </w:p>
        </w:tc>
        <w:tc>
          <w:tcPr>
            <w:tcW w:w="567" w:type="dxa"/>
            <w:vMerge w:val="restart"/>
            <w:noWrap/>
          </w:tcPr>
          <w:p w:rsidR="0080013B" w:rsidRPr="003238E1" w:rsidRDefault="0080013B" w:rsidP="00B140AC">
            <w:pPr>
              <w:widowControl/>
              <w:autoSpaceDE/>
              <w:autoSpaceDN/>
              <w:adjustRightInd/>
              <w:jc w:val="center"/>
            </w:pPr>
            <w:r w:rsidRPr="003238E1">
              <w:t>2016 год</w:t>
            </w:r>
          </w:p>
        </w:tc>
      </w:tr>
      <w:tr w:rsidR="0080013B" w:rsidRPr="003238E1" w:rsidTr="00B140AC">
        <w:trPr>
          <w:trHeight w:val="375"/>
          <w:jc w:val="center"/>
        </w:trPr>
        <w:tc>
          <w:tcPr>
            <w:tcW w:w="1060" w:type="dxa"/>
            <w:vMerge/>
          </w:tcPr>
          <w:p w:rsidR="0080013B" w:rsidRPr="003238E1" w:rsidRDefault="0080013B" w:rsidP="00B140AC">
            <w:pPr>
              <w:widowControl/>
              <w:autoSpaceDE/>
              <w:autoSpaceDN/>
              <w:adjustRightInd/>
            </w:pPr>
          </w:p>
        </w:tc>
        <w:tc>
          <w:tcPr>
            <w:tcW w:w="8220" w:type="dxa"/>
            <w:vMerge/>
          </w:tcPr>
          <w:p w:rsidR="0080013B" w:rsidRPr="003238E1" w:rsidRDefault="0080013B" w:rsidP="00B140AC">
            <w:pPr>
              <w:widowControl/>
              <w:autoSpaceDE/>
              <w:autoSpaceDN/>
              <w:adjustRightInd/>
            </w:pPr>
          </w:p>
        </w:tc>
        <w:tc>
          <w:tcPr>
            <w:tcW w:w="1440" w:type="dxa"/>
            <w:vMerge/>
          </w:tcPr>
          <w:p w:rsidR="0080013B" w:rsidRPr="003238E1" w:rsidRDefault="0080013B" w:rsidP="00B140AC">
            <w:pPr>
              <w:widowControl/>
              <w:autoSpaceDE/>
              <w:autoSpaceDN/>
              <w:adjustRightInd/>
            </w:pPr>
          </w:p>
        </w:tc>
        <w:tc>
          <w:tcPr>
            <w:tcW w:w="3740" w:type="dxa"/>
            <w:vMerge/>
          </w:tcPr>
          <w:p w:rsidR="0080013B" w:rsidRPr="003238E1" w:rsidRDefault="0080013B" w:rsidP="00B140AC">
            <w:pPr>
              <w:widowControl/>
              <w:autoSpaceDE/>
              <w:autoSpaceDN/>
              <w:adjustRightInd/>
            </w:pPr>
          </w:p>
        </w:tc>
        <w:tc>
          <w:tcPr>
            <w:tcW w:w="567" w:type="dxa"/>
            <w:vMerge/>
          </w:tcPr>
          <w:p w:rsidR="0080013B" w:rsidRPr="003238E1" w:rsidRDefault="0080013B" w:rsidP="00B140AC">
            <w:pPr>
              <w:widowControl/>
              <w:autoSpaceDE/>
              <w:autoSpaceDN/>
              <w:adjustRightInd/>
            </w:pPr>
          </w:p>
        </w:tc>
        <w:tc>
          <w:tcPr>
            <w:tcW w:w="567" w:type="dxa"/>
            <w:vMerge/>
          </w:tcPr>
          <w:p w:rsidR="0080013B" w:rsidRPr="003238E1" w:rsidRDefault="0080013B" w:rsidP="00B140AC">
            <w:pPr>
              <w:widowControl/>
              <w:autoSpaceDE/>
              <w:autoSpaceDN/>
              <w:adjustRightInd/>
            </w:pPr>
          </w:p>
        </w:tc>
        <w:tc>
          <w:tcPr>
            <w:tcW w:w="567" w:type="dxa"/>
            <w:vMerge/>
          </w:tcPr>
          <w:p w:rsidR="0080013B" w:rsidRPr="003238E1" w:rsidRDefault="0080013B" w:rsidP="00B140AC">
            <w:pPr>
              <w:widowControl/>
              <w:autoSpaceDE/>
              <w:autoSpaceDN/>
              <w:adjustRightInd/>
            </w:pPr>
          </w:p>
        </w:tc>
        <w:tc>
          <w:tcPr>
            <w:tcW w:w="567" w:type="dxa"/>
            <w:vMerge/>
          </w:tcPr>
          <w:p w:rsidR="0080013B" w:rsidRPr="003238E1" w:rsidRDefault="0080013B" w:rsidP="00B140AC">
            <w:pPr>
              <w:widowControl/>
              <w:autoSpaceDE/>
              <w:autoSpaceDN/>
              <w:adjustRightInd/>
            </w:pPr>
          </w:p>
        </w:tc>
        <w:tc>
          <w:tcPr>
            <w:tcW w:w="567" w:type="dxa"/>
            <w:vMerge/>
          </w:tcPr>
          <w:p w:rsidR="0080013B" w:rsidRPr="003238E1" w:rsidRDefault="0080013B" w:rsidP="00B140AC">
            <w:pPr>
              <w:widowControl/>
              <w:autoSpaceDE/>
              <w:autoSpaceDN/>
              <w:adjustRightInd/>
            </w:pPr>
          </w:p>
        </w:tc>
      </w:tr>
      <w:tr w:rsidR="0080013B" w:rsidRPr="003238E1" w:rsidTr="00B140AC">
        <w:trPr>
          <w:trHeight w:val="285"/>
          <w:jc w:val="center"/>
        </w:trPr>
        <w:tc>
          <w:tcPr>
            <w:tcW w:w="1060" w:type="dxa"/>
          </w:tcPr>
          <w:p w:rsidR="0080013B" w:rsidRPr="003238E1" w:rsidRDefault="0080013B" w:rsidP="00B140AC">
            <w:pPr>
              <w:widowControl/>
              <w:autoSpaceDE/>
              <w:autoSpaceDN/>
              <w:adjustRightInd/>
              <w:jc w:val="center"/>
            </w:pPr>
            <w:r w:rsidRPr="003238E1">
              <w:t>1</w:t>
            </w:r>
          </w:p>
        </w:tc>
        <w:tc>
          <w:tcPr>
            <w:tcW w:w="8220" w:type="dxa"/>
          </w:tcPr>
          <w:p w:rsidR="0080013B" w:rsidRPr="003238E1" w:rsidRDefault="0080013B" w:rsidP="00B140AC">
            <w:pPr>
              <w:widowControl/>
              <w:autoSpaceDE/>
              <w:autoSpaceDN/>
              <w:adjustRightInd/>
              <w:jc w:val="center"/>
            </w:pPr>
            <w:r w:rsidRPr="003238E1">
              <w:t>2</w:t>
            </w:r>
          </w:p>
        </w:tc>
        <w:tc>
          <w:tcPr>
            <w:tcW w:w="1440" w:type="dxa"/>
          </w:tcPr>
          <w:p w:rsidR="0080013B" w:rsidRPr="003238E1" w:rsidRDefault="0080013B" w:rsidP="00B140AC">
            <w:pPr>
              <w:widowControl/>
              <w:autoSpaceDE/>
              <w:autoSpaceDN/>
              <w:adjustRightInd/>
              <w:jc w:val="center"/>
            </w:pPr>
            <w:r w:rsidRPr="003238E1">
              <w:t>3</w:t>
            </w:r>
          </w:p>
        </w:tc>
        <w:tc>
          <w:tcPr>
            <w:tcW w:w="3740" w:type="dxa"/>
          </w:tcPr>
          <w:p w:rsidR="0080013B" w:rsidRPr="003238E1" w:rsidRDefault="0080013B" w:rsidP="00B140AC">
            <w:pPr>
              <w:widowControl/>
              <w:autoSpaceDE/>
              <w:autoSpaceDN/>
              <w:adjustRightInd/>
              <w:jc w:val="center"/>
            </w:pPr>
            <w:r w:rsidRPr="003238E1">
              <w:t>5</w:t>
            </w:r>
          </w:p>
        </w:tc>
        <w:tc>
          <w:tcPr>
            <w:tcW w:w="567" w:type="dxa"/>
          </w:tcPr>
          <w:p w:rsidR="0080013B" w:rsidRPr="003238E1" w:rsidRDefault="0080013B" w:rsidP="00B140AC">
            <w:pPr>
              <w:widowControl/>
              <w:autoSpaceDE/>
              <w:autoSpaceDN/>
              <w:adjustRightInd/>
              <w:jc w:val="center"/>
            </w:pPr>
            <w:r w:rsidRPr="003238E1">
              <w:t>6</w:t>
            </w:r>
          </w:p>
        </w:tc>
        <w:tc>
          <w:tcPr>
            <w:tcW w:w="567" w:type="dxa"/>
          </w:tcPr>
          <w:p w:rsidR="0080013B" w:rsidRPr="003238E1" w:rsidRDefault="0080013B" w:rsidP="00B140AC">
            <w:pPr>
              <w:widowControl/>
              <w:autoSpaceDE/>
              <w:autoSpaceDN/>
              <w:adjustRightInd/>
              <w:jc w:val="center"/>
            </w:pPr>
            <w:r w:rsidRPr="003238E1">
              <w:t>7</w:t>
            </w:r>
          </w:p>
        </w:tc>
        <w:tc>
          <w:tcPr>
            <w:tcW w:w="567" w:type="dxa"/>
          </w:tcPr>
          <w:p w:rsidR="0080013B" w:rsidRPr="003238E1" w:rsidRDefault="0080013B" w:rsidP="00B140AC">
            <w:pPr>
              <w:widowControl/>
              <w:autoSpaceDE/>
              <w:autoSpaceDN/>
              <w:adjustRightInd/>
              <w:jc w:val="center"/>
            </w:pPr>
            <w:r w:rsidRPr="003238E1">
              <w:t>8</w:t>
            </w:r>
          </w:p>
        </w:tc>
        <w:tc>
          <w:tcPr>
            <w:tcW w:w="567" w:type="dxa"/>
          </w:tcPr>
          <w:p w:rsidR="0080013B" w:rsidRPr="003238E1" w:rsidRDefault="0080013B" w:rsidP="00B140AC">
            <w:pPr>
              <w:widowControl/>
              <w:autoSpaceDE/>
              <w:autoSpaceDN/>
              <w:adjustRightInd/>
              <w:jc w:val="center"/>
            </w:pPr>
            <w:r w:rsidRPr="003238E1">
              <w:t>9</w:t>
            </w:r>
          </w:p>
        </w:tc>
        <w:tc>
          <w:tcPr>
            <w:tcW w:w="567" w:type="dxa"/>
          </w:tcPr>
          <w:p w:rsidR="0080013B" w:rsidRPr="003238E1" w:rsidRDefault="0080013B" w:rsidP="00B140AC">
            <w:pPr>
              <w:widowControl/>
              <w:autoSpaceDE/>
              <w:autoSpaceDN/>
              <w:adjustRightInd/>
              <w:jc w:val="center"/>
            </w:pPr>
            <w:r w:rsidRPr="003238E1">
              <w:t>10</w:t>
            </w:r>
          </w:p>
        </w:tc>
      </w:tr>
      <w:tr w:rsidR="0080013B" w:rsidRPr="003238E1" w:rsidTr="00B140AC">
        <w:trPr>
          <w:trHeight w:val="675"/>
          <w:jc w:val="center"/>
        </w:trPr>
        <w:tc>
          <w:tcPr>
            <w:tcW w:w="567" w:type="dxa"/>
            <w:gridSpan w:val="9"/>
          </w:tcPr>
          <w:p w:rsidR="0080013B" w:rsidRPr="003238E1" w:rsidRDefault="0080013B" w:rsidP="00B140AC">
            <w:pPr>
              <w:widowControl/>
              <w:autoSpaceDE/>
              <w:autoSpaceDN/>
              <w:adjustRightInd/>
            </w:pPr>
            <w:r w:rsidRPr="003238E1">
              <w:t xml:space="preserve">Цель: Обеспечение населения города качественными коммунальными услугами в условиях ограниченного роста оплаты жилищно-коммунальных услуг </w:t>
            </w:r>
            <w:r w:rsidRPr="003238E1">
              <w:br/>
              <w:t xml:space="preserve">    </w:t>
            </w:r>
          </w:p>
        </w:tc>
      </w:tr>
      <w:tr w:rsidR="0080013B" w:rsidRPr="003238E1" w:rsidTr="00B140AC">
        <w:trPr>
          <w:trHeight w:val="70"/>
          <w:jc w:val="center"/>
        </w:trPr>
        <w:tc>
          <w:tcPr>
            <w:tcW w:w="1060" w:type="dxa"/>
          </w:tcPr>
          <w:p w:rsidR="0080013B" w:rsidRPr="003238E1" w:rsidRDefault="0080013B" w:rsidP="00B140AC">
            <w:pPr>
              <w:widowControl/>
              <w:autoSpaceDE/>
              <w:autoSpaceDN/>
              <w:adjustRightInd/>
            </w:pPr>
            <w:r w:rsidRPr="003238E1">
              <w:t> </w:t>
            </w:r>
          </w:p>
        </w:tc>
        <w:tc>
          <w:tcPr>
            <w:tcW w:w="8220" w:type="dxa"/>
          </w:tcPr>
          <w:p w:rsidR="0080013B" w:rsidRPr="003238E1" w:rsidRDefault="0080013B" w:rsidP="00B140AC">
            <w:pPr>
              <w:widowControl/>
              <w:autoSpaceDE/>
              <w:autoSpaceDN/>
              <w:adjustRightInd/>
            </w:pPr>
            <w:r w:rsidRPr="003238E1">
              <w:t>Уровень износа хозяйственно – фекального  коллектора от канализационной насосной станции 2А до левобережных очистных сооружений</w:t>
            </w:r>
          </w:p>
        </w:tc>
        <w:tc>
          <w:tcPr>
            <w:tcW w:w="1440" w:type="dxa"/>
          </w:tcPr>
          <w:p w:rsidR="0080013B" w:rsidRPr="00B140AC" w:rsidRDefault="0080013B" w:rsidP="00B140AC">
            <w:pPr>
              <w:widowControl/>
              <w:autoSpaceDE/>
              <w:autoSpaceDN/>
              <w:adjustRightInd/>
              <w:jc w:val="center"/>
              <w:rPr>
                <w:rFonts w:ascii="Arial" w:hAnsi="Arial" w:cs="Arial"/>
              </w:rPr>
            </w:pPr>
            <w:r w:rsidRPr="00B140AC">
              <w:rPr>
                <w:rFonts w:ascii="Arial" w:hAnsi="Arial" w:cs="Arial"/>
              </w:rPr>
              <w:t>%</w:t>
            </w:r>
          </w:p>
        </w:tc>
        <w:tc>
          <w:tcPr>
            <w:tcW w:w="3740" w:type="dxa"/>
          </w:tcPr>
          <w:p w:rsidR="0080013B" w:rsidRPr="003238E1" w:rsidRDefault="0080013B" w:rsidP="00B140AC">
            <w:pPr>
              <w:widowControl/>
              <w:autoSpaceDE/>
              <w:autoSpaceDN/>
              <w:adjustRightInd/>
              <w:jc w:val="center"/>
            </w:pPr>
            <w:r w:rsidRPr="003238E1">
              <w:t>отраслевой мониторинг</w:t>
            </w:r>
          </w:p>
        </w:tc>
        <w:tc>
          <w:tcPr>
            <w:tcW w:w="567" w:type="dxa"/>
          </w:tcPr>
          <w:p w:rsidR="0080013B" w:rsidRPr="003238E1" w:rsidRDefault="0080013B" w:rsidP="00B140AC">
            <w:pPr>
              <w:widowControl/>
              <w:autoSpaceDE/>
              <w:autoSpaceDN/>
              <w:adjustRightInd/>
              <w:jc w:val="center"/>
            </w:pPr>
            <w:r w:rsidRPr="003238E1">
              <w:t>70,00</w:t>
            </w:r>
          </w:p>
        </w:tc>
        <w:tc>
          <w:tcPr>
            <w:tcW w:w="567" w:type="dxa"/>
          </w:tcPr>
          <w:p w:rsidR="0080013B" w:rsidRPr="003238E1" w:rsidRDefault="0080013B" w:rsidP="00B140AC">
            <w:pPr>
              <w:widowControl/>
              <w:autoSpaceDE/>
              <w:autoSpaceDN/>
              <w:adjustRightInd/>
              <w:jc w:val="center"/>
            </w:pPr>
            <w:r w:rsidRPr="003238E1">
              <w:t>60,00</w:t>
            </w:r>
          </w:p>
        </w:tc>
        <w:tc>
          <w:tcPr>
            <w:tcW w:w="567" w:type="dxa"/>
          </w:tcPr>
          <w:p w:rsidR="0080013B" w:rsidRPr="003238E1" w:rsidRDefault="0080013B" w:rsidP="00B140AC">
            <w:pPr>
              <w:widowControl/>
              <w:autoSpaceDE/>
              <w:autoSpaceDN/>
              <w:adjustRightInd/>
              <w:jc w:val="center"/>
            </w:pPr>
            <w:r w:rsidRPr="003238E1">
              <w:t>52,00</w:t>
            </w:r>
          </w:p>
        </w:tc>
        <w:tc>
          <w:tcPr>
            <w:tcW w:w="567" w:type="dxa"/>
          </w:tcPr>
          <w:p w:rsidR="0080013B" w:rsidRPr="003238E1" w:rsidRDefault="0080013B" w:rsidP="00B140AC">
            <w:pPr>
              <w:widowControl/>
              <w:autoSpaceDE/>
              <w:autoSpaceDN/>
              <w:adjustRightInd/>
              <w:jc w:val="center"/>
            </w:pPr>
            <w:r w:rsidRPr="003238E1">
              <w:t>40,00</w:t>
            </w:r>
          </w:p>
        </w:tc>
        <w:tc>
          <w:tcPr>
            <w:tcW w:w="567" w:type="dxa"/>
          </w:tcPr>
          <w:p w:rsidR="0080013B" w:rsidRPr="003238E1" w:rsidRDefault="0080013B" w:rsidP="00B140AC">
            <w:pPr>
              <w:widowControl/>
              <w:autoSpaceDE/>
              <w:autoSpaceDN/>
              <w:adjustRightInd/>
              <w:jc w:val="center"/>
            </w:pPr>
            <w:r w:rsidRPr="003238E1">
              <w:t>43,00</w:t>
            </w:r>
          </w:p>
        </w:tc>
      </w:tr>
      <w:tr w:rsidR="0080013B" w:rsidRPr="003238E1" w:rsidTr="00B140AC">
        <w:trPr>
          <w:trHeight w:val="70"/>
          <w:jc w:val="center"/>
        </w:trPr>
        <w:tc>
          <w:tcPr>
            <w:tcW w:w="1060" w:type="dxa"/>
          </w:tcPr>
          <w:p w:rsidR="0080013B" w:rsidRPr="003238E1" w:rsidRDefault="0080013B" w:rsidP="00B140AC">
            <w:pPr>
              <w:widowControl/>
              <w:autoSpaceDE/>
              <w:autoSpaceDN/>
              <w:adjustRightInd/>
            </w:pPr>
            <w:r w:rsidRPr="003238E1">
              <w:t> </w:t>
            </w:r>
          </w:p>
        </w:tc>
        <w:tc>
          <w:tcPr>
            <w:tcW w:w="8220" w:type="dxa"/>
          </w:tcPr>
          <w:p w:rsidR="0080013B" w:rsidRPr="003238E1" w:rsidRDefault="0080013B" w:rsidP="00B140AC">
            <w:pPr>
              <w:widowControl/>
              <w:autoSpaceDE/>
              <w:autoSpaceDN/>
              <w:adjustRightInd/>
            </w:pPr>
            <w:r w:rsidRPr="003238E1">
              <w:t>Уровень возмещения населением затрат на предоставление жилищно-коммунальных услуг по установленным для населения  тарифам</w:t>
            </w:r>
          </w:p>
        </w:tc>
        <w:tc>
          <w:tcPr>
            <w:tcW w:w="1440" w:type="dxa"/>
          </w:tcPr>
          <w:p w:rsidR="0080013B" w:rsidRPr="00B140AC" w:rsidRDefault="0080013B" w:rsidP="00B140AC">
            <w:pPr>
              <w:widowControl/>
              <w:autoSpaceDE/>
              <w:autoSpaceDN/>
              <w:adjustRightInd/>
              <w:jc w:val="center"/>
              <w:rPr>
                <w:rFonts w:ascii="Arial" w:hAnsi="Arial" w:cs="Arial"/>
              </w:rPr>
            </w:pPr>
            <w:r w:rsidRPr="00B140AC">
              <w:rPr>
                <w:rFonts w:ascii="Arial" w:hAnsi="Arial" w:cs="Arial"/>
              </w:rPr>
              <w:t>%</w:t>
            </w:r>
          </w:p>
        </w:tc>
        <w:tc>
          <w:tcPr>
            <w:tcW w:w="3740" w:type="dxa"/>
          </w:tcPr>
          <w:p w:rsidR="0080013B" w:rsidRPr="003238E1" w:rsidRDefault="0080013B" w:rsidP="00B140AC">
            <w:pPr>
              <w:widowControl/>
              <w:autoSpaceDE/>
              <w:autoSpaceDN/>
              <w:adjustRightInd/>
              <w:jc w:val="center"/>
            </w:pPr>
            <w:r w:rsidRPr="003238E1">
              <w:t>форма 22-ЖКХ (сводная)</w:t>
            </w:r>
          </w:p>
        </w:tc>
        <w:tc>
          <w:tcPr>
            <w:tcW w:w="567" w:type="dxa"/>
          </w:tcPr>
          <w:p w:rsidR="0080013B" w:rsidRPr="003238E1" w:rsidRDefault="0080013B" w:rsidP="00B140AC">
            <w:pPr>
              <w:widowControl/>
              <w:autoSpaceDE/>
              <w:autoSpaceDN/>
              <w:adjustRightInd/>
              <w:jc w:val="center"/>
            </w:pPr>
            <w:r w:rsidRPr="003238E1">
              <w:t>94,30</w:t>
            </w:r>
          </w:p>
        </w:tc>
        <w:tc>
          <w:tcPr>
            <w:tcW w:w="567" w:type="dxa"/>
          </w:tcPr>
          <w:p w:rsidR="0080013B" w:rsidRPr="003238E1" w:rsidRDefault="0080013B" w:rsidP="00B140AC">
            <w:pPr>
              <w:widowControl/>
              <w:autoSpaceDE/>
              <w:autoSpaceDN/>
              <w:adjustRightInd/>
              <w:jc w:val="center"/>
            </w:pPr>
            <w:r w:rsidRPr="003238E1">
              <w:t>90,00</w:t>
            </w:r>
          </w:p>
        </w:tc>
        <w:tc>
          <w:tcPr>
            <w:tcW w:w="567" w:type="dxa"/>
          </w:tcPr>
          <w:p w:rsidR="0080013B" w:rsidRPr="003238E1" w:rsidRDefault="0080013B" w:rsidP="00B140AC">
            <w:pPr>
              <w:widowControl/>
              <w:autoSpaceDE/>
              <w:autoSpaceDN/>
              <w:adjustRightInd/>
              <w:jc w:val="center"/>
            </w:pPr>
            <w:r w:rsidRPr="003238E1">
              <w:t>90,00</w:t>
            </w:r>
          </w:p>
        </w:tc>
        <w:tc>
          <w:tcPr>
            <w:tcW w:w="567" w:type="dxa"/>
          </w:tcPr>
          <w:p w:rsidR="0080013B" w:rsidRPr="003238E1" w:rsidRDefault="0080013B" w:rsidP="00B140AC">
            <w:pPr>
              <w:widowControl/>
              <w:autoSpaceDE/>
              <w:autoSpaceDN/>
              <w:adjustRightInd/>
              <w:jc w:val="center"/>
            </w:pPr>
            <w:r w:rsidRPr="003238E1">
              <w:t>94,00</w:t>
            </w:r>
          </w:p>
        </w:tc>
        <w:tc>
          <w:tcPr>
            <w:tcW w:w="567" w:type="dxa"/>
          </w:tcPr>
          <w:p w:rsidR="0080013B" w:rsidRPr="003238E1" w:rsidRDefault="0080013B" w:rsidP="00B140AC">
            <w:pPr>
              <w:widowControl/>
              <w:autoSpaceDE/>
              <w:autoSpaceDN/>
              <w:adjustRightInd/>
              <w:jc w:val="center"/>
            </w:pPr>
            <w:r w:rsidRPr="003238E1">
              <w:t>94,00</w:t>
            </w:r>
          </w:p>
        </w:tc>
      </w:tr>
    </w:tbl>
    <w:p w:rsidR="0080013B" w:rsidRDefault="0080013B" w:rsidP="003238E1">
      <w:pPr>
        <w:jc w:val="center"/>
        <w:rPr>
          <w:sz w:val="24"/>
          <w:szCs w:val="24"/>
        </w:rPr>
      </w:pPr>
    </w:p>
    <w:p w:rsidR="0080013B" w:rsidRDefault="0080013B" w:rsidP="003238E1">
      <w:pPr>
        <w:jc w:val="center"/>
        <w:rPr>
          <w:sz w:val="24"/>
          <w:szCs w:val="24"/>
        </w:rPr>
      </w:pPr>
    </w:p>
    <w:p w:rsidR="0080013B" w:rsidRDefault="0080013B" w:rsidP="003238E1">
      <w:pPr>
        <w:jc w:val="center"/>
        <w:rPr>
          <w:sz w:val="24"/>
          <w:szCs w:val="24"/>
        </w:rPr>
        <w:sectPr w:rsidR="0080013B" w:rsidSect="003238E1">
          <w:pgSz w:w="16834" w:h="11909" w:orient="landscape"/>
          <w:pgMar w:top="1418" w:right="1134" w:bottom="567" w:left="1134" w:header="720" w:footer="720" w:gutter="0"/>
          <w:cols w:space="720"/>
          <w:noEndnote/>
        </w:sectPr>
      </w:pPr>
    </w:p>
    <w:p w:rsidR="0080013B" w:rsidRPr="003238E1" w:rsidRDefault="0080013B" w:rsidP="009C553A">
      <w:pPr>
        <w:ind w:left="5670"/>
        <w:jc w:val="right"/>
      </w:pPr>
      <w:r>
        <w:lastRenderedPageBreak/>
        <w:t>Приложение № 2 к подпрограмме «</w:t>
      </w:r>
      <w:r w:rsidRPr="003238E1">
        <w:t>Модернизация, реконструкция и капитальный ремонт объектов жилищно-коммунальной инфраструктуры города Ачинска на 2014-2016 годы</w:t>
      </w:r>
      <w:r>
        <w:t>»</w:t>
      </w:r>
      <w:r w:rsidR="009C553A">
        <w:t xml:space="preserve"> </w:t>
      </w:r>
      <w:r w:rsidRPr="003238E1">
        <w:t>в рамках муницип</w:t>
      </w:r>
      <w:r>
        <w:t>альной программы города Ачинска «</w:t>
      </w:r>
      <w:r w:rsidRPr="003238E1">
        <w:t>Обеспечение функционирования и модернизации объектов</w:t>
      </w:r>
      <w:r>
        <w:t xml:space="preserve"> </w:t>
      </w:r>
      <w:r w:rsidRPr="003238E1">
        <w:t>жилищно-коммунальн</w:t>
      </w:r>
      <w:r>
        <w:t>ого хозяйства на 2014-2016 годы»</w:t>
      </w:r>
    </w:p>
    <w:p w:rsidR="0080013B" w:rsidRDefault="0080013B" w:rsidP="003238E1">
      <w:pPr>
        <w:jc w:val="center"/>
        <w:rPr>
          <w:sz w:val="24"/>
          <w:szCs w:val="24"/>
        </w:rPr>
      </w:pPr>
    </w:p>
    <w:p w:rsidR="0080013B" w:rsidRDefault="0080013B" w:rsidP="003238E1">
      <w:pPr>
        <w:jc w:val="center"/>
        <w:rPr>
          <w:sz w:val="24"/>
          <w:szCs w:val="24"/>
        </w:rPr>
      </w:pPr>
      <w:r w:rsidRPr="003238E1">
        <w:rPr>
          <w:sz w:val="24"/>
          <w:szCs w:val="24"/>
        </w:rPr>
        <w:t>Перечень мероприятий подпрограммы</w:t>
      </w:r>
    </w:p>
    <w:p w:rsidR="0080013B" w:rsidRDefault="0080013B" w:rsidP="003238E1">
      <w:pPr>
        <w:jc w:val="center"/>
        <w:rPr>
          <w:sz w:val="24"/>
          <w:szCs w:val="24"/>
        </w:rPr>
      </w:pPr>
    </w:p>
    <w:tbl>
      <w:tblPr>
        <w:tblW w:w="15188" w:type="dxa"/>
        <w:tblInd w:w="88" w:type="dxa"/>
        <w:tblLayout w:type="fixed"/>
        <w:tblLook w:val="0000"/>
      </w:tblPr>
      <w:tblGrid>
        <w:gridCol w:w="587"/>
        <w:gridCol w:w="1985"/>
        <w:gridCol w:w="1701"/>
        <w:gridCol w:w="900"/>
        <w:gridCol w:w="900"/>
        <w:gridCol w:w="1440"/>
        <w:gridCol w:w="864"/>
        <w:gridCol w:w="1141"/>
        <w:gridCol w:w="1296"/>
        <w:gridCol w:w="1260"/>
        <w:gridCol w:w="1224"/>
        <w:gridCol w:w="1890"/>
      </w:tblGrid>
      <w:tr w:rsidR="008160CE" w:rsidRPr="00FF4D73" w:rsidTr="00C01D32">
        <w:trPr>
          <w:trHeight w:val="375"/>
        </w:trPr>
        <w:tc>
          <w:tcPr>
            <w:tcW w:w="587" w:type="dxa"/>
            <w:vMerge w:val="restart"/>
            <w:tcBorders>
              <w:top w:val="single" w:sz="4" w:space="0" w:color="auto"/>
              <w:left w:val="single" w:sz="4" w:space="0" w:color="auto"/>
              <w:right w:val="single" w:sz="4" w:space="0" w:color="auto"/>
            </w:tcBorders>
            <w:vAlign w:val="center"/>
          </w:tcPr>
          <w:p w:rsidR="008160CE" w:rsidRPr="00FF4D73" w:rsidRDefault="008160CE" w:rsidP="00C01D32">
            <w:pPr>
              <w:jc w:val="center"/>
            </w:pPr>
            <w:r>
              <w:t xml:space="preserve">№ </w:t>
            </w:r>
            <w:proofErr w:type="spellStart"/>
            <w:proofErr w:type="gramStart"/>
            <w:r>
              <w:t>п</w:t>
            </w:r>
            <w:proofErr w:type="spellEnd"/>
            <w:proofErr w:type="gramEnd"/>
            <w:r>
              <w:t>/</w:t>
            </w:r>
            <w:proofErr w:type="spellStart"/>
            <w: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0CE" w:rsidRPr="00FF4D73" w:rsidRDefault="008160CE" w:rsidP="00C01D32">
            <w:pPr>
              <w:jc w:val="center"/>
            </w:pPr>
            <w:r w:rsidRPr="00FF4D73">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0CE" w:rsidRPr="00FF4D73" w:rsidRDefault="008160CE" w:rsidP="00C01D32">
            <w:pPr>
              <w:jc w:val="center"/>
            </w:pPr>
            <w:r w:rsidRPr="00FF4D73">
              <w:t xml:space="preserve"> ГРБС</w:t>
            </w:r>
          </w:p>
        </w:tc>
        <w:tc>
          <w:tcPr>
            <w:tcW w:w="4104" w:type="dxa"/>
            <w:gridSpan w:val="4"/>
            <w:tcBorders>
              <w:top w:val="single" w:sz="4" w:space="0" w:color="auto"/>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Код бюджетной классификации</w:t>
            </w:r>
          </w:p>
        </w:tc>
        <w:tc>
          <w:tcPr>
            <w:tcW w:w="4921" w:type="dxa"/>
            <w:gridSpan w:val="4"/>
            <w:tcBorders>
              <w:top w:val="single" w:sz="4" w:space="0" w:color="auto"/>
              <w:left w:val="nil"/>
              <w:bottom w:val="single" w:sz="4" w:space="0" w:color="auto"/>
              <w:right w:val="single" w:sz="4" w:space="0" w:color="000000"/>
            </w:tcBorders>
            <w:shd w:val="clear" w:color="auto" w:fill="auto"/>
            <w:noWrap/>
            <w:vAlign w:val="bottom"/>
          </w:tcPr>
          <w:p w:rsidR="008160CE" w:rsidRPr="00FF4D73" w:rsidRDefault="008160CE" w:rsidP="00C01D32">
            <w:pPr>
              <w:jc w:val="center"/>
            </w:pPr>
            <w:r w:rsidRPr="00FF4D73">
              <w:t>Расходы (тыс. руб.), годы</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0CE" w:rsidRPr="00FF4D73" w:rsidRDefault="008160CE" w:rsidP="00C01D32">
            <w:pPr>
              <w:jc w:val="center"/>
            </w:pPr>
            <w:r w:rsidRPr="00FF4D73">
              <w:t>Ожидаемый результат от реализации подпрограммного мероприятия (в натуральном выражении)</w:t>
            </w:r>
          </w:p>
        </w:tc>
      </w:tr>
      <w:tr w:rsidR="008160CE" w:rsidRPr="00FF4D73" w:rsidTr="00C01D32">
        <w:trPr>
          <w:trHeight w:val="2800"/>
        </w:trPr>
        <w:tc>
          <w:tcPr>
            <w:tcW w:w="587" w:type="dxa"/>
            <w:vMerge/>
            <w:tcBorders>
              <w:left w:val="single" w:sz="4" w:space="0" w:color="auto"/>
              <w:bottom w:val="single" w:sz="4" w:space="0" w:color="auto"/>
              <w:right w:val="single" w:sz="4" w:space="0" w:color="auto"/>
            </w:tcBorders>
          </w:tcPr>
          <w:p w:rsidR="008160CE" w:rsidRPr="00FF4D73" w:rsidRDefault="008160CE" w:rsidP="00C01D32"/>
        </w:tc>
        <w:tc>
          <w:tcPr>
            <w:tcW w:w="1985" w:type="dxa"/>
            <w:vMerge/>
            <w:tcBorders>
              <w:top w:val="single" w:sz="4" w:space="0" w:color="auto"/>
              <w:left w:val="single" w:sz="4" w:space="0" w:color="auto"/>
              <w:bottom w:val="single" w:sz="4" w:space="0" w:color="auto"/>
              <w:right w:val="single" w:sz="4" w:space="0" w:color="auto"/>
            </w:tcBorders>
            <w:vAlign w:val="center"/>
          </w:tcPr>
          <w:p w:rsidR="008160CE" w:rsidRPr="00FF4D73" w:rsidRDefault="008160CE" w:rsidP="00C01D32"/>
        </w:tc>
        <w:tc>
          <w:tcPr>
            <w:tcW w:w="1701" w:type="dxa"/>
            <w:vMerge/>
            <w:tcBorders>
              <w:top w:val="single" w:sz="4" w:space="0" w:color="auto"/>
              <w:left w:val="single" w:sz="4" w:space="0" w:color="auto"/>
              <w:bottom w:val="single" w:sz="4" w:space="0" w:color="auto"/>
              <w:right w:val="single" w:sz="4" w:space="0" w:color="auto"/>
            </w:tcBorders>
            <w:vAlign w:val="center"/>
          </w:tcPr>
          <w:p w:rsidR="008160CE" w:rsidRPr="00FF4D73" w:rsidRDefault="008160CE" w:rsidP="00C01D32"/>
        </w:tc>
        <w:tc>
          <w:tcPr>
            <w:tcW w:w="900" w:type="dxa"/>
            <w:tcBorders>
              <w:top w:val="nil"/>
              <w:left w:val="single" w:sz="4" w:space="0" w:color="auto"/>
              <w:bottom w:val="single" w:sz="4" w:space="0" w:color="auto"/>
              <w:right w:val="single" w:sz="4" w:space="0" w:color="auto"/>
            </w:tcBorders>
            <w:shd w:val="clear" w:color="auto" w:fill="auto"/>
            <w:vAlign w:val="center"/>
          </w:tcPr>
          <w:p w:rsidR="008160CE" w:rsidRPr="00FF4D73" w:rsidRDefault="008160CE" w:rsidP="00C01D32">
            <w:pPr>
              <w:ind w:left="-702" w:firstLine="702"/>
              <w:jc w:val="center"/>
            </w:pPr>
            <w:r w:rsidRPr="00FF4D73">
              <w:t>ГР</w:t>
            </w:r>
            <w:r>
              <w:t>БС</w:t>
            </w:r>
          </w:p>
        </w:tc>
        <w:tc>
          <w:tcPr>
            <w:tcW w:w="900" w:type="dxa"/>
            <w:tcBorders>
              <w:top w:val="nil"/>
              <w:left w:val="single" w:sz="4" w:space="0" w:color="auto"/>
              <w:bottom w:val="single" w:sz="4" w:space="0" w:color="auto"/>
              <w:right w:val="single" w:sz="4" w:space="0" w:color="auto"/>
            </w:tcBorders>
            <w:shd w:val="clear" w:color="auto" w:fill="auto"/>
            <w:vAlign w:val="center"/>
          </w:tcPr>
          <w:p w:rsidR="008160CE" w:rsidRPr="00FF4D73" w:rsidRDefault="008160CE" w:rsidP="00C01D32">
            <w:pPr>
              <w:jc w:val="center"/>
            </w:pPr>
            <w:proofErr w:type="spellStart"/>
            <w:r w:rsidRPr="00FF4D73">
              <w:t>Рз</w:t>
            </w:r>
            <w:proofErr w:type="spellEnd"/>
            <w:r w:rsidRPr="00FF4D73">
              <w:t xml:space="preserve"> </w:t>
            </w:r>
            <w:proofErr w:type="spellStart"/>
            <w:proofErr w:type="gramStart"/>
            <w:r w:rsidRPr="00FF4D73">
              <w:t>Пр</w:t>
            </w:r>
            <w:proofErr w:type="spellEnd"/>
            <w:proofErr w:type="gramEnd"/>
          </w:p>
        </w:tc>
        <w:tc>
          <w:tcPr>
            <w:tcW w:w="1440" w:type="dxa"/>
            <w:tcBorders>
              <w:top w:val="nil"/>
              <w:left w:val="single" w:sz="4" w:space="0" w:color="auto"/>
              <w:bottom w:val="single" w:sz="4" w:space="0" w:color="auto"/>
              <w:right w:val="single" w:sz="4" w:space="0" w:color="auto"/>
            </w:tcBorders>
            <w:shd w:val="clear" w:color="auto" w:fill="auto"/>
            <w:vAlign w:val="center"/>
          </w:tcPr>
          <w:p w:rsidR="008160CE" w:rsidRPr="00FF4D73" w:rsidRDefault="008160CE" w:rsidP="00C01D32">
            <w:pPr>
              <w:jc w:val="center"/>
            </w:pPr>
            <w:r w:rsidRPr="00FF4D73">
              <w:t>ЦСР</w:t>
            </w:r>
          </w:p>
        </w:tc>
        <w:tc>
          <w:tcPr>
            <w:tcW w:w="864" w:type="dxa"/>
            <w:tcBorders>
              <w:top w:val="nil"/>
              <w:left w:val="single" w:sz="4" w:space="0" w:color="auto"/>
              <w:bottom w:val="single" w:sz="4" w:space="0" w:color="auto"/>
              <w:right w:val="single" w:sz="4" w:space="0" w:color="auto"/>
            </w:tcBorders>
            <w:shd w:val="clear" w:color="auto" w:fill="auto"/>
            <w:vAlign w:val="center"/>
          </w:tcPr>
          <w:p w:rsidR="008160CE" w:rsidRPr="00FF4D73" w:rsidRDefault="008160CE" w:rsidP="00C01D32">
            <w:pPr>
              <w:jc w:val="center"/>
            </w:pPr>
            <w:r w:rsidRPr="00FF4D73">
              <w:t>ВР</w:t>
            </w:r>
          </w:p>
        </w:tc>
        <w:tc>
          <w:tcPr>
            <w:tcW w:w="1141" w:type="dxa"/>
            <w:tcBorders>
              <w:top w:val="nil"/>
              <w:left w:val="single" w:sz="4" w:space="0" w:color="auto"/>
              <w:bottom w:val="single" w:sz="4" w:space="0" w:color="000000"/>
              <w:right w:val="single" w:sz="4" w:space="0" w:color="auto"/>
            </w:tcBorders>
            <w:shd w:val="clear" w:color="auto" w:fill="auto"/>
            <w:noWrap/>
            <w:vAlign w:val="center"/>
          </w:tcPr>
          <w:p w:rsidR="008160CE" w:rsidRPr="00FF4D73" w:rsidRDefault="008160CE" w:rsidP="00C01D32">
            <w:pPr>
              <w:jc w:val="center"/>
            </w:pPr>
            <w:r w:rsidRPr="00FF4D73">
              <w:t>2014 год</w:t>
            </w:r>
          </w:p>
        </w:tc>
        <w:tc>
          <w:tcPr>
            <w:tcW w:w="1296" w:type="dxa"/>
            <w:tcBorders>
              <w:top w:val="nil"/>
              <w:left w:val="single" w:sz="4" w:space="0" w:color="auto"/>
              <w:bottom w:val="single" w:sz="4" w:space="0" w:color="000000"/>
              <w:right w:val="single" w:sz="4" w:space="0" w:color="auto"/>
            </w:tcBorders>
            <w:shd w:val="clear" w:color="auto" w:fill="auto"/>
            <w:noWrap/>
            <w:vAlign w:val="center"/>
          </w:tcPr>
          <w:p w:rsidR="008160CE" w:rsidRPr="00FF4D73" w:rsidRDefault="008160CE" w:rsidP="00C01D32">
            <w:pPr>
              <w:jc w:val="center"/>
            </w:pPr>
            <w:r w:rsidRPr="00FF4D73">
              <w:t>2015 год</w:t>
            </w:r>
          </w:p>
        </w:tc>
        <w:tc>
          <w:tcPr>
            <w:tcW w:w="1260" w:type="dxa"/>
            <w:tcBorders>
              <w:top w:val="nil"/>
              <w:left w:val="single" w:sz="4" w:space="0" w:color="auto"/>
              <w:bottom w:val="single" w:sz="4" w:space="0" w:color="000000"/>
              <w:right w:val="single" w:sz="4" w:space="0" w:color="auto"/>
            </w:tcBorders>
            <w:shd w:val="clear" w:color="auto" w:fill="auto"/>
            <w:noWrap/>
            <w:vAlign w:val="center"/>
          </w:tcPr>
          <w:p w:rsidR="008160CE" w:rsidRPr="00FF4D73" w:rsidRDefault="008160CE" w:rsidP="00C01D32">
            <w:pPr>
              <w:jc w:val="center"/>
            </w:pPr>
            <w:r w:rsidRPr="00FF4D73">
              <w:t>2016 год</w:t>
            </w:r>
          </w:p>
        </w:tc>
        <w:tc>
          <w:tcPr>
            <w:tcW w:w="1224" w:type="dxa"/>
            <w:tcBorders>
              <w:top w:val="nil"/>
              <w:left w:val="single" w:sz="4" w:space="0" w:color="auto"/>
              <w:bottom w:val="single" w:sz="4" w:space="0" w:color="auto"/>
              <w:right w:val="single" w:sz="4" w:space="0" w:color="auto"/>
            </w:tcBorders>
            <w:shd w:val="clear" w:color="auto" w:fill="auto"/>
            <w:vAlign w:val="center"/>
          </w:tcPr>
          <w:p w:rsidR="008160CE" w:rsidRPr="00FF4D73" w:rsidRDefault="008160CE" w:rsidP="00C01D32">
            <w:pPr>
              <w:jc w:val="center"/>
            </w:pPr>
            <w:r w:rsidRPr="00FF4D73">
              <w:t>Итого на период</w:t>
            </w:r>
          </w:p>
        </w:tc>
        <w:tc>
          <w:tcPr>
            <w:tcW w:w="1890" w:type="dxa"/>
            <w:vMerge/>
            <w:tcBorders>
              <w:top w:val="single" w:sz="4" w:space="0" w:color="auto"/>
              <w:left w:val="single" w:sz="4" w:space="0" w:color="auto"/>
              <w:bottom w:val="single" w:sz="4" w:space="0" w:color="auto"/>
              <w:right w:val="single" w:sz="4" w:space="0" w:color="auto"/>
            </w:tcBorders>
            <w:vAlign w:val="center"/>
          </w:tcPr>
          <w:p w:rsidR="008160CE" w:rsidRPr="00FF4D73" w:rsidRDefault="008160CE" w:rsidP="00C01D32"/>
        </w:tc>
      </w:tr>
      <w:tr w:rsidR="008160CE" w:rsidRPr="00FF4D73" w:rsidTr="00C01D32">
        <w:trPr>
          <w:trHeight w:val="285"/>
        </w:trPr>
        <w:tc>
          <w:tcPr>
            <w:tcW w:w="587" w:type="dxa"/>
            <w:tcBorders>
              <w:top w:val="nil"/>
              <w:left w:val="single" w:sz="4" w:space="0" w:color="auto"/>
              <w:bottom w:val="single" w:sz="4" w:space="0" w:color="auto"/>
              <w:right w:val="single" w:sz="4" w:space="0" w:color="auto"/>
            </w:tcBorders>
          </w:tcPr>
          <w:p w:rsidR="008160CE" w:rsidRPr="00FF4D73" w:rsidRDefault="008160CE" w:rsidP="00C01D32">
            <w:pPr>
              <w:jc w:val="center"/>
            </w:pPr>
            <w:r>
              <w:t>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2</w:t>
            </w:r>
          </w:p>
        </w:tc>
        <w:tc>
          <w:tcPr>
            <w:tcW w:w="1701"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3</w:t>
            </w:r>
          </w:p>
        </w:tc>
        <w:tc>
          <w:tcPr>
            <w:tcW w:w="900"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4</w:t>
            </w:r>
          </w:p>
        </w:tc>
        <w:tc>
          <w:tcPr>
            <w:tcW w:w="900"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5</w:t>
            </w:r>
          </w:p>
        </w:tc>
        <w:tc>
          <w:tcPr>
            <w:tcW w:w="1440"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6</w:t>
            </w:r>
          </w:p>
        </w:tc>
        <w:tc>
          <w:tcPr>
            <w:tcW w:w="864"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7</w:t>
            </w:r>
          </w:p>
        </w:tc>
        <w:tc>
          <w:tcPr>
            <w:tcW w:w="1141"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8</w:t>
            </w:r>
          </w:p>
        </w:tc>
        <w:tc>
          <w:tcPr>
            <w:tcW w:w="1296"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9</w:t>
            </w:r>
          </w:p>
        </w:tc>
        <w:tc>
          <w:tcPr>
            <w:tcW w:w="1260"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10</w:t>
            </w:r>
          </w:p>
        </w:tc>
        <w:tc>
          <w:tcPr>
            <w:tcW w:w="1224"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11</w:t>
            </w: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12</w:t>
            </w:r>
          </w:p>
        </w:tc>
      </w:tr>
      <w:tr w:rsidR="008160CE" w:rsidRPr="00FF4D73" w:rsidTr="00C01D32">
        <w:trPr>
          <w:trHeight w:val="2100"/>
        </w:trPr>
        <w:tc>
          <w:tcPr>
            <w:tcW w:w="587" w:type="dxa"/>
            <w:tcBorders>
              <w:top w:val="nil"/>
              <w:left w:val="single" w:sz="4" w:space="0" w:color="auto"/>
              <w:bottom w:val="nil"/>
              <w:right w:val="single" w:sz="4" w:space="0" w:color="auto"/>
            </w:tcBorders>
            <w:vAlign w:val="center"/>
          </w:tcPr>
          <w:p w:rsidR="008160CE" w:rsidRPr="00FF4D73" w:rsidRDefault="008160CE" w:rsidP="00C01D32">
            <w:pPr>
              <w:jc w:val="center"/>
            </w:pPr>
            <w:r>
              <w:t>1</w:t>
            </w:r>
          </w:p>
        </w:tc>
        <w:tc>
          <w:tcPr>
            <w:tcW w:w="1985" w:type="dxa"/>
            <w:tcBorders>
              <w:top w:val="nil"/>
              <w:left w:val="single" w:sz="4" w:space="0" w:color="auto"/>
              <w:bottom w:val="nil"/>
              <w:right w:val="single" w:sz="4" w:space="0" w:color="auto"/>
            </w:tcBorders>
            <w:shd w:val="clear" w:color="auto" w:fill="auto"/>
            <w:vAlign w:val="center"/>
          </w:tcPr>
          <w:p w:rsidR="008160CE" w:rsidRPr="00FF4D73" w:rsidRDefault="008160CE" w:rsidP="00C01D32">
            <w:r w:rsidRPr="00FF4D73">
              <w:t xml:space="preserve">Муниципальная программа города Ачинска "Обеспечение функционирования и модернизации объектов жилищно-коммунального хозяйства на 2014-2016 годы" </w:t>
            </w:r>
          </w:p>
        </w:tc>
        <w:tc>
          <w:tcPr>
            <w:tcW w:w="1701" w:type="dxa"/>
            <w:tcBorders>
              <w:top w:val="nil"/>
              <w:left w:val="nil"/>
              <w:bottom w:val="single" w:sz="4" w:space="0" w:color="auto"/>
              <w:right w:val="single" w:sz="4" w:space="0" w:color="auto"/>
            </w:tcBorders>
            <w:shd w:val="clear" w:color="auto" w:fill="auto"/>
            <w:vAlign w:val="center"/>
          </w:tcPr>
          <w:p w:rsidR="008160CE" w:rsidRPr="00FF4D73" w:rsidRDefault="008160CE" w:rsidP="00C01D32">
            <w:r w:rsidRPr="00FF4D73">
              <w:t> </w:t>
            </w:r>
          </w:p>
        </w:tc>
        <w:tc>
          <w:tcPr>
            <w:tcW w:w="90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90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44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864"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141"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296"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26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224" w:type="dxa"/>
            <w:tcBorders>
              <w:top w:val="nil"/>
              <w:left w:val="nil"/>
              <w:bottom w:val="single" w:sz="4" w:space="0" w:color="auto"/>
              <w:right w:val="single" w:sz="4" w:space="0" w:color="auto"/>
            </w:tcBorders>
            <w:shd w:val="clear" w:color="auto" w:fill="auto"/>
            <w:noWrap/>
            <w:vAlign w:val="center"/>
          </w:tcPr>
          <w:p w:rsidR="008160CE" w:rsidRPr="00FF4D73" w:rsidRDefault="008160CE" w:rsidP="00C01D32">
            <w:pPr>
              <w:jc w:val="center"/>
            </w:pPr>
            <w:r w:rsidRPr="00FF4D73">
              <w:t> </w:t>
            </w: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r>
      <w:tr w:rsidR="008160CE" w:rsidRPr="00FF4D73" w:rsidTr="00C01D32">
        <w:trPr>
          <w:trHeight w:val="1635"/>
        </w:trPr>
        <w:tc>
          <w:tcPr>
            <w:tcW w:w="587" w:type="dxa"/>
            <w:tcBorders>
              <w:top w:val="single" w:sz="4" w:space="0" w:color="auto"/>
              <w:left w:val="single" w:sz="4" w:space="0" w:color="auto"/>
              <w:bottom w:val="nil"/>
              <w:right w:val="single" w:sz="4" w:space="0" w:color="auto"/>
            </w:tcBorders>
            <w:vAlign w:val="center"/>
          </w:tcPr>
          <w:p w:rsidR="008160CE" w:rsidRPr="00FF4D73" w:rsidRDefault="008160CE" w:rsidP="00C01D32">
            <w:pPr>
              <w:jc w:val="center"/>
            </w:pPr>
            <w:r>
              <w:t>2</w:t>
            </w:r>
          </w:p>
        </w:tc>
        <w:tc>
          <w:tcPr>
            <w:tcW w:w="1985" w:type="dxa"/>
            <w:tcBorders>
              <w:top w:val="single" w:sz="4" w:space="0" w:color="auto"/>
              <w:left w:val="single" w:sz="4" w:space="0" w:color="auto"/>
              <w:bottom w:val="nil"/>
              <w:right w:val="single" w:sz="4" w:space="0" w:color="auto"/>
            </w:tcBorders>
            <w:shd w:val="clear" w:color="auto" w:fill="auto"/>
            <w:vAlign w:val="center"/>
          </w:tcPr>
          <w:p w:rsidR="008160CE" w:rsidRPr="00FF4D73" w:rsidRDefault="008160CE" w:rsidP="00C01D32">
            <w:r w:rsidRPr="00FF4D73">
              <w:t>Подпрограмма «Модернизация, реконструкция и капитальный ремонт объектов жилищно-коммунальной инфраструктуры города Ачинска» на 2014-2016 годы</w:t>
            </w:r>
          </w:p>
        </w:tc>
        <w:tc>
          <w:tcPr>
            <w:tcW w:w="1701" w:type="dxa"/>
            <w:tcBorders>
              <w:top w:val="nil"/>
              <w:left w:val="nil"/>
              <w:bottom w:val="single" w:sz="4" w:space="0" w:color="auto"/>
              <w:right w:val="single" w:sz="4" w:space="0" w:color="auto"/>
            </w:tcBorders>
            <w:shd w:val="clear" w:color="auto" w:fill="auto"/>
            <w:vAlign w:val="center"/>
          </w:tcPr>
          <w:p w:rsidR="008160CE" w:rsidRPr="00FF4D73" w:rsidRDefault="008160CE" w:rsidP="00C01D32">
            <w:r w:rsidRPr="00FF4D73">
              <w:t> </w:t>
            </w:r>
          </w:p>
        </w:tc>
        <w:tc>
          <w:tcPr>
            <w:tcW w:w="90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90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44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864"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141"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296"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26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224"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r>
      <w:tr w:rsidR="008160CE" w:rsidRPr="00FF4D73" w:rsidTr="00C01D32">
        <w:trPr>
          <w:trHeight w:val="2055"/>
        </w:trPr>
        <w:tc>
          <w:tcPr>
            <w:tcW w:w="587" w:type="dxa"/>
            <w:tcBorders>
              <w:top w:val="single" w:sz="4" w:space="0" w:color="auto"/>
              <w:left w:val="single" w:sz="4" w:space="0" w:color="auto"/>
              <w:bottom w:val="nil"/>
              <w:right w:val="single" w:sz="4" w:space="0" w:color="auto"/>
            </w:tcBorders>
            <w:vAlign w:val="center"/>
          </w:tcPr>
          <w:p w:rsidR="008160CE" w:rsidRPr="00FF4D73" w:rsidRDefault="008160CE" w:rsidP="00C01D32">
            <w:pPr>
              <w:jc w:val="center"/>
            </w:pPr>
            <w:r>
              <w:lastRenderedPageBreak/>
              <w:t>3</w:t>
            </w:r>
          </w:p>
        </w:tc>
        <w:tc>
          <w:tcPr>
            <w:tcW w:w="1985" w:type="dxa"/>
            <w:tcBorders>
              <w:top w:val="single" w:sz="4" w:space="0" w:color="auto"/>
              <w:left w:val="single" w:sz="4" w:space="0" w:color="auto"/>
              <w:bottom w:val="nil"/>
              <w:right w:val="single" w:sz="4" w:space="0" w:color="auto"/>
            </w:tcBorders>
            <w:shd w:val="clear" w:color="auto" w:fill="auto"/>
            <w:vAlign w:val="bottom"/>
          </w:tcPr>
          <w:p w:rsidR="008160CE" w:rsidRPr="00FF4D73" w:rsidRDefault="008160CE" w:rsidP="00C01D32">
            <w:r w:rsidRPr="00FF4D73">
              <w:t>Цель: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c>
          <w:tcPr>
            <w:tcW w:w="1701"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c>
          <w:tcPr>
            <w:tcW w:w="900"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c>
          <w:tcPr>
            <w:tcW w:w="900"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c>
          <w:tcPr>
            <w:tcW w:w="1440"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c>
          <w:tcPr>
            <w:tcW w:w="864"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c>
          <w:tcPr>
            <w:tcW w:w="1141"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c>
          <w:tcPr>
            <w:tcW w:w="1296"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c>
          <w:tcPr>
            <w:tcW w:w="1260"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c>
          <w:tcPr>
            <w:tcW w:w="1224" w:type="dxa"/>
            <w:tcBorders>
              <w:top w:val="nil"/>
              <w:left w:val="nil"/>
              <w:bottom w:val="single" w:sz="4" w:space="0" w:color="auto"/>
              <w:right w:val="single" w:sz="4" w:space="0" w:color="auto"/>
            </w:tcBorders>
            <w:shd w:val="clear" w:color="auto" w:fill="auto"/>
            <w:noWrap/>
            <w:vAlign w:val="bottom"/>
          </w:tcPr>
          <w:p w:rsidR="008160CE" w:rsidRPr="00FF4D73" w:rsidRDefault="008160CE" w:rsidP="00C01D32">
            <w:pPr>
              <w:jc w:val="center"/>
            </w:pPr>
            <w:r w:rsidRPr="00FF4D73">
              <w:t> </w:t>
            </w: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8160CE" w:rsidRPr="00FF4D73" w:rsidRDefault="008160CE" w:rsidP="00C01D32">
            <w:r w:rsidRPr="00FF4D73">
              <w:t> </w:t>
            </w:r>
          </w:p>
        </w:tc>
      </w:tr>
      <w:tr w:rsidR="008160CE" w:rsidRPr="00FF4D73" w:rsidTr="00C01D32">
        <w:trPr>
          <w:trHeight w:val="1830"/>
        </w:trPr>
        <w:tc>
          <w:tcPr>
            <w:tcW w:w="587" w:type="dxa"/>
            <w:tcBorders>
              <w:top w:val="single" w:sz="4" w:space="0" w:color="auto"/>
              <w:left w:val="single" w:sz="4" w:space="0" w:color="auto"/>
              <w:bottom w:val="single" w:sz="4" w:space="0" w:color="auto"/>
              <w:right w:val="single" w:sz="4" w:space="0" w:color="auto"/>
            </w:tcBorders>
            <w:vAlign w:val="center"/>
          </w:tcPr>
          <w:p w:rsidR="008160CE" w:rsidRPr="00FF4D73" w:rsidRDefault="008160CE" w:rsidP="00C01D32">
            <w:pPr>
              <w:jc w:val="center"/>
              <w:rPr>
                <w:color w:val="000000"/>
              </w:rPr>
            </w:pPr>
            <w:r>
              <w:rPr>
                <w:color w:val="000000"/>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60CE" w:rsidRPr="00FF4D73" w:rsidRDefault="008160CE" w:rsidP="00C01D32">
            <w:pPr>
              <w:rPr>
                <w:color w:val="000000"/>
              </w:rPr>
            </w:pPr>
            <w:r w:rsidRPr="00FF4D73">
              <w:rPr>
                <w:color w:val="000000"/>
              </w:rPr>
              <w:t>Задача 1: Развитие, модернизация и капитальный ремонт объектов коммунальной инфраструктуры и жилищного фонда города Ачинска</w:t>
            </w:r>
          </w:p>
        </w:tc>
        <w:tc>
          <w:tcPr>
            <w:tcW w:w="1701" w:type="dxa"/>
            <w:tcBorders>
              <w:top w:val="nil"/>
              <w:left w:val="nil"/>
              <w:bottom w:val="single" w:sz="4" w:space="0" w:color="auto"/>
              <w:right w:val="single" w:sz="4" w:space="0" w:color="auto"/>
            </w:tcBorders>
            <w:shd w:val="clear" w:color="auto" w:fill="auto"/>
            <w:vAlign w:val="center"/>
          </w:tcPr>
          <w:p w:rsidR="008160CE" w:rsidRPr="00FF4D73" w:rsidRDefault="008160CE" w:rsidP="00C01D32">
            <w:r w:rsidRPr="00FF4D73">
              <w:t> </w:t>
            </w:r>
          </w:p>
        </w:tc>
        <w:tc>
          <w:tcPr>
            <w:tcW w:w="90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90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44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864"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141"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296"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260"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224" w:type="dxa"/>
            <w:tcBorders>
              <w:top w:val="nil"/>
              <w:left w:val="nil"/>
              <w:bottom w:val="single" w:sz="4" w:space="0" w:color="auto"/>
              <w:right w:val="single" w:sz="4" w:space="0" w:color="auto"/>
            </w:tcBorders>
            <w:shd w:val="clear" w:color="auto" w:fill="auto"/>
            <w:vAlign w:val="center"/>
          </w:tcPr>
          <w:p w:rsidR="008160CE" w:rsidRPr="00FF4D73" w:rsidRDefault="008160CE" w:rsidP="00C01D32">
            <w:pPr>
              <w:jc w:val="center"/>
            </w:pPr>
            <w:r w:rsidRPr="00FF4D73">
              <w:t> </w:t>
            </w: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8160CE" w:rsidRPr="00FF4D73" w:rsidRDefault="008160CE" w:rsidP="00C01D32">
            <w:r w:rsidRPr="00FF4D73">
              <w:t> </w:t>
            </w:r>
          </w:p>
        </w:tc>
      </w:tr>
      <w:tr w:rsidR="008160CE" w:rsidRPr="00FF4D73" w:rsidTr="00C01D32">
        <w:trPr>
          <w:trHeight w:val="1335"/>
        </w:trPr>
        <w:tc>
          <w:tcPr>
            <w:tcW w:w="587" w:type="dxa"/>
            <w:tcBorders>
              <w:top w:val="nil"/>
              <w:left w:val="single" w:sz="4" w:space="0" w:color="auto"/>
              <w:bottom w:val="nil"/>
              <w:right w:val="single" w:sz="4" w:space="0" w:color="auto"/>
            </w:tcBorders>
            <w:vAlign w:val="center"/>
          </w:tcPr>
          <w:p w:rsidR="008160CE" w:rsidRPr="005F65FB" w:rsidRDefault="008160CE" w:rsidP="00C01D32">
            <w:pPr>
              <w:jc w:val="center"/>
            </w:pPr>
            <w:r>
              <w:t>4.1</w:t>
            </w:r>
          </w:p>
        </w:tc>
        <w:tc>
          <w:tcPr>
            <w:tcW w:w="1985" w:type="dxa"/>
            <w:tcBorders>
              <w:top w:val="single" w:sz="4" w:space="0" w:color="auto"/>
              <w:left w:val="single" w:sz="4" w:space="0" w:color="auto"/>
              <w:bottom w:val="nil"/>
              <w:right w:val="single" w:sz="4" w:space="0" w:color="auto"/>
            </w:tcBorders>
            <w:shd w:val="clear" w:color="auto" w:fill="auto"/>
          </w:tcPr>
          <w:p w:rsidR="008160CE" w:rsidRPr="005F65FB" w:rsidRDefault="008160CE" w:rsidP="00C01D32">
            <w:pPr>
              <w:rPr>
                <w:color w:val="333333"/>
              </w:rPr>
            </w:pPr>
            <w:r w:rsidRPr="005F65FB">
              <w:rPr>
                <w:color w:val="333333"/>
              </w:rPr>
              <w:t>Мероприятие 1.</w:t>
            </w:r>
            <w:r>
              <w:rPr>
                <w:color w:val="333333"/>
              </w:rPr>
              <w:t>1</w:t>
            </w:r>
            <w:r w:rsidRPr="005F65FB">
              <w:rPr>
                <w:color w:val="333333"/>
              </w:rPr>
              <w:t>:</w:t>
            </w:r>
            <w:r w:rsidRPr="005F65FB">
              <w:rPr>
                <w:color w:val="333333"/>
              </w:rPr>
              <w:br/>
              <w:t>Расходы на  поставку с доставкой и монтажом станций водоподготовки на скважинах</w:t>
            </w:r>
          </w:p>
        </w:tc>
        <w:tc>
          <w:tcPr>
            <w:tcW w:w="1701" w:type="dxa"/>
            <w:tcBorders>
              <w:top w:val="nil"/>
              <w:left w:val="nil"/>
              <w:bottom w:val="single" w:sz="4" w:space="0" w:color="auto"/>
              <w:right w:val="single" w:sz="4" w:space="0" w:color="auto"/>
            </w:tcBorders>
            <w:shd w:val="clear" w:color="auto" w:fill="auto"/>
            <w:vAlign w:val="center"/>
          </w:tcPr>
          <w:p w:rsidR="008160CE" w:rsidRPr="005F65FB" w:rsidRDefault="008160CE" w:rsidP="00C01D32">
            <w:pPr>
              <w:rPr>
                <w:color w:val="333333"/>
              </w:rPr>
            </w:pPr>
            <w:r w:rsidRPr="005F65FB">
              <w:rPr>
                <w:color w:val="333333"/>
              </w:rPr>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rPr>
                <w:color w:val="333333"/>
              </w:rPr>
            </w:pPr>
            <w:r w:rsidRPr="00E73919">
              <w:rPr>
                <w:color w:val="333333"/>
              </w:rPr>
              <w:t>730</w:t>
            </w:r>
          </w:p>
        </w:tc>
        <w:tc>
          <w:tcPr>
            <w:tcW w:w="90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rPr>
                <w:color w:val="333333"/>
              </w:rPr>
            </w:pPr>
            <w:r w:rsidRPr="00E73919">
              <w:rPr>
                <w:color w:val="333333"/>
              </w:rPr>
              <w:t>0502</w:t>
            </w:r>
          </w:p>
        </w:tc>
        <w:tc>
          <w:tcPr>
            <w:tcW w:w="144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rPr>
                <w:color w:val="333333"/>
              </w:rPr>
            </w:pPr>
            <w:r w:rsidRPr="00E73919">
              <w:rPr>
                <w:color w:val="333333"/>
              </w:rPr>
              <w:t>04 1 8604</w:t>
            </w:r>
          </w:p>
        </w:tc>
        <w:tc>
          <w:tcPr>
            <w:tcW w:w="864"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rPr>
                <w:color w:val="333333"/>
              </w:rPr>
            </w:pPr>
            <w:r w:rsidRPr="00E73919">
              <w:rPr>
                <w:color w:val="333333"/>
              </w:rPr>
              <w:t>244</w:t>
            </w:r>
          </w:p>
        </w:tc>
        <w:tc>
          <w:tcPr>
            <w:tcW w:w="1141"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rPr>
                <w:color w:val="333333"/>
              </w:rPr>
            </w:pPr>
            <w:r w:rsidRPr="00E73919">
              <w:rPr>
                <w:color w:val="333333"/>
              </w:rPr>
              <w:t>4 056,2</w:t>
            </w:r>
          </w:p>
        </w:tc>
        <w:tc>
          <w:tcPr>
            <w:tcW w:w="1296"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rPr>
                <w:color w:val="333333"/>
              </w:rPr>
            </w:pPr>
            <w:r w:rsidRPr="00E73919">
              <w:rPr>
                <w:color w:val="333333"/>
              </w:rPr>
              <w:t>4 072,6</w:t>
            </w:r>
          </w:p>
        </w:tc>
        <w:tc>
          <w:tcPr>
            <w:tcW w:w="126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rPr>
                <w:color w:val="333333"/>
              </w:rPr>
            </w:pPr>
            <w:r w:rsidRPr="00E73919">
              <w:rPr>
                <w:color w:val="333333"/>
              </w:rPr>
              <w:t>0,0</w:t>
            </w:r>
          </w:p>
        </w:tc>
        <w:tc>
          <w:tcPr>
            <w:tcW w:w="1224"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8 128,8</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8160CE" w:rsidRPr="005F65FB" w:rsidRDefault="008160CE" w:rsidP="00C01D32">
            <w:pPr>
              <w:jc w:val="center"/>
            </w:pPr>
            <w:r w:rsidRPr="005F65FB">
              <w:t>По адресу:  ул. Розы Люксембург,</w:t>
            </w:r>
            <w:r w:rsidRPr="005F65FB">
              <w:br/>
              <w:t>ул. Высокогорной</w:t>
            </w:r>
          </w:p>
        </w:tc>
      </w:tr>
      <w:tr w:rsidR="008160CE" w:rsidRPr="00FF4D73" w:rsidTr="00C01D32">
        <w:trPr>
          <w:trHeight w:val="2115"/>
        </w:trPr>
        <w:tc>
          <w:tcPr>
            <w:tcW w:w="587" w:type="dxa"/>
            <w:tcBorders>
              <w:top w:val="single" w:sz="4" w:space="0" w:color="auto"/>
              <w:left w:val="single" w:sz="4" w:space="0" w:color="auto"/>
              <w:bottom w:val="nil"/>
              <w:right w:val="single" w:sz="4" w:space="0" w:color="auto"/>
            </w:tcBorders>
            <w:vAlign w:val="center"/>
          </w:tcPr>
          <w:p w:rsidR="008160CE" w:rsidRPr="005F65FB" w:rsidRDefault="008160CE" w:rsidP="00C01D32">
            <w:pPr>
              <w:jc w:val="center"/>
            </w:pPr>
            <w:r>
              <w:t>4.2</w:t>
            </w:r>
          </w:p>
        </w:tc>
        <w:tc>
          <w:tcPr>
            <w:tcW w:w="1985" w:type="dxa"/>
            <w:tcBorders>
              <w:top w:val="single" w:sz="4" w:space="0" w:color="auto"/>
              <w:left w:val="single" w:sz="4" w:space="0" w:color="auto"/>
              <w:bottom w:val="nil"/>
              <w:right w:val="single" w:sz="4" w:space="0" w:color="auto"/>
            </w:tcBorders>
            <w:shd w:val="clear" w:color="auto" w:fill="auto"/>
          </w:tcPr>
          <w:p w:rsidR="008160CE" w:rsidRPr="00FD015A" w:rsidRDefault="008160CE" w:rsidP="00C01D32">
            <w:r>
              <w:t>Мероприятие 1.2</w:t>
            </w:r>
            <w:r w:rsidRPr="00EA6912">
              <w:t xml:space="preserve">: </w:t>
            </w:r>
            <w:r w:rsidRPr="00EA6912">
              <w:br/>
            </w:r>
            <w:r w:rsidRPr="00FD015A">
              <w:t xml:space="preserve">Расходы на </w:t>
            </w:r>
            <w:proofErr w:type="spellStart"/>
            <w:r w:rsidRPr="00FD015A">
              <w:t>софинансирование</w:t>
            </w:r>
            <w:proofErr w:type="spellEnd"/>
            <w:r w:rsidRPr="00FD015A">
              <w:t xml:space="preserve"> мероприятий по капитальному ремонту, реконструкции находящихся в муниципальной собственности объектов коммунальной </w:t>
            </w:r>
            <w:r w:rsidRPr="00FD015A">
              <w:lastRenderedPageBreak/>
              <w:t xml:space="preserve">инфраструктуры, источников тепловой энергии и тепловых сетей, объектов </w:t>
            </w:r>
            <w:proofErr w:type="spellStart"/>
            <w:r w:rsidRPr="00FD015A">
              <w:t>электросетевого</w:t>
            </w:r>
            <w:proofErr w:type="spellEnd"/>
            <w:r w:rsidRPr="00FD015A">
              <w:t xml:space="preserve">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701" w:type="dxa"/>
            <w:tcBorders>
              <w:top w:val="nil"/>
              <w:left w:val="nil"/>
              <w:bottom w:val="single" w:sz="4" w:space="0" w:color="auto"/>
              <w:right w:val="single" w:sz="4" w:space="0" w:color="auto"/>
            </w:tcBorders>
            <w:shd w:val="clear" w:color="auto" w:fill="auto"/>
            <w:vAlign w:val="center"/>
          </w:tcPr>
          <w:p w:rsidR="008160CE" w:rsidRPr="00EA6912" w:rsidRDefault="008160CE" w:rsidP="00C01D32">
            <w:r w:rsidRPr="00EA6912">
              <w:lastRenderedPageBreak/>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730</w:t>
            </w:r>
          </w:p>
        </w:tc>
        <w:tc>
          <w:tcPr>
            <w:tcW w:w="90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0502</w:t>
            </w:r>
          </w:p>
        </w:tc>
        <w:tc>
          <w:tcPr>
            <w:tcW w:w="144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04 1 8513</w:t>
            </w:r>
          </w:p>
        </w:tc>
        <w:tc>
          <w:tcPr>
            <w:tcW w:w="864"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243</w:t>
            </w:r>
          </w:p>
        </w:tc>
        <w:tc>
          <w:tcPr>
            <w:tcW w:w="1141"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300,0</w:t>
            </w:r>
          </w:p>
        </w:tc>
        <w:tc>
          <w:tcPr>
            <w:tcW w:w="1296"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300,0</w:t>
            </w:r>
          </w:p>
        </w:tc>
        <w:tc>
          <w:tcPr>
            <w:tcW w:w="126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0,0</w:t>
            </w:r>
          </w:p>
        </w:tc>
        <w:tc>
          <w:tcPr>
            <w:tcW w:w="1224"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600,0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8160CE" w:rsidRPr="00EA6912" w:rsidRDefault="008160CE" w:rsidP="00C01D32">
            <w:pPr>
              <w:jc w:val="center"/>
            </w:pPr>
            <w:smartTag w:uri="urn:schemas-microsoft-com:office:smarttags" w:element="metricconverter">
              <w:smartTagPr>
                <w:attr w:name="ProductID" w:val="1,2 км"/>
              </w:smartTagPr>
              <w:r w:rsidRPr="00EA6912">
                <w:t>1,2 км</w:t>
              </w:r>
            </w:smartTag>
          </w:p>
        </w:tc>
      </w:tr>
      <w:tr w:rsidR="008160CE" w:rsidRPr="00FF4D73" w:rsidTr="00C01D32">
        <w:trPr>
          <w:trHeight w:val="1830"/>
        </w:trPr>
        <w:tc>
          <w:tcPr>
            <w:tcW w:w="587" w:type="dxa"/>
            <w:tcBorders>
              <w:top w:val="single" w:sz="4" w:space="0" w:color="auto"/>
              <w:left w:val="single" w:sz="4" w:space="0" w:color="auto"/>
              <w:bottom w:val="nil"/>
              <w:right w:val="single" w:sz="4" w:space="0" w:color="auto"/>
            </w:tcBorders>
            <w:vAlign w:val="center"/>
          </w:tcPr>
          <w:p w:rsidR="008160CE" w:rsidRPr="005F65FB" w:rsidRDefault="008160CE" w:rsidP="00C01D32">
            <w:pPr>
              <w:jc w:val="center"/>
              <w:rPr>
                <w:color w:val="333333"/>
              </w:rPr>
            </w:pPr>
            <w:r>
              <w:rPr>
                <w:color w:val="333333"/>
              </w:rPr>
              <w:lastRenderedPageBreak/>
              <w:t>4.3</w:t>
            </w:r>
          </w:p>
        </w:tc>
        <w:tc>
          <w:tcPr>
            <w:tcW w:w="1985" w:type="dxa"/>
            <w:tcBorders>
              <w:top w:val="single" w:sz="4" w:space="0" w:color="auto"/>
              <w:left w:val="single" w:sz="4" w:space="0" w:color="auto"/>
              <w:bottom w:val="nil"/>
              <w:right w:val="single" w:sz="4" w:space="0" w:color="auto"/>
            </w:tcBorders>
            <w:shd w:val="clear" w:color="auto" w:fill="auto"/>
          </w:tcPr>
          <w:p w:rsidR="008160CE" w:rsidRPr="00EA6912" w:rsidRDefault="008160CE" w:rsidP="00C01D32">
            <w:r w:rsidRPr="00EA6912">
              <w:t>Мероприятие 1.</w:t>
            </w:r>
            <w:r>
              <w:t>3</w:t>
            </w:r>
            <w:r w:rsidRPr="00EA6912">
              <w:t>:</w:t>
            </w:r>
            <w:r w:rsidRPr="00EA6912">
              <w:br/>
              <w:t xml:space="preserve">Расходы на строительство канализационного коллектора </w:t>
            </w:r>
          </w:p>
        </w:tc>
        <w:tc>
          <w:tcPr>
            <w:tcW w:w="1701" w:type="dxa"/>
            <w:tcBorders>
              <w:top w:val="nil"/>
              <w:left w:val="nil"/>
              <w:bottom w:val="single" w:sz="4" w:space="0" w:color="auto"/>
              <w:right w:val="single" w:sz="4" w:space="0" w:color="auto"/>
            </w:tcBorders>
            <w:shd w:val="clear" w:color="auto" w:fill="auto"/>
            <w:vAlign w:val="center"/>
          </w:tcPr>
          <w:p w:rsidR="008160CE" w:rsidRPr="00EA6912" w:rsidRDefault="008160CE" w:rsidP="00C01D32">
            <w:r w:rsidRPr="00EA6912">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730</w:t>
            </w:r>
          </w:p>
        </w:tc>
        <w:tc>
          <w:tcPr>
            <w:tcW w:w="90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0502</w:t>
            </w:r>
          </w:p>
        </w:tc>
        <w:tc>
          <w:tcPr>
            <w:tcW w:w="144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04 1 8605</w:t>
            </w:r>
          </w:p>
        </w:tc>
        <w:tc>
          <w:tcPr>
            <w:tcW w:w="864"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414</w:t>
            </w:r>
          </w:p>
        </w:tc>
        <w:tc>
          <w:tcPr>
            <w:tcW w:w="1141"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1 380,0</w:t>
            </w:r>
          </w:p>
        </w:tc>
        <w:tc>
          <w:tcPr>
            <w:tcW w:w="1296"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0,0</w:t>
            </w:r>
          </w:p>
        </w:tc>
        <w:tc>
          <w:tcPr>
            <w:tcW w:w="126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0,0</w:t>
            </w:r>
          </w:p>
        </w:tc>
        <w:tc>
          <w:tcPr>
            <w:tcW w:w="1224"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1 380,0</w:t>
            </w:r>
          </w:p>
        </w:tc>
        <w:tc>
          <w:tcPr>
            <w:tcW w:w="1890" w:type="dxa"/>
            <w:tcBorders>
              <w:top w:val="nil"/>
              <w:left w:val="single" w:sz="4" w:space="0" w:color="auto"/>
              <w:bottom w:val="single" w:sz="4" w:space="0" w:color="auto"/>
              <w:right w:val="single" w:sz="4" w:space="0" w:color="auto"/>
            </w:tcBorders>
            <w:shd w:val="clear" w:color="auto" w:fill="auto"/>
            <w:vAlign w:val="center"/>
          </w:tcPr>
          <w:p w:rsidR="008160CE" w:rsidRPr="00EA6912" w:rsidRDefault="008160CE" w:rsidP="00C01D32">
            <w:pPr>
              <w:jc w:val="center"/>
            </w:pPr>
            <w:r w:rsidRPr="00EA6912">
              <w:t>По адресу:  ул. Ленина,  дома № 6,8</w:t>
            </w:r>
          </w:p>
        </w:tc>
      </w:tr>
      <w:tr w:rsidR="008160CE" w:rsidRPr="00FF4D73" w:rsidTr="00C01D32">
        <w:trPr>
          <w:trHeight w:val="2415"/>
        </w:trPr>
        <w:tc>
          <w:tcPr>
            <w:tcW w:w="587" w:type="dxa"/>
            <w:tcBorders>
              <w:top w:val="single" w:sz="4" w:space="0" w:color="auto"/>
              <w:left w:val="single" w:sz="4" w:space="0" w:color="auto"/>
              <w:bottom w:val="single" w:sz="4" w:space="0" w:color="auto"/>
              <w:right w:val="single" w:sz="4" w:space="0" w:color="auto"/>
            </w:tcBorders>
            <w:vAlign w:val="center"/>
          </w:tcPr>
          <w:p w:rsidR="008160CE" w:rsidRPr="00EA6912" w:rsidRDefault="008160CE" w:rsidP="00C01D32">
            <w:pPr>
              <w:jc w:val="center"/>
            </w:pPr>
            <w:r>
              <w:t>4.4</w:t>
            </w:r>
          </w:p>
        </w:tc>
        <w:tc>
          <w:tcPr>
            <w:tcW w:w="1985" w:type="dxa"/>
            <w:tcBorders>
              <w:top w:val="nil"/>
              <w:left w:val="single" w:sz="4" w:space="0" w:color="auto"/>
              <w:bottom w:val="single" w:sz="4" w:space="0" w:color="auto"/>
              <w:right w:val="single" w:sz="4" w:space="0" w:color="auto"/>
            </w:tcBorders>
            <w:shd w:val="clear" w:color="auto" w:fill="auto"/>
          </w:tcPr>
          <w:p w:rsidR="008160CE" w:rsidRPr="00EA6912" w:rsidRDefault="008160CE" w:rsidP="00C01D32">
            <w:r w:rsidRPr="00EA6912">
              <w:t>Мероприятие 1.</w:t>
            </w:r>
            <w:r>
              <w:t>4</w:t>
            </w:r>
            <w:r w:rsidRPr="00EA6912">
              <w:t>:</w:t>
            </w:r>
            <w:r w:rsidRPr="00EA6912">
              <w:br/>
              <w:t>Расходы на  поставку с доставкой и монтажом станций водоподготовки на скважинах</w:t>
            </w:r>
          </w:p>
        </w:tc>
        <w:tc>
          <w:tcPr>
            <w:tcW w:w="1701" w:type="dxa"/>
            <w:tcBorders>
              <w:top w:val="nil"/>
              <w:left w:val="nil"/>
              <w:bottom w:val="single" w:sz="4" w:space="0" w:color="auto"/>
              <w:right w:val="single" w:sz="4" w:space="0" w:color="auto"/>
            </w:tcBorders>
            <w:shd w:val="clear" w:color="auto" w:fill="auto"/>
            <w:vAlign w:val="center"/>
          </w:tcPr>
          <w:p w:rsidR="008160CE" w:rsidRPr="00EA6912" w:rsidRDefault="008160CE" w:rsidP="00C01D32">
            <w:r w:rsidRPr="00EA6912">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730</w:t>
            </w:r>
          </w:p>
        </w:tc>
        <w:tc>
          <w:tcPr>
            <w:tcW w:w="90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0502</w:t>
            </w:r>
          </w:p>
        </w:tc>
        <w:tc>
          <w:tcPr>
            <w:tcW w:w="144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04 1 8604</w:t>
            </w:r>
          </w:p>
        </w:tc>
        <w:tc>
          <w:tcPr>
            <w:tcW w:w="864"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831</w:t>
            </w:r>
          </w:p>
        </w:tc>
        <w:tc>
          <w:tcPr>
            <w:tcW w:w="1141"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49,7</w:t>
            </w:r>
          </w:p>
        </w:tc>
        <w:tc>
          <w:tcPr>
            <w:tcW w:w="1296"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0,0</w:t>
            </w:r>
          </w:p>
        </w:tc>
        <w:tc>
          <w:tcPr>
            <w:tcW w:w="126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0,0</w:t>
            </w:r>
          </w:p>
        </w:tc>
        <w:tc>
          <w:tcPr>
            <w:tcW w:w="1224"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49,7</w:t>
            </w:r>
          </w:p>
        </w:tc>
        <w:tc>
          <w:tcPr>
            <w:tcW w:w="1890" w:type="dxa"/>
            <w:tcBorders>
              <w:top w:val="nil"/>
              <w:left w:val="single" w:sz="4" w:space="0" w:color="auto"/>
              <w:bottom w:val="single" w:sz="4" w:space="0" w:color="auto"/>
              <w:right w:val="single" w:sz="4" w:space="0" w:color="auto"/>
            </w:tcBorders>
            <w:shd w:val="clear" w:color="auto" w:fill="auto"/>
            <w:vAlign w:val="bottom"/>
          </w:tcPr>
          <w:p w:rsidR="008160CE" w:rsidRPr="00EA6912" w:rsidRDefault="008160CE" w:rsidP="00C01D32">
            <w:r w:rsidRPr="00EA6912">
              <w:t> </w:t>
            </w:r>
          </w:p>
        </w:tc>
      </w:tr>
      <w:tr w:rsidR="008160CE" w:rsidRPr="00FF4D73" w:rsidTr="00C01D32">
        <w:trPr>
          <w:trHeight w:val="1275"/>
        </w:trPr>
        <w:tc>
          <w:tcPr>
            <w:tcW w:w="587" w:type="dxa"/>
            <w:tcBorders>
              <w:top w:val="single" w:sz="4" w:space="0" w:color="auto"/>
              <w:left w:val="single" w:sz="4" w:space="0" w:color="auto"/>
              <w:bottom w:val="single" w:sz="4" w:space="0" w:color="auto"/>
              <w:right w:val="single" w:sz="4" w:space="0" w:color="auto"/>
            </w:tcBorders>
            <w:vAlign w:val="center"/>
          </w:tcPr>
          <w:p w:rsidR="008160CE" w:rsidRPr="00EA6912" w:rsidRDefault="008160CE" w:rsidP="00C01D32">
            <w:pPr>
              <w:jc w:val="center"/>
            </w:pPr>
            <w:r>
              <w:lastRenderedPageBreak/>
              <w:t>4.5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60CE" w:rsidRPr="00FD015A" w:rsidRDefault="008160CE" w:rsidP="00C01D32">
            <w:r w:rsidRPr="00FD015A">
              <w:t>Мероприятие  1.</w:t>
            </w:r>
            <w:r>
              <w:t>5</w:t>
            </w:r>
            <w:r w:rsidRPr="00FD015A">
              <w:t>:</w:t>
            </w:r>
            <w:r w:rsidRPr="00FD015A">
              <w:br/>
              <w:t>Разработка схемы водоснабжения и водоотведения города Ачинска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160CE" w:rsidRPr="00FD015A" w:rsidRDefault="008160CE" w:rsidP="00C01D32">
            <w:r w:rsidRPr="00FD015A">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730</w:t>
            </w:r>
          </w:p>
        </w:tc>
        <w:tc>
          <w:tcPr>
            <w:tcW w:w="90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0502</w:t>
            </w:r>
          </w:p>
        </w:tc>
        <w:tc>
          <w:tcPr>
            <w:tcW w:w="144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04 1 8608</w:t>
            </w:r>
          </w:p>
        </w:tc>
        <w:tc>
          <w:tcPr>
            <w:tcW w:w="864"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244</w:t>
            </w:r>
          </w:p>
        </w:tc>
        <w:tc>
          <w:tcPr>
            <w:tcW w:w="1141"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2 100,0</w:t>
            </w:r>
          </w:p>
        </w:tc>
        <w:tc>
          <w:tcPr>
            <w:tcW w:w="1296"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0,0</w:t>
            </w:r>
          </w:p>
        </w:tc>
        <w:tc>
          <w:tcPr>
            <w:tcW w:w="126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0,0</w:t>
            </w:r>
          </w:p>
        </w:tc>
        <w:tc>
          <w:tcPr>
            <w:tcW w:w="1224"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2 100,0</w:t>
            </w:r>
          </w:p>
        </w:tc>
        <w:tc>
          <w:tcPr>
            <w:tcW w:w="1890" w:type="dxa"/>
            <w:tcBorders>
              <w:top w:val="nil"/>
              <w:left w:val="single" w:sz="4" w:space="0" w:color="auto"/>
              <w:bottom w:val="single" w:sz="4" w:space="0" w:color="auto"/>
              <w:right w:val="single" w:sz="4" w:space="0" w:color="auto"/>
            </w:tcBorders>
            <w:shd w:val="clear" w:color="auto" w:fill="auto"/>
            <w:vAlign w:val="bottom"/>
          </w:tcPr>
          <w:p w:rsidR="008160CE" w:rsidRPr="00EA6912" w:rsidRDefault="008160CE" w:rsidP="00C01D32">
            <w:r w:rsidRPr="00EA6912">
              <w:t> </w:t>
            </w:r>
          </w:p>
        </w:tc>
      </w:tr>
      <w:tr w:rsidR="008160CE" w:rsidRPr="00FF4D73" w:rsidTr="00C01D32">
        <w:trPr>
          <w:trHeight w:val="1785"/>
        </w:trPr>
        <w:tc>
          <w:tcPr>
            <w:tcW w:w="587" w:type="dxa"/>
            <w:tcBorders>
              <w:top w:val="single" w:sz="4" w:space="0" w:color="auto"/>
              <w:left w:val="single" w:sz="4" w:space="0" w:color="auto"/>
              <w:bottom w:val="single" w:sz="4" w:space="0" w:color="auto"/>
              <w:right w:val="single" w:sz="4" w:space="0" w:color="auto"/>
            </w:tcBorders>
            <w:vAlign w:val="center"/>
          </w:tcPr>
          <w:p w:rsidR="008160CE" w:rsidRPr="00EA6912" w:rsidRDefault="008160CE" w:rsidP="00C01D32">
            <w:pPr>
              <w:jc w:val="center"/>
            </w:pPr>
            <w:r>
              <w:t>4.6</w:t>
            </w:r>
          </w:p>
        </w:tc>
        <w:tc>
          <w:tcPr>
            <w:tcW w:w="1985" w:type="dxa"/>
            <w:tcBorders>
              <w:top w:val="single" w:sz="4" w:space="0" w:color="auto"/>
              <w:left w:val="single" w:sz="4" w:space="0" w:color="auto"/>
              <w:bottom w:val="nil"/>
              <w:right w:val="single" w:sz="4" w:space="0" w:color="auto"/>
            </w:tcBorders>
            <w:shd w:val="clear" w:color="auto" w:fill="auto"/>
          </w:tcPr>
          <w:p w:rsidR="008160CE" w:rsidRPr="00FD015A" w:rsidRDefault="008160CE" w:rsidP="00C01D32">
            <w:r>
              <w:t>Мероприятие 1.6</w:t>
            </w:r>
            <w:r w:rsidRPr="00FD015A">
              <w:t>:</w:t>
            </w:r>
            <w:r w:rsidRPr="00FD015A">
              <w:b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D015A">
              <w:t>электросетевого</w:t>
            </w:r>
            <w:proofErr w:type="spellEnd"/>
            <w:r w:rsidRPr="00FD015A">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160CE" w:rsidRPr="00FD015A" w:rsidRDefault="008160CE" w:rsidP="00C01D32">
            <w:r w:rsidRPr="00FD015A">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730</w:t>
            </w:r>
          </w:p>
        </w:tc>
        <w:tc>
          <w:tcPr>
            <w:tcW w:w="90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0502</w:t>
            </w:r>
          </w:p>
        </w:tc>
        <w:tc>
          <w:tcPr>
            <w:tcW w:w="144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04 1 7571</w:t>
            </w:r>
          </w:p>
        </w:tc>
        <w:tc>
          <w:tcPr>
            <w:tcW w:w="864"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243</w:t>
            </w:r>
          </w:p>
        </w:tc>
        <w:tc>
          <w:tcPr>
            <w:tcW w:w="1141"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20 000,0</w:t>
            </w:r>
          </w:p>
        </w:tc>
        <w:tc>
          <w:tcPr>
            <w:tcW w:w="1296"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0,0</w:t>
            </w:r>
          </w:p>
        </w:tc>
        <w:tc>
          <w:tcPr>
            <w:tcW w:w="126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0,0</w:t>
            </w:r>
          </w:p>
        </w:tc>
        <w:tc>
          <w:tcPr>
            <w:tcW w:w="1224"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20 000,0</w:t>
            </w: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8160CE" w:rsidRPr="00EA6912" w:rsidRDefault="008160CE" w:rsidP="00C01D32">
            <w:pPr>
              <w:rPr>
                <w:color w:val="FF0000"/>
              </w:rPr>
            </w:pPr>
            <w:r w:rsidRPr="00EA6912">
              <w:rPr>
                <w:color w:val="FF0000"/>
              </w:rPr>
              <w:t> </w:t>
            </w:r>
          </w:p>
        </w:tc>
      </w:tr>
      <w:tr w:rsidR="008160CE" w:rsidRPr="00FF4D73" w:rsidTr="00C01D32">
        <w:trPr>
          <w:trHeight w:val="1785"/>
        </w:trPr>
        <w:tc>
          <w:tcPr>
            <w:tcW w:w="587" w:type="dxa"/>
            <w:tcBorders>
              <w:top w:val="single" w:sz="4" w:space="0" w:color="auto"/>
              <w:left w:val="single" w:sz="4" w:space="0" w:color="auto"/>
              <w:bottom w:val="single" w:sz="4" w:space="0" w:color="auto"/>
              <w:right w:val="single" w:sz="4" w:space="0" w:color="auto"/>
            </w:tcBorders>
            <w:vAlign w:val="center"/>
          </w:tcPr>
          <w:p w:rsidR="008160CE" w:rsidRDefault="008160CE" w:rsidP="00C01D32">
            <w:pPr>
              <w:jc w:val="center"/>
            </w:pPr>
            <w:r>
              <w:lastRenderedPageBreak/>
              <w:t>4.7</w:t>
            </w:r>
          </w:p>
        </w:tc>
        <w:tc>
          <w:tcPr>
            <w:tcW w:w="1985" w:type="dxa"/>
            <w:tcBorders>
              <w:top w:val="single" w:sz="4" w:space="0" w:color="auto"/>
              <w:left w:val="single" w:sz="4" w:space="0" w:color="auto"/>
              <w:bottom w:val="nil"/>
              <w:right w:val="single" w:sz="4" w:space="0" w:color="auto"/>
            </w:tcBorders>
            <w:shd w:val="clear" w:color="auto" w:fill="auto"/>
          </w:tcPr>
          <w:p w:rsidR="008160CE" w:rsidRDefault="008160CE" w:rsidP="00C01D32">
            <w:r>
              <w:t xml:space="preserve">Мероприятие 1.7: </w:t>
            </w:r>
          </w:p>
          <w:p w:rsidR="008160CE" w:rsidRDefault="008160CE" w:rsidP="00C01D32">
            <w:r>
              <w:t>Проведение экспертизы технологического оборудования водоочистного комплекса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160CE" w:rsidRPr="00FD015A" w:rsidRDefault="008160CE" w:rsidP="00C01D32">
            <w:r w:rsidRPr="00FD015A">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E73919" w:rsidRDefault="008160CE" w:rsidP="00C01D32">
            <w:pPr>
              <w:jc w:val="center"/>
            </w:pPr>
            <w:r>
              <w:t>730</w:t>
            </w:r>
          </w:p>
        </w:tc>
        <w:tc>
          <w:tcPr>
            <w:tcW w:w="90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0502</w:t>
            </w:r>
          </w:p>
        </w:tc>
        <w:tc>
          <w:tcPr>
            <w:tcW w:w="144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04 1 8627</w:t>
            </w:r>
          </w:p>
        </w:tc>
        <w:tc>
          <w:tcPr>
            <w:tcW w:w="864"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244</w:t>
            </w:r>
          </w:p>
        </w:tc>
        <w:tc>
          <w:tcPr>
            <w:tcW w:w="1141"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59,8</w:t>
            </w:r>
          </w:p>
        </w:tc>
        <w:tc>
          <w:tcPr>
            <w:tcW w:w="1296"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0,0</w:t>
            </w:r>
          </w:p>
        </w:tc>
        <w:tc>
          <w:tcPr>
            <w:tcW w:w="126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0,0</w:t>
            </w:r>
          </w:p>
        </w:tc>
        <w:tc>
          <w:tcPr>
            <w:tcW w:w="1224"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59,8</w:t>
            </w: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8160CE" w:rsidRPr="00EA6912" w:rsidRDefault="008160CE" w:rsidP="00C01D32">
            <w:pPr>
              <w:rPr>
                <w:color w:val="FF0000"/>
              </w:rPr>
            </w:pPr>
          </w:p>
        </w:tc>
      </w:tr>
      <w:tr w:rsidR="008160CE" w:rsidRPr="00FF4D73" w:rsidTr="00C01D32">
        <w:trPr>
          <w:trHeight w:val="1785"/>
        </w:trPr>
        <w:tc>
          <w:tcPr>
            <w:tcW w:w="587" w:type="dxa"/>
            <w:tcBorders>
              <w:top w:val="nil"/>
              <w:left w:val="single" w:sz="4" w:space="0" w:color="auto"/>
              <w:bottom w:val="single" w:sz="4" w:space="0" w:color="auto"/>
              <w:right w:val="single" w:sz="4" w:space="0" w:color="auto"/>
            </w:tcBorders>
            <w:vAlign w:val="center"/>
          </w:tcPr>
          <w:p w:rsidR="008160CE" w:rsidRPr="00EA6912" w:rsidRDefault="008160CE" w:rsidP="00C01D32">
            <w:pPr>
              <w:jc w:val="center"/>
            </w:pPr>
            <w:r>
              <w:t>5</w:t>
            </w:r>
          </w:p>
        </w:tc>
        <w:tc>
          <w:tcPr>
            <w:tcW w:w="1985" w:type="dxa"/>
            <w:tcBorders>
              <w:top w:val="single" w:sz="4" w:space="0" w:color="auto"/>
              <w:left w:val="single" w:sz="4" w:space="0" w:color="auto"/>
              <w:bottom w:val="nil"/>
              <w:right w:val="single" w:sz="4" w:space="0" w:color="auto"/>
            </w:tcBorders>
            <w:shd w:val="clear" w:color="auto" w:fill="auto"/>
            <w:vAlign w:val="bottom"/>
          </w:tcPr>
          <w:p w:rsidR="008160CE" w:rsidRPr="00FF4D73" w:rsidRDefault="008160CE" w:rsidP="00C01D32">
            <w:r w:rsidRPr="00FF4D73">
              <w:t>Задача 2:  Обеспечение доступности предоставляемых жилищно-коммунальных услуг</w:t>
            </w:r>
          </w:p>
        </w:tc>
        <w:tc>
          <w:tcPr>
            <w:tcW w:w="1701" w:type="dxa"/>
            <w:tcBorders>
              <w:top w:val="nil"/>
              <w:left w:val="nil"/>
              <w:bottom w:val="single" w:sz="4" w:space="0" w:color="auto"/>
              <w:right w:val="single" w:sz="4" w:space="0" w:color="auto"/>
            </w:tcBorders>
            <w:shd w:val="clear" w:color="auto" w:fill="auto"/>
            <w:vAlign w:val="bottom"/>
          </w:tcPr>
          <w:p w:rsidR="008160CE" w:rsidRPr="00FF4D73" w:rsidRDefault="008160CE" w:rsidP="00C01D32">
            <w:pPr>
              <w:jc w:val="center"/>
            </w:pPr>
            <w:r w:rsidRPr="00FF4D73">
              <w:t> </w:t>
            </w:r>
          </w:p>
        </w:tc>
        <w:tc>
          <w:tcPr>
            <w:tcW w:w="900" w:type="dxa"/>
            <w:tcBorders>
              <w:top w:val="nil"/>
              <w:left w:val="nil"/>
              <w:bottom w:val="single" w:sz="4" w:space="0" w:color="auto"/>
              <w:right w:val="single" w:sz="4" w:space="0" w:color="auto"/>
            </w:tcBorders>
            <w:shd w:val="clear" w:color="auto" w:fill="auto"/>
            <w:vAlign w:val="bottom"/>
          </w:tcPr>
          <w:p w:rsidR="008160CE" w:rsidRPr="0091751D" w:rsidRDefault="008160CE" w:rsidP="00C01D32">
            <w:pPr>
              <w:jc w:val="center"/>
            </w:pPr>
            <w:r w:rsidRPr="0091751D">
              <w:t> </w:t>
            </w:r>
          </w:p>
        </w:tc>
        <w:tc>
          <w:tcPr>
            <w:tcW w:w="900"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 </w:t>
            </w:r>
          </w:p>
        </w:tc>
        <w:tc>
          <w:tcPr>
            <w:tcW w:w="1440"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 </w:t>
            </w:r>
          </w:p>
        </w:tc>
        <w:tc>
          <w:tcPr>
            <w:tcW w:w="864"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 </w:t>
            </w:r>
          </w:p>
        </w:tc>
        <w:tc>
          <w:tcPr>
            <w:tcW w:w="1141"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 </w:t>
            </w:r>
          </w:p>
        </w:tc>
        <w:tc>
          <w:tcPr>
            <w:tcW w:w="1296"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 </w:t>
            </w:r>
          </w:p>
        </w:tc>
        <w:tc>
          <w:tcPr>
            <w:tcW w:w="1260"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 </w:t>
            </w:r>
          </w:p>
        </w:tc>
        <w:tc>
          <w:tcPr>
            <w:tcW w:w="1224"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pPr>
              <w:jc w:val="center"/>
            </w:pPr>
            <w:r w:rsidRPr="0091751D">
              <w:t> </w:t>
            </w: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8160CE" w:rsidRPr="00FD015A" w:rsidRDefault="008160CE" w:rsidP="00C01D32">
            <w:r w:rsidRPr="00FD015A">
              <w:t> </w:t>
            </w:r>
          </w:p>
        </w:tc>
      </w:tr>
      <w:tr w:rsidR="008160CE" w:rsidRPr="00FF4D73" w:rsidTr="00C01D32">
        <w:trPr>
          <w:trHeight w:val="1785"/>
        </w:trPr>
        <w:tc>
          <w:tcPr>
            <w:tcW w:w="587" w:type="dxa"/>
            <w:tcBorders>
              <w:top w:val="single" w:sz="4" w:space="0" w:color="auto"/>
              <w:left w:val="single" w:sz="4" w:space="0" w:color="auto"/>
              <w:bottom w:val="nil"/>
              <w:right w:val="single" w:sz="4" w:space="0" w:color="auto"/>
            </w:tcBorders>
            <w:vAlign w:val="center"/>
          </w:tcPr>
          <w:p w:rsidR="008160CE" w:rsidRPr="00EA6912" w:rsidRDefault="008160CE" w:rsidP="00C01D32">
            <w:pPr>
              <w:jc w:val="center"/>
            </w:pPr>
            <w:r>
              <w:t>5.1</w:t>
            </w:r>
          </w:p>
        </w:tc>
        <w:tc>
          <w:tcPr>
            <w:tcW w:w="1985" w:type="dxa"/>
            <w:tcBorders>
              <w:top w:val="single" w:sz="4" w:space="0" w:color="auto"/>
              <w:left w:val="single" w:sz="4" w:space="0" w:color="auto"/>
              <w:bottom w:val="nil"/>
              <w:right w:val="single" w:sz="4" w:space="0" w:color="auto"/>
            </w:tcBorders>
            <w:shd w:val="clear" w:color="auto" w:fill="auto"/>
          </w:tcPr>
          <w:p w:rsidR="008160CE" w:rsidRPr="00EA6912" w:rsidRDefault="008160CE" w:rsidP="00C01D32">
            <w:r w:rsidRPr="00EA6912">
              <w:t>Мероприятие 2.1:</w:t>
            </w:r>
            <w:r w:rsidRPr="00EA6912">
              <w:br/>
              <w:t>Расходы на содержание и ремонт общего имущества многоквартирных домов и жилых помещений</w:t>
            </w:r>
          </w:p>
        </w:tc>
        <w:tc>
          <w:tcPr>
            <w:tcW w:w="1701" w:type="dxa"/>
            <w:tcBorders>
              <w:top w:val="nil"/>
              <w:left w:val="nil"/>
              <w:bottom w:val="nil"/>
              <w:right w:val="single" w:sz="4" w:space="0" w:color="auto"/>
            </w:tcBorders>
            <w:shd w:val="clear" w:color="auto" w:fill="auto"/>
            <w:vAlign w:val="center"/>
          </w:tcPr>
          <w:p w:rsidR="008160CE" w:rsidRPr="00EA6912" w:rsidRDefault="008160CE" w:rsidP="00C01D32">
            <w:r w:rsidRPr="00EA6912">
              <w:t>Администрация  города Ачинска</w:t>
            </w:r>
          </w:p>
        </w:tc>
        <w:tc>
          <w:tcPr>
            <w:tcW w:w="900" w:type="dxa"/>
            <w:tcBorders>
              <w:top w:val="nil"/>
              <w:left w:val="nil"/>
              <w:bottom w:val="nil"/>
              <w:right w:val="single" w:sz="4" w:space="0" w:color="auto"/>
            </w:tcBorders>
            <w:shd w:val="clear" w:color="auto" w:fill="auto"/>
            <w:vAlign w:val="center"/>
          </w:tcPr>
          <w:p w:rsidR="008160CE" w:rsidRPr="00E73919" w:rsidRDefault="008160CE" w:rsidP="00C01D32">
            <w:pPr>
              <w:jc w:val="center"/>
            </w:pPr>
            <w:r w:rsidRPr="00E73919">
              <w:t>730</w:t>
            </w:r>
          </w:p>
        </w:tc>
        <w:tc>
          <w:tcPr>
            <w:tcW w:w="900" w:type="dxa"/>
            <w:tcBorders>
              <w:top w:val="nil"/>
              <w:left w:val="nil"/>
              <w:bottom w:val="nil"/>
              <w:right w:val="single" w:sz="4" w:space="0" w:color="auto"/>
            </w:tcBorders>
            <w:shd w:val="clear" w:color="auto" w:fill="auto"/>
            <w:noWrap/>
            <w:vAlign w:val="center"/>
          </w:tcPr>
          <w:p w:rsidR="008160CE" w:rsidRPr="00E73919" w:rsidRDefault="008160CE" w:rsidP="00C01D32">
            <w:pPr>
              <w:jc w:val="center"/>
            </w:pPr>
            <w:r w:rsidRPr="00E73919">
              <w:t>0501</w:t>
            </w:r>
          </w:p>
        </w:tc>
        <w:tc>
          <w:tcPr>
            <w:tcW w:w="1440" w:type="dxa"/>
            <w:tcBorders>
              <w:top w:val="nil"/>
              <w:left w:val="nil"/>
              <w:bottom w:val="nil"/>
              <w:right w:val="single" w:sz="4" w:space="0" w:color="auto"/>
            </w:tcBorders>
            <w:shd w:val="clear" w:color="auto" w:fill="auto"/>
            <w:noWrap/>
            <w:vAlign w:val="center"/>
          </w:tcPr>
          <w:p w:rsidR="008160CE" w:rsidRPr="00E73919" w:rsidRDefault="008160CE" w:rsidP="00C01D32">
            <w:pPr>
              <w:jc w:val="center"/>
            </w:pPr>
            <w:r w:rsidRPr="00E73919">
              <w:t>04 1 8606</w:t>
            </w:r>
          </w:p>
        </w:tc>
        <w:tc>
          <w:tcPr>
            <w:tcW w:w="864" w:type="dxa"/>
            <w:tcBorders>
              <w:top w:val="nil"/>
              <w:left w:val="nil"/>
              <w:bottom w:val="nil"/>
              <w:right w:val="single" w:sz="4" w:space="0" w:color="auto"/>
            </w:tcBorders>
            <w:shd w:val="clear" w:color="auto" w:fill="auto"/>
            <w:noWrap/>
            <w:vAlign w:val="center"/>
          </w:tcPr>
          <w:p w:rsidR="008160CE" w:rsidRPr="00E73919" w:rsidRDefault="008160CE" w:rsidP="00C01D32">
            <w:pPr>
              <w:jc w:val="center"/>
            </w:pPr>
            <w:r w:rsidRPr="00E73919">
              <w:t>810</w:t>
            </w:r>
          </w:p>
        </w:tc>
        <w:tc>
          <w:tcPr>
            <w:tcW w:w="1141"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3 755,7</w:t>
            </w:r>
          </w:p>
        </w:tc>
        <w:tc>
          <w:tcPr>
            <w:tcW w:w="1296"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3 755,7</w:t>
            </w:r>
          </w:p>
        </w:tc>
        <w:tc>
          <w:tcPr>
            <w:tcW w:w="126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3 755,7</w:t>
            </w:r>
          </w:p>
        </w:tc>
        <w:tc>
          <w:tcPr>
            <w:tcW w:w="1224" w:type="dxa"/>
            <w:tcBorders>
              <w:top w:val="nil"/>
              <w:left w:val="nil"/>
              <w:bottom w:val="nil"/>
              <w:right w:val="single" w:sz="4" w:space="0" w:color="auto"/>
            </w:tcBorders>
            <w:shd w:val="clear" w:color="auto" w:fill="auto"/>
            <w:noWrap/>
            <w:vAlign w:val="center"/>
          </w:tcPr>
          <w:p w:rsidR="008160CE" w:rsidRPr="00E73919" w:rsidRDefault="008160CE" w:rsidP="00C01D32">
            <w:pPr>
              <w:jc w:val="center"/>
            </w:pPr>
            <w:r w:rsidRPr="00E73919">
              <w:t>11 267,1</w:t>
            </w: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8160CE" w:rsidRPr="00FD015A" w:rsidRDefault="008160CE" w:rsidP="00C01D32">
            <w:r w:rsidRPr="00FD015A">
              <w:t> </w:t>
            </w:r>
          </w:p>
        </w:tc>
      </w:tr>
      <w:tr w:rsidR="008160CE" w:rsidRPr="00FF4D73" w:rsidTr="00C01D32">
        <w:trPr>
          <w:trHeight w:val="1785"/>
        </w:trPr>
        <w:tc>
          <w:tcPr>
            <w:tcW w:w="587" w:type="dxa"/>
            <w:tcBorders>
              <w:top w:val="nil"/>
              <w:left w:val="single" w:sz="4" w:space="0" w:color="auto"/>
              <w:bottom w:val="nil"/>
              <w:right w:val="single" w:sz="4" w:space="0" w:color="auto"/>
            </w:tcBorders>
            <w:vAlign w:val="center"/>
          </w:tcPr>
          <w:p w:rsidR="008160CE" w:rsidRPr="00FD015A" w:rsidRDefault="008160CE" w:rsidP="00C01D32">
            <w:pPr>
              <w:jc w:val="center"/>
            </w:pPr>
            <w:r>
              <w:t>5.2</w:t>
            </w:r>
          </w:p>
        </w:tc>
        <w:tc>
          <w:tcPr>
            <w:tcW w:w="1985" w:type="dxa"/>
            <w:tcBorders>
              <w:top w:val="single" w:sz="4" w:space="0" w:color="auto"/>
              <w:left w:val="single" w:sz="4" w:space="0" w:color="auto"/>
              <w:bottom w:val="nil"/>
              <w:right w:val="single" w:sz="4" w:space="0" w:color="auto"/>
            </w:tcBorders>
            <w:shd w:val="clear" w:color="auto" w:fill="auto"/>
          </w:tcPr>
          <w:p w:rsidR="008160CE" w:rsidRPr="00EA6912" w:rsidRDefault="008160CE" w:rsidP="00C01D32">
            <w:r w:rsidRPr="00EA6912">
              <w:t>Мероприятие 2.2:</w:t>
            </w:r>
            <w:r w:rsidRPr="00EA6912">
              <w:br/>
              <w:t>Расходы на содержание и ремонт общего имущества многоквартирных домов и жилых помещений</w:t>
            </w:r>
          </w:p>
        </w:tc>
        <w:tc>
          <w:tcPr>
            <w:tcW w:w="1701" w:type="dxa"/>
            <w:tcBorders>
              <w:top w:val="single" w:sz="4" w:space="0" w:color="auto"/>
              <w:left w:val="nil"/>
              <w:bottom w:val="nil"/>
              <w:right w:val="single" w:sz="4" w:space="0" w:color="auto"/>
            </w:tcBorders>
            <w:shd w:val="clear" w:color="auto" w:fill="auto"/>
            <w:vAlign w:val="center"/>
          </w:tcPr>
          <w:p w:rsidR="008160CE" w:rsidRPr="00EA6912" w:rsidRDefault="008160CE" w:rsidP="00C01D32">
            <w:r w:rsidRPr="00EA6912">
              <w:t>Администрация  города Ачинска</w:t>
            </w:r>
          </w:p>
        </w:tc>
        <w:tc>
          <w:tcPr>
            <w:tcW w:w="900" w:type="dxa"/>
            <w:tcBorders>
              <w:top w:val="single" w:sz="4" w:space="0" w:color="auto"/>
              <w:left w:val="nil"/>
              <w:bottom w:val="nil"/>
              <w:right w:val="single" w:sz="4" w:space="0" w:color="auto"/>
            </w:tcBorders>
            <w:shd w:val="clear" w:color="auto" w:fill="auto"/>
            <w:vAlign w:val="center"/>
          </w:tcPr>
          <w:p w:rsidR="008160CE" w:rsidRPr="00E73919" w:rsidRDefault="008160CE" w:rsidP="00C01D32">
            <w:pPr>
              <w:jc w:val="center"/>
            </w:pPr>
            <w:r w:rsidRPr="00E73919">
              <w:t>730</w:t>
            </w:r>
          </w:p>
        </w:tc>
        <w:tc>
          <w:tcPr>
            <w:tcW w:w="900" w:type="dxa"/>
            <w:tcBorders>
              <w:top w:val="single" w:sz="4" w:space="0" w:color="auto"/>
              <w:left w:val="nil"/>
              <w:bottom w:val="nil"/>
              <w:right w:val="single" w:sz="4" w:space="0" w:color="auto"/>
            </w:tcBorders>
            <w:shd w:val="clear" w:color="auto" w:fill="auto"/>
            <w:noWrap/>
            <w:vAlign w:val="center"/>
          </w:tcPr>
          <w:p w:rsidR="008160CE" w:rsidRPr="00E73919" w:rsidRDefault="008160CE" w:rsidP="00C01D32">
            <w:pPr>
              <w:jc w:val="center"/>
            </w:pPr>
            <w:r w:rsidRPr="00E73919">
              <w:t>0501</w:t>
            </w:r>
          </w:p>
        </w:tc>
        <w:tc>
          <w:tcPr>
            <w:tcW w:w="1440" w:type="dxa"/>
            <w:tcBorders>
              <w:top w:val="single" w:sz="4" w:space="0" w:color="auto"/>
              <w:left w:val="nil"/>
              <w:bottom w:val="nil"/>
              <w:right w:val="single" w:sz="4" w:space="0" w:color="auto"/>
            </w:tcBorders>
            <w:shd w:val="clear" w:color="auto" w:fill="auto"/>
            <w:noWrap/>
            <w:vAlign w:val="center"/>
          </w:tcPr>
          <w:p w:rsidR="008160CE" w:rsidRPr="00E73919" w:rsidRDefault="008160CE" w:rsidP="00C01D32">
            <w:pPr>
              <w:jc w:val="center"/>
            </w:pPr>
            <w:r w:rsidRPr="00E73919">
              <w:t>04 1 8606</w:t>
            </w:r>
          </w:p>
        </w:tc>
        <w:tc>
          <w:tcPr>
            <w:tcW w:w="864" w:type="dxa"/>
            <w:tcBorders>
              <w:top w:val="single" w:sz="4" w:space="0" w:color="auto"/>
              <w:left w:val="nil"/>
              <w:bottom w:val="nil"/>
              <w:right w:val="single" w:sz="4" w:space="0" w:color="auto"/>
            </w:tcBorders>
            <w:shd w:val="clear" w:color="auto" w:fill="auto"/>
            <w:noWrap/>
            <w:vAlign w:val="center"/>
          </w:tcPr>
          <w:p w:rsidR="008160CE" w:rsidRPr="00E73919" w:rsidRDefault="008160CE" w:rsidP="00C01D32">
            <w:pPr>
              <w:jc w:val="center"/>
            </w:pPr>
            <w:r w:rsidRPr="00E73919">
              <w:t>244</w:t>
            </w:r>
          </w:p>
        </w:tc>
        <w:tc>
          <w:tcPr>
            <w:tcW w:w="1141" w:type="dxa"/>
            <w:tcBorders>
              <w:top w:val="nil"/>
              <w:left w:val="nil"/>
              <w:bottom w:val="single" w:sz="4" w:space="0" w:color="auto"/>
              <w:right w:val="single" w:sz="4" w:space="0" w:color="auto"/>
            </w:tcBorders>
            <w:shd w:val="clear" w:color="auto" w:fill="auto"/>
            <w:noWrap/>
            <w:vAlign w:val="center"/>
          </w:tcPr>
          <w:p w:rsidR="008160CE" w:rsidRPr="0065508F" w:rsidRDefault="008160CE" w:rsidP="00C01D32">
            <w:pPr>
              <w:jc w:val="center"/>
            </w:pPr>
            <w:r w:rsidRPr="0065508F">
              <w:t>213,8</w:t>
            </w:r>
          </w:p>
        </w:tc>
        <w:tc>
          <w:tcPr>
            <w:tcW w:w="1296"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100,0</w:t>
            </w:r>
          </w:p>
        </w:tc>
        <w:tc>
          <w:tcPr>
            <w:tcW w:w="126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0,0</w:t>
            </w:r>
          </w:p>
        </w:tc>
        <w:tc>
          <w:tcPr>
            <w:tcW w:w="1224" w:type="dxa"/>
            <w:tcBorders>
              <w:top w:val="single" w:sz="4" w:space="0" w:color="auto"/>
              <w:left w:val="nil"/>
              <w:bottom w:val="nil"/>
              <w:right w:val="single" w:sz="4" w:space="0" w:color="auto"/>
            </w:tcBorders>
            <w:shd w:val="clear" w:color="auto" w:fill="auto"/>
            <w:noWrap/>
            <w:vAlign w:val="center"/>
          </w:tcPr>
          <w:p w:rsidR="008160CE" w:rsidRPr="00E73919" w:rsidRDefault="008160CE" w:rsidP="00C01D32">
            <w:pPr>
              <w:jc w:val="center"/>
            </w:pPr>
            <w:r w:rsidRPr="00E73919">
              <w:t>313,8</w:t>
            </w: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8160CE" w:rsidRPr="0091751D" w:rsidRDefault="008160CE" w:rsidP="00C01D32">
            <w:r w:rsidRPr="0091751D">
              <w:t> </w:t>
            </w:r>
            <w:r w:rsidRPr="00EA6912">
              <w:t xml:space="preserve">На 2014 год: капитальный ремонт жилого помещения, расположенного по адресу: </w:t>
            </w:r>
            <w:r w:rsidRPr="00EA6912">
              <w:br/>
            </w:r>
            <w:proofErr w:type="gramStart"/>
            <w:r w:rsidRPr="00EA6912">
              <w:t>г</w:t>
            </w:r>
            <w:proofErr w:type="gramEnd"/>
            <w:r w:rsidRPr="00EA6912">
              <w:t xml:space="preserve">. Ачинск, ул. </w:t>
            </w:r>
            <w:proofErr w:type="spellStart"/>
            <w:r w:rsidRPr="00EA6912">
              <w:t>Пузановой</w:t>
            </w:r>
            <w:proofErr w:type="spellEnd"/>
            <w:r w:rsidRPr="00EA6912">
              <w:t>, д. 36, кв. 9.</w:t>
            </w:r>
            <w:r w:rsidRPr="00EA6912">
              <w:br/>
              <w:t xml:space="preserve">На 2015 год: капитальный ремонта жилого помещения, расположенного по адресу: </w:t>
            </w:r>
            <w:r w:rsidRPr="00EA6912">
              <w:br/>
            </w:r>
            <w:proofErr w:type="gramStart"/>
            <w:r w:rsidRPr="00EA6912">
              <w:t>г</w:t>
            </w:r>
            <w:proofErr w:type="gramEnd"/>
            <w:r w:rsidRPr="00EA6912">
              <w:t>. Ачинск, ул. Профсоюзная, МПС, дом 20, квартира 6</w:t>
            </w:r>
          </w:p>
        </w:tc>
      </w:tr>
      <w:tr w:rsidR="008160CE" w:rsidRPr="00FF4D73" w:rsidTr="00C01D32">
        <w:trPr>
          <w:trHeight w:val="534"/>
        </w:trPr>
        <w:tc>
          <w:tcPr>
            <w:tcW w:w="587" w:type="dxa"/>
            <w:tcBorders>
              <w:top w:val="nil"/>
              <w:left w:val="single" w:sz="4" w:space="0" w:color="auto"/>
              <w:bottom w:val="nil"/>
              <w:right w:val="single" w:sz="4" w:space="0" w:color="auto"/>
            </w:tcBorders>
            <w:vAlign w:val="center"/>
          </w:tcPr>
          <w:p w:rsidR="008160CE" w:rsidRPr="00FD015A" w:rsidRDefault="008160CE" w:rsidP="00C01D32">
            <w:pPr>
              <w:jc w:val="center"/>
            </w:pPr>
            <w:r>
              <w:lastRenderedPageBreak/>
              <w:t>5.3</w:t>
            </w:r>
          </w:p>
        </w:tc>
        <w:tc>
          <w:tcPr>
            <w:tcW w:w="1985" w:type="dxa"/>
            <w:tcBorders>
              <w:top w:val="single" w:sz="4" w:space="0" w:color="auto"/>
              <w:left w:val="single" w:sz="4" w:space="0" w:color="auto"/>
              <w:bottom w:val="nil"/>
              <w:right w:val="single" w:sz="4" w:space="0" w:color="auto"/>
            </w:tcBorders>
            <w:shd w:val="clear" w:color="auto" w:fill="auto"/>
          </w:tcPr>
          <w:p w:rsidR="008160CE" w:rsidRPr="00EA6912" w:rsidRDefault="008160CE" w:rsidP="00C01D32">
            <w:r w:rsidRPr="00EA6912">
              <w:t>Мероприятие 2.3:</w:t>
            </w:r>
            <w:r w:rsidRPr="00EA6912">
              <w:br/>
              <w:t xml:space="preserve">Реализация временных мер поддержки населения в целях обеспечения доступности коммунальных услуг </w:t>
            </w:r>
          </w:p>
        </w:tc>
        <w:tc>
          <w:tcPr>
            <w:tcW w:w="1701" w:type="dxa"/>
            <w:tcBorders>
              <w:top w:val="single" w:sz="4" w:space="0" w:color="auto"/>
              <w:left w:val="nil"/>
              <w:bottom w:val="nil"/>
              <w:right w:val="single" w:sz="4" w:space="0" w:color="auto"/>
            </w:tcBorders>
            <w:shd w:val="clear" w:color="auto" w:fill="auto"/>
            <w:vAlign w:val="center"/>
          </w:tcPr>
          <w:p w:rsidR="008160CE" w:rsidRPr="00EA6912" w:rsidRDefault="008160CE" w:rsidP="00C01D32">
            <w:r w:rsidRPr="00EA6912">
              <w:t>Администрация  города Ачинска</w:t>
            </w:r>
          </w:p>
        </w:tc>
        <w:tc>
          <w:tcPr>
            <w:tcW w:w="900" w:type="dxa"/>
            <w:tcBorders>
              <w:top w:val="single" w:sz="4" w:space="0" w:color="auto"/>
              <w:left w:val="nil"/>
              <w:bottom w:val="nil"/>
              <w:right w:val="single" w:sz="4" w:space="0" w:color="auto"/>
            </w:tcBorders>
            <w:shd w:val="clear" w:color="auto" w:fill="auto"/>
            <w:vAlign w:val="center"/>
          </w:tcPr>
          <w:p w:rsidR="008160CE" w:rsidRPr="00E73919" w:rsidRDefault="008160CE" w:rsidP="00C01D32">
            <w:pPr>
              <w:jc w:val="center"/>
            </w:pPr>
            <w:r w:rsidRPr="00E73919">
              <w:t>730</w:t>
            </w:r>
          </w:p>
        </w:tc>
        <w:tc>
          <w:tcPr>
            <w:tcW w:w="900" w:type="dxa"/>
            <w:tcBorders>
              <w:top w:val="single" w:sz="4" w:space="0" w:color="auto"/>
              <w:left w:val="nil"/>
              <w:bottom w:val="nil"/>
              <w:right w:val="single" w:sz="4" w:space="0" w:color="auto"/>
            </w:tcBorders>
            <w:shd w:val="clear" w:color="auto" w:fill="auto"/>
            <w:noWrap/>
            <w:vAlign w:val="center"/>
          </w:tcPr>
          <w:p w:rsidR="008160CE" w:rsidRPr="00E73919" w:rsidRDefault="008160CE" w:rsidP="00C01D32">
            <w:pPr>
              <w:jc w:val="center"/>
            </w:pPr>
            <w:r w:rsidRPr="00E73919">
              <w:t>0502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04 1 7578</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810</w:t>
            </w:r>
          </w:p>
        </w:tc>
        <w:tc>
          <w:tcPr>
            <w:tcW w:w="1141"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37 105,8</w:t>
            </w:r>
          </w:p>
        </w:tc>
        <w:tc>
          <w:tcPr>
            <w:tcW w:w="1296"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34 652,3</w:t>
            </w:r>
          </w:p>
        </w:tc>
        <w:tc>
          <w:tcPr>
            <w:tcW w:w="1260" w:type="dxa"/>
            <w:tcBorders>
              <w:top w:val="nil"/>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18 315,1</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85 421,2</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8160CE" w:rsidRPr="00EA6912" w:rsidRDefault="008160CE" w:rsidP="00C01D32">
            <w:pPr>
              <w:jc w:val="center"/>
            </w:pPr>
            <w:r w:rsidRPr="00EA6912">
              <w:t> </w:t>
            </w:r>
          </w:p>
        </w:tc>
      </w:tr>
      <w:tr w:rsidR="008160CE" w:rsidRPr="00FF4D73" w:rsidTr="00C01D32">
        <w:trPr>
          <w:trHeight w:val="1440"/>
        </w:trPr>
        <w:tc>
          <w:tcPr>
            <w:tcW w:w="587" w:type="dxa"/>
            <w:tcBorders>
              <w:top w:val="single" w:sz="4" w:space="0" w:color="auto"/>
              <w:left w:val="single" w:sz="4" w:space="0" w:color="auto"/>
              <w:bottom w:val="nil"/>
              <w:right w:val="single" w:sz="4" w:space="0" w:color="auto"/>
            </w:tcBorders>
            <w:vAlign w:val="center"/>
          </w:tcPr>
          <w:p w:rsidR="008160CE" w:rsidRPr="00FF4D73" w:rsidRDefault="008160CE" w:rsidP="00C01D32">
            <w:pPr>
              <w:jc w:val="center"/>
            </w:pPr>
            <w:r>
              <w:t>5.4</w:t>
            </w:r>
          </w:p>
        </w:tc>
        <w:tc>
          <w:tcPr>
            <w:tcW w:w="1985" w:type="dxa"/>
            <w:tcBorders>
              <w:top w:val="single" w:sz="4" w:space="0" w:color="auto"/>
              <w:left w:val="single" w:sz="4" w:space="0" w:color="auto"/>
              <w:bottom w:val="nil"/>
              <w:right w:val="single" w:sz="4" w:space="0" w:color="auto"/>
            </w:tcBorders>
            <w:shd w:val="clear" w:color="auto" w:fill="auto"/>
          </w:tcPr>
          <w:p w:rsidR="008160CE" w:rsidRPr="00EA6912" w:rsidRDefault="008160CE" w:rsidP="00C01D32">
            <w:r w:rsidRPr="00EA6912">
              <w:t>Мероприятие 2.4:</w:t>
            </w:r>
            <w:r w:rsidRPr="00EA6912">
              <w:br/>
              <w:t xml:space="preserve">Реализация временных мер поддержки населения в целях обеспечения доступности коммунальных услуг </w:t>
            </w:r>
          </w:p>
        </w:tc>
        <w:tc>
          <w:tcPr>
            <w:tcW w:w="1701" w:type="dxa"/>
            <w:tcBorders>
              <w:top w:val="single" w:sz="4" w:space="0" w:color="auto"/>
              <w:left w:val="nil"/>
              <w:bottom w:val="nil"/>
              <w:right w:val="single" w:sz="4" w:space="0" w:color="auto"/>
            </w:tcBorders>
            <w:shd w:val="clear" w:color="auto" w:fill="auto"/>
            <w:noWrap/>
            <w:vAlign w:val="center"/>
          </w:tcPr>
          <w:p w:rsidR="008160CE" w:rsidRPr="00EA6912" w:rsidRDefault="008160CE" w:rsidP="00C01D32">
            <w:r w:rsidRPr="00EA6912">
              <w:t>Администрация  города Ачинска</w:t>
            </w:r>
          </w:p>
        </w:tc>
        <w:tc>
          <w:tcPr>
            <w:tcW w:w="900" w:type="dxa"/>
            <w:tcBorders>
              <w:top w:val="single" w:sz="4" w:space="0" w:color="auto"/>
              <w:left w:val="nil"/>
              <w:bottom w:val="nil"/>
              <w:right w:val="single" w:sz="4" w:space="0" w:color="auto"/>
            </w:tcBorders>
            <w:shd w:val="clear" w:color="auto" w:fill="auto"/>
            <w:noWrap/>
            <w:vAlign w:val="center"/>
          </w:tcPr>
          <w:p w:rsidR="008160CE" w:rsidRPr="00E73919" w:rsidRDefault="008160CE" w:rsidP="00C01D32">
            <w:pPr>
              <w:jc w:val="center"/>
            </w:pPr>
            <w:r w:rsidRPr="00E73919">
              <w:t>730</w:t>
            </w:r>
          </w:p>
        </w:tc>
        <w:tc>
          <w:tcPr>
            <w:tcW w:w="900" w:type="dxa"/>
            <w:tcBorders>
              <w:top w:val="single" w:sz="4" w:space="0" w:color="auto"/>
              <w:left w:val="nil"/>
              <w:bottom w:val="nil"/>
              <w:right w:val="single" w:sz="4" w:space="0" w:color="auto"/>
            </w:tcBorders>
            <w:shd w:val="clear" w:color="auto" w:fill="auto"/>
            <w:noWrap/>
            <w:vAlign w:val="center"/>
          </w:tcPr>
          <w:p w:rsidR="008160CE" w:rsidRPr="00E73919" w:rsidRDefault="008160CE" w:rsidP="00C01D32">
            <w:pPr>
              <w:jc w:val="center"/>
            </w:pPr>
            <w:r w:rsidRPr="00E73919">
              <w:t>0502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04 1 7578</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321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10 937,2</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10 251,6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5 418,3</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31 259,1</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8160CE" w:rsidRPr="00EA6912" w:rsidRDefault="008160CE" w:rsidP="00C01D32">
            <w:pPr>
              <w:jc w:val="center"/>
            </w:pPr>
          </w:p>
        </w:tc>
      </w:tr>
      <w:tr w:rsidR="008160CE" w:rsidRPr="00FF4D73" w:rsidTr="00C01D32">
        <w:trPr>
          <w:trHeight w:val="2145"/>
        </w:trPr>
        <w:tc>
          <w:tcPr>
            <w:tcW w:w="587" w:type="dxa"/>
            <w:tcBorders>
              <w:top w:val="single" w:sz="4" w:space="0" w:color="auto"/>
              <w:left w:val="single" w:sz="4" w:space="0" w:color="auto"/>
              <w:bottom w:val="nil"/>
              <w:right w:val="single" w:sz="4" w:space="0" w:color="auto"/>
            </w:tcBorders>
            <w:vAlign w:val="center"/>
          </w:tcPr>
          <w:p w:rsidR="008160CE" w:rsidRPr="00EA6912" w:rsidRDefault="008160CE" w:rsidP="00C01D32">
            <w:pPr>
              <w:jc w:val="center"/>
            </w:pPr>
            <w:r>
              <w:t>5.5</w:t>
            </w:r>
          </w:p>
        </w:tc>
        <w:tc>
          <w:tcPr>
            <w:tcW w:w="1985" w:type="dxa"/>
            <w:tcBorders>
              <w:top w:val="single" w:sz="4" w:space="0" w:color="auto"/>
              <w:left w:val="single" w:sz="4" w:space="0" w:color="auto"/>
              <w:bottom w:val="nil"/>
              <w:right w:val="single" w:sz="4" w:space="0" w:color="auto"/>
            </w:tcBorders>
            <w:shd w:val="clear" w:color="auto" w:fill="auto"/>
          </w:tcPr>
          <w:p w:rsidR="008160CE" w:rsidRPr="00EA6912" w:rsidRDefault="008160CE" w:rsidP="00C01D32">
            <w:r w:rsidRPr="00EA6912">
              <w:t>Мероприятие 2.5:</w:t>
            </w:r>
            <w:r w:rsidRPr="00EA6912">
              <w:br/>
              <w:t>Расходы на общедоступные бани</w:t>
            </w:r>
          </w:p>
        </w:tc>
        <w:tc>
          <w:tcPr>
            <w:tcW w:w="1701" w:type="dxa"/>
            <w:tcBorders>
              <w:top w:val="single" w:sz="4" w:space="0" w:color="auto"/>
              <w:left w:val="nil"/>
              <w:bottom w:val="nil"/>
              <w:right w:val="single" w:sz="4" w:space="0" w:color="auto"/>
            </w:tcBorders>
            <w:shd w:val="clear" w:color="auto" w:fill="auto"/>
            <w:vAlign w:val="center"/>
          </w:tcPr>
          <w:p w:rsidR="008160CE" w:rsidRPr="00EA6912" w:rsidRDefault="008160CE" w:rsidP="00C01D32">
            <w:r w:rsidRPr="00EA6912">
              <w:t>Администрация  города Ачинска</w:t>
            </w:r>
          </w:p>
        </w:tc>
        <w:tc>
          <w:tcPr>
            <w:tcW w:w="900" w:type="dxa"/>
            <w:tcBorders>
              <w:top w:val="single" w:sz="4" w:space="0" w:color="auto"/>
              <w:left w:val="nil"/>
              <w:bottom w:val="nil"/>
              <w:right w:val="single" w:sz="4" w:space="0" w:color="auto"/>
            </w:tcBorders>
            <w:shd w:val="clear" w:color="auto" w:fill="auto"/>
            <w:vAlign w:val="center"/>
          </w:tcPr>
          <w:p w:rsidR="008160CE" w:rsidRPr="00E73919" w:rsidRDefault="008160CE" w:rsidP="00C01D32">
            <w:pPr>
              <w:jc w:val="center"/>
            </w:pPr>
            <w:r w:rsidRPr="00E73919">
              <w:t>730</w:t>
            </w:r>
          </w:p>
        </w:tc>
        <w:tc>
          <w:tcPr>
            <w:tcW w:w="900" w:type="dxa"/>
            <w:tcBorders>
              <w:top w:val="single" w:sz="4" w:space="0" w:color="auto"/>
              <w:left w:val="nil"/>
              <w:bottom w:val="nil"/>
              <w:right w:val="single" w:sz="4" w:space="0" w:color="auto"/>
            </w:tcBorders>
            <w:shd w:val="clear" w:color="auto" w:fill="auto"/>
            <w:vAlign w:val="center"/>
          </w:tcPr>
          <w:p w:rsidR="008160CE" w:rsidRPr="00E73919" w:rsidRDefault="008160CE" w:rsidP="00C01D32">
            <w:pPr>
              <w:jc w:val="center"/>
            </w:pPr>
            <w:r w:rsidRPr="00E73919">
              <w:t>0505</w:t>
            </w:r>
          </w:p>
        </w:tc>
        <w:tc>
          <w:tcPr>
            <w:tcW w:w="1440" w:type="dxa"/>
            <w:tcBorders>
              <w:top w:val="single" w:sz="4" w:space="0" w:color="auto"/>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04 1 8607</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E73919" w:rsidRDefault="008160CE" w:rsidP="00C01D32">
            <w:pPr>
              <w:jc w:val="center"/>
            </w:pPr>
            <w:r w:rsidRPr="00E73919">
              <w:t>244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CE" w:rsidRPr="00E73919" w:rsidRDefault="008160CE" w:rsidP="00C01D32">
            <w:pPr>
              <w:jc w:val="center"/>
            </w:pPr>
            <w:r>
              <w:t>298,0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CE" w:rsidRPr="00E73919" w:rsidRDefault="008160CE" w:rsidP="00C01D32">
            <w:pPr>
              <w:jc w:val="center"/>
            </w:pPr>
            <w:r>
              <w:t>298,0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CE" w:rsidRPr="00E73919" w:rsidRDefault="008160CE" w:rsidP="00C01D32">
            <w:pPr>
              <w:jc w:val="center"/>
            </w:pPr>
            <w:r>
              <w:t>298,0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E73919" w:rsidRDefault="008160CE" w:rsidP="00C01D32">
            <w:pPr>
              <w:jc w:val="center"/>
            </w:pPr>
            <w:r>
              <w:t>894,0</w:t>
            </w:r>
          </w:p>
        </w:tc>
        <w:tc>
          <w:tcPr>
            <w:tcW w:w="1890" w:type="dxa"/>
            <w:tcBorders>
              <w:top w:val="nil"/>
              <w:left w:val="single" w:sz="4" w:space="0" w:color="auto"/>
              <w:bottom w:val="single" w:sz="4" w:space="0" w:color="auto"/>
              <w:right w:val="single" w:sz="4" w:space="0" w:color="auto"/>
            </w:tcBorders>
            <w:shd w:val="clear" w:color="auto" w:fill="auto"/>
            <w:vAlign w:val="center"/>
          </w:tcPr>
          <w:p w:rsidR="008160CE" w:rsidRPr="00EA6912" w:rsidRDefault="008160CE" w:rsidP="00C01D32">
            <w:pPr>
              <w:jc w:val="center"/>
            </w:pPr>
            <w:r w:rsidRPr="00EA6912">
              <w:t> </w:t>
            </w:r>
          </w:p>
        </w:tc>
      </w:tr>
      <w:tr w:rsidR="008160CE" w:rsidRPr="00FF4D73" w:rsidTr="00C01D32">
        <w:trPr>
          <w:trHeight w:val="2145"/>
        </w:trPr>
        <w:tc>
          <w:tcPr>
            <w:tcW w:w="587" w:type="dxa"/>
            <w:tcBorders>
              <w:top w:val="single" w:sz="4" w:space="0" w:color="auto"/>
              <w:left w:val="single" w:sz="4" w:space="0" w:color="auto"/>
              <w:bottom w:val="nil"/>
              <w:right w:val="single" w:sz="4" w:space="0" w:color="auto"/>
            </w:tcBorders>
            <w:vAlign w:val="center"/>
          </w:tcPr>
          <w:p w:rsidR="008160CE" w:rsidRPr="00EA6912" w:rsidRDefault="008160CE" w:rsidP="00C01D32">
            <w:pPr>
              <w:jc w:val="center"/>
            </w:pPr>
            <w:r>
              <w:t>5.6</w:t>
            </w:r>
          </w:p>
        </w:tc>
        <w:tc>
          <w:tcPr>
            <w:tcW w:w="1985" w:type="dxa"/>
            <w:tcBorders>
              <w:top w:val="single" w:sz="4" w:space="0" w:color="auto"/>
              <w:left w:val="single" w:sz="4" w:space="0" w:color="auto"/>
              <w:bottom w:val="nil"/>
              <w:right w:val="single" w:sz="4" w:space="0" w:color="auto"/>
            </w:tcBorders>
            <w:shd w:val="clear" w:color="auto" w:fill="auto"/>
          </w:tcPr>
          <w:p w:rsidR="008160CE" w:rsidRPr="00FD015A" w:rsidRDefault="008160CE" w:rsidP="00C01D32">
            <w:r w:rsidRPr="00FD015A">
              <w:t>Мероприятие 2.6:</w:t>
            </w:r>
            <w:r w:rsidRPr="00FD015A">
              <w:br/>
              <w:t>Устройство огневой печи в жилом доме</w:t>
            </w:r>
          </w:p>
        </w:tc>
        <w:tc>
          <w:tcPr>
            <w:tcW w:w="1701" w:type="dxa"/>
            <w:tcBorders>
              <w:top w:val="single" w:sz="4" w:space="0" w:color="auto"/>
              <w:left w:val="nil"/>
              <w:bottom w:val="nil"/>
              <w:right w:val="single" w:sz="4" w:space="0" w:color="auto"/>
            </w:tcBorders>
            <w:shd w:val="clear" w:color="auto" w:fill="auto"/>
            <w:vAlign w:val="center"/>
          </w:tcPr>
          <w:p w:rsidR="008160CE" w:rsidRPr="00FD015A" w:rsidRDefault="008160CE" w:rsidP="00C01D32">
            <w:r w:rsidRPr="00FD015A">
              <w:t>Администрация  города Ачинска</w:t>
            </w:r>
          </w:p>
        </w:tc>
        <w:tc>
          <w:tcPr>
            <w:tcW w:w="900" w:type="dxa"/>
            <w:tcBorders>
              <w:top w:val="single" w:sz="4" w:space="0" w:color="auto"/>
              <w:left w:val="nil"/>
              <w:bottom w:val="nil"/>
              <w:right w:val="single" w:sz="4" w:space="0" w:color="auto"/>
            </w:tcBorders>
            <w:shd w:val="clear" w:color="auto" w:fill="auto"/>
            <w:vAlign w:val="center"/>
          </w:tcPr>
          <w:p w:rsidR="008160CE" w:rsidRPr="00E73919" w:rsidRDefault="008160CE" w:rsidP="00C01D32">
            <w:pPr>
              <w:jc w:val="center"/>
            </w:pPr>
            <w:r w:rsidRPr="00E73919">
              <w:t>730</w:t>
            </w:r>
          </w:p>
        </w:tc>
        <w:tc>
          <w:tcPr>
            <w:tcW w:w="900" w:type="dxa"/>
            <w:tcBorders>
              <w:top w:val="single" w:sz="4" w:space="0" w:color="auto"/>
              <w:left w:val="nil"/>
              <w:bottom w:val="nil"/>
              <w:right w:val="single" w:sz="4" w:space="0" w:color="auto"/>
            </w:tcBorders>
            <w:shd w:val="clear" w:color="auto" w:fill="auto"/>
            <w:vAlign w:val="center"/>
          </w:tcPr>
          <w:p w:rsidR="008160CE" w:rsidRPr="00E73919" w:rsidRDefault="008160CE" w:rsidP="00C01D32">
            <w:pPr>
              <w:jc w:val="center"/>
            </w:pPr>
            <w:r w:rsidRPr="00E73919">
              <w:t>0505</w:t>
            </w:r>
          </w:p>
        </w:tc>
        <w:tc>
          <w:tcPr>
            <w:tcW w:w="1440" w:type="dxa"/>
            <w:tcBorders>
              <w:top w:val="single" w:sz="4" w:space="0" w:color="auto"/>
              <w:left w:val="nil"/>
              <w:bottom w:val="single" w:sz="4" w:space="0" w:color="auto"/>
              <w:right w:val="single" w:sz="4" w:space="0" w:color="auto"/>
            </w:tcBorders>
            <w:shd w:val="clear" w:color="auto" w:fill="auto"/>
            <w:vAlign w:val="center"/>
          </w:tcPr>
          <w:p w:rsidR="008160CE" w:rsidRPr="00E73919" w:rsidRDefault="008160CE" w:rsidP="00C01D32">
            <w:pPr>
              <w:jc w:val="center"/>
            </w:pPr>
            <w:r w:rsidRPr="00E73919">
              <w:t>04 1 8626</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E73919" w:rsidRDefault="008160CE" w:rsidP="00C01D32">
            <w:pPr>
              <w:jc w:val="center"/>
            </w:pPr>
            <w:r w:rsidRPr="00E73919">
              <w:t>244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CE" w:rsidRPr="00E73919" w:rsidRDefault="008160CE" w:rsidP="00C01D32">
            <w:pPr>
              <w:jc w:val="center"/>
            </w:pPr>
            <w:r>
              <w:t>47,3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CE" w:rsidRPr="00E73919" w:rsidRDefault="008160CE" w:rsidP="00C01D32">
            <w:pPr>
              <w:jc w:val="center"/>
            </w:pPr>
            <w: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CE" w:rsidRPr="00E73919" w:rsidRDefault="008160CE" w:rsidP="00C01D32">
            <w:pPr>
              <w:jc w:val="center"/>
            </w:pPr>
            <w:r>
              <w:t>0,0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E73919" w:rsidRDefault="008160CE" w:rsidP="00C01D32">
            <w:pPr>
              <w:jc w:val="center"/>
            </w:pPr>
            <w:r>
              <w:t>47,3</w:t>
            </w:r>
          </w:p>
        </w:tc>
        <w:tc>
          <w:tcPr>
            <w:tcW w:w="1890" w:type="dxa"/>
            <w:tcBorders>
              <w:top w:val="nil"/>
              <w:left w:val="single" w:sz="4" w:space="0" w:color="auto"/>
              <w:bottom w:val="single" w:sz="4" w:space="0" w:color="auto"/>
              <w:right w:val="single" w:sz="4" w:space="0" w:color="auto"/>
            </w:tcBorders>
            <w:shd w:val="clear" w:color="auto" w:fill="auto"/>
            <w:vAlign w:val="center"/>
          </w:tcPr>
          <w:p w:rsidR="008160CE" w:rsidRPr="00EA6912" w:rsidRDefault="008160CE" w:rsidP="00C01D32">
            <w:pPr>
              <w:jc w:val="center"/>
            </w:pPr>
            <w:r w:rsidRPr="00FD015A">
              <w:t>Ремонт печи по адресу:</w:t>
            </w:r>
            <w:r w:rsidRPr="00FD015A">
              <w:br/>
              <w:t xml:space="preserve"> </w:t>
            </w:r>
            <w:proofErr w:type="gramStart"/>
            <w:r w:rsidRPr="00FD015A">
              <w:t>г</w:t>
            </w:r>
            <w:proofErr w:type="gramEnd"/>
            <w:r w:rsidRPr="00FD015A">
              <w:t>. Ачинск, ул. Просвещения, дом 37, кв. 2</w:t>
            </w:r>
            <w:r w:rsidRPr="00EA6912">
              <w:t> </w:t>
            </w:r>
          </w:p>
        </w:tc>
      </w:tr>
      <w:tr w:rsidR="008160CE" w:rsidRPr="00FF4D73" w:rsidTr="00C01D32">
        <w:trPr>
          <w:trHeight w:val="1755"/>
        </w:trPr>
        <w:tc>
          <w:tcPr>
            <w:tcW w:w="587" w:type="dxa"/>
            <w:tcBorders>
              <w:top w:val="single" w:sz="4" w:space="0" w:color="auto"/>
              <w:left w:val="single" w:sz="4" w:space="0" w:color="auto"/>
              <w:bottom w:val="nil"/>
              <w:right w:val="single" w:sz="4" w:space="0" w:color="auto"/>
            </w:tcBorders>
          </w:tcPr>
          <w:p w:rsidR="008160CE" w:rsidRPr="00EA6912" w:rsidRDefault="008160CE" w:rsidP="00C01D32"/>
        </w:tc>
        <w:tc>
          <w:tcPr>
            <w:tcW w:w="1985" w:type="dxa"/>
            <w:tcBorders>
              <w:top w:val="single" w:sz="4" w:space="0" w:color="auto"/>
              <w:left w:val="single" w:sz="4" w:space="0" w:color="auto"/>
              <w:bottom w:val="nil"/>
              <w:right w:val="single" w:sz="4" w:space="0" w:color="auto"/>
            </w:tcBorders>
            <w:shd w:val="clear" w:color="auto" w:fill="auto"/>
          </w:tcPr>
          <w:p w:rsidR="008160CE" w:rsidRPr="00FF4D73" w:rsidRDefault="008160CE" w:rsidP="00C01D32">
            <w:r w:rsidRPr="00FF4D73">
              <w:t>В том числе</w:t>
            </w:r>
          </w:p>
        </w:tc>
        <w:tc>
          <w:tcPr>
            <w:tcW w:w="1701" w:type="dxa"/>
            <w:tcBorders>
              <w:top w:val="single" w:sz="4" w:space="0" w:color="auto"/>
              <w:left w:val="nil"/>
              <w:bottom w:val="single" w:sz="4" w:space="0" w:color="auto"/>
              <w:right w:val="single" w:sz="4" w:space="0" w:color="auto"/>
            </w:tcBorders>
            <w:shd w:val="clear" w:color="auto" w:fill="auto"/>
            <w:vAlign w:val="bottom"/>
          </w:tcPr>
          <w:p w:rsidR="008160CE" w:rsidRPr="00FF4D73" w:rsidRDefault="008160CE" w:rsidP="00C01D32">
            <w:r w:rsidRPr="00FF4D73">
              <w:t> </w:t>
            </w:r>
          </w:p>
        </w:tc>
        <w:tc>
          <w:tcPr>
            <w:tcW w:w="900" w:type="dxa"/>
            <w:tcBorders>
              <w:top w:val="single" w:sz="4" w:space="0" w:color="auto"/>
              <w:left w:val="nil"/>
              <w:bottom w:val="single" w:sz="4" w:space="0" w:color="auto"/>
              <w:right w:val="single" w:sz="4" w:space="0" w:color="auto"/>
            </w:tcBorders>
            <w:shd w:val="clear" w:color="auto" w:fill="auto"/>
            <w:vAlign w:val="bottom"/>
          </w:tcPr>
          <w:p w:rsidR="008160CE" w:rsidRPr="0091751D" w:rsidRDefault="008160CE" w:rsidP="00C01D32">
            <w:pPr>
              <w:rPr>
                <w:sz w:val="22"/>
                <w:szCs w:val="22"/>
              </w:rPr>
            </w:pPr>
            <w:r w:rsidRPr="0091751D">
              <w:rPr>
                <w:sz w:val="22"/>
                <w:szCs w:val="22"/>
              </w:rPr>
              <w:t> </w:t>
            </w:r>
          </w:p>
        </w:tc>
        <w:tc>
          <w:tcPr>
            <w:tcW w:w="900" w:type="dxa"/>
            <w:tcBorders>
              <w:top w:val="single" w:sz="4" w:space="0" w:color="auto"/>
              <w:left w:val="nil"/>
              <w:bottom w:val="single" w:sz="4" w:space="0" w:color="auto"/>
              <w:right w:val="single" w:sz="4" w:space="0" w:color="auto"/>
            </w:tcBorders>
            <w:shd w:val="clear" w:color="auto" w:fill="auto"/>
            <w:vAlign w:val="bottom"/>
          </w:tcPr>
          <w:p w:rsidR="008160CE" w:rsidRPr="0091751D" w:rsidRDefault="008160CE" w:rsidP="00C01D32">
            <w:pPr>
              <w:rPr>
                <w:sz w:val="22"/>
                <w:szCs w:val="22"/>
              </w:rPr>
            </w:pPr>
            <w:r w:rsidRPr="0091751D">
              <w:rPr>
                <w:sz w:val="22"/>
                <w:szCs w:val="22"/>
              </w:rPr>
              <w:t> </w:t>
            </w:r>
          </w:p>
        </w:tc>
        <w:tc>
          <w:tcPr>
            <w:tcW w:w="1440" w:type="dxa"/>
            <w:tcBorders>
              <w:top w:val="single" w:sz="4" w:space="0" w:color="auto"/>
              <w:left w:val="nil"/>
              <w:bottom w:val="single" w:sz="4" w:space="0" w:color="auto"/>
              <w:right w:val="single" w:sz="4" w:space="0" w:color="auto"/>
            </w:tcBorders>
            <w:shd w:val="clear" w:color="auto" w:fill="auto"/>
            <w:vAlign w:val="bottom"/>
          </w:tcPr>
          <w:p w:rsidR="008160CE" w:rsidRPr="0091751D" w:rsidRDefault="008160CE" w:rsidP="00C01D32">
            <w:pPr>
              <w:rPr>
                <w:sz w:val="22"/>
                <w:szCs w:val="22"/>
              </w:rPr>
            </w:pPr>
            <w:r w:rsidRPr="0091751D">
              <w:rPr>
                <w:sz w:val="22"/>
                <w:szCs w:val="22"/>
              </w:rPr>
              <w:t> </w:t>
            </w:r>
          </w:p>
        </w:tc>
        <w:tc>
          <w:tcPr>
            <w:tcW w:w="864" w:type="dxa"/>
            <w:tcBorders>
              <w:top w:val="single" w:sz="4" w:space="0" w:color="auto"/>
              <w:left w:val="nil"/>
              <w:bottom w:val="single" w:sz="4" w:space="0" w:color="auto"/>
              <w:right w:val="single" w:sz="4" w:space="0" w:color="auto"/>
            </w:tcBorders>
            <w:shd w:val="clear" w:color="auto" w:fill="auto"/>
            <w:vAlign w:val="bottom"/>
          </w:tcPr>
          <w:p w:rsidR="008160CE" w:rsidRPr="0091751D" w:rsidRDefault="008160CE" w:rsidP="00C01D32">
            <w:pPr>
              <w:rPr>
                <w:sz w:val="22"/>
                <w:szCs w:val="22"/>
              </w:rPr>
            </w:pPr>
            <w:r w:rsidRPr="0091751D">
              <w:rPr>
                <w:sz w:val="22"/>
                <w:szCs w:val="22"/>
              </w:rPr>
              <w:t> </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pPr>
              <w:rPr>
                <w:sz w:val="22"/>
                <w:szCs w:val="22"/>
              </w:rPr>
            </w:pPr>
            <w:r w:rsidRPr="0091751D">
              <w:rPr>
                <w:sz w:val="22"/>
                <w:szCs w:val="22"/>
              </w:rPr>
              <w:t> </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pPr>
              <w:rPr>
                <w:sz w:val="22"/>
                <w:szCs w:val="22"/>
              </w:rPr>
            </w:pPr>
            <w:r w:rsidRPr="0091751D">
              <w:rPr>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pPr>
              <w:rPr>
                <w:sz w:val="22"/>
                <w:szCs w:val="22"/>
              </w:rPr>
            </w:pPr>
            <w:r w:rsidRPr="0091751D">
              <w:rPr>
                <w:sz w:val="22"/>
                <w:szCs w:val="22"/>
              </w:rPr>
              <w:t> </w:t>
            </w:r>
          </w:p>
        </w:tc>
        <w:tc>
          <w:tcPr>
            <w:tcW w:w="1224" w:type="dxa"/>
            <w:tcBorders>
              <w:top w:val="single" w:sz="4" w:space="0" w:color="auto"/>
              <w:left w:val="nil"/>
              <w:bottom w:val="single" w:sz="4" w:space="0" w:color="auto"/>
              <w:right w:val="single" w:sz="4" w:space="0" w:color="auto"/>
            </w:tcBorders>
            <w:shd w:val="clear" w:color="auto" w:fill="auto"/>
            <w:vAlign w:val="center"/>
          </w:tcPr>
          <w:p w:rsidR="008160CE" w:rsidRPr="0091751D" w:rsidRDefault="008160CE" w:rsidP="00C01D32">
            <w:pPr>
              <w:jc w:val="center"/>
              <w:rPr>
                <w:sz w:val="22"/>
                <w:szCs w:val="22"/>
              </w:rPr>
            </w:pPr>
            <w:r w:rsidRPr="0091751D">
              <w:rPr>
                <w:sz w:val="22"/>
                <w:szCs w:val="22"/>
              </w:rPr>
              <w:t> </w:t>
            </w:r>
          </w:p>
        </w:tc>
        <w:tc>
          <w:tcPr>
            <w:tcW w:w="1890" w:type="dxa"/>
            <w:tcBorders>
              <w:top w:val="nil"/>
              <w:left w:val="single" w:sz="4" w:space="0" w:color="auto"/>
              <w:bottom w:val="single" w:sz="4" w:space="0" w:color="auto"/>
              <w:right w:val="single" w:sz="4" w:space="0" w:color="auto"/>
            </w:tcBorders>
            <w:shd w:val="clear" w:color="auto" w:fill="auto"/>
            <w:vAlign w:val="center"/>
          </w:tcPr>
          <w:p w:rsidR="008160CE" w:rsidRPr="00EA6912" w:rsidRDefault="008160CE" w:rsidP="00C01D32">
            <w:pPr>
              <w:jc w:val="center"/>
            </w:pPr>
            <w:r w:rsidRPr="00EA6912">
              <w:t> </w:t>
            </w:r>
          </w:p>
        </w:tc>
      </w:tr>
      <w:tr w:rsidR="008160CE" w:rsidRPr="00FF4D73" w:rsidTr="00C01D32">
        <w:trPr>
          <w:trHeight w:val="1755"/>
        </w:trPr>
        <w:tc>
          <w:tcPr>
            <w:tcW w:w="587" w:type="dxa"/>
            <w:tcBorders>
              <w:top w:val="single" w:sz="4" w:space="0" w:color="auto"/>
              <w:left w:val="single" w:sz="4" w:space="0" w:color="auto"/>
              <w:bottom w:val="single" w:sz="4" w:space="0" w:color="auto"/>
              <w:right w:val="single" w:sz="4" w:space="0" w:color="auto"/>
            </w:tcBorders>
          </w:tcPr>
          <w:p w:rsidR="008160CE" w:rsidRPr="00EA6912" w:rsidRDefault="008160CE" w:rsidP="00C01D32"/>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FF4D73" w:rsidRDefault="008160CE" w:rsidP="00C01D32">
            <w:r w:rsidRPr="00FF4D73">
              <w:t>ГРБС</w:t>
            </w:r>
          </w:p>
        </w:tc>
        <w:tc>
          <w:tcPr>
            <w:tcW w:w="1701" w:type="dxa"/>
            <w:tcBorders>
              <w:top w:val="nil"/>
              <w:left w:val="nil"/>
              <w:bottom w:val="single" w:sz="4" w:space="0" w:color="auto"/>
              <w:right w:val="single" w:sz="4" w:space="0" w:color="auto"/>
            </w:tcBorders>
            <w:shd w:val="clear" w:color="auto" w:fill="auto"/>
            <w:vAlign w:val="center"/>
          </w:tcPr>
          <w:p w:rsidR="008160CE" w:rsidRPr="00FF4D73" w:rsidRDefault="008160CE" w:rsidP="00C01D32">
            <w:r w:rsidRPr="00FF4D73">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bottom"/>
          </w:tcPr>
          <w:p w:rsidR="008160CE" w:rsidRPr="0091751D" w:rsidRDefault="008160CE" w:rsidP="00C01D32">
            <w:pPr>
              <w:rPr>
                <w:sz w:val="22"/>
                <w:szCs w:val="22"/>
              </w:rPr>
            </w:pPr>
            <w:r w:rsidRPr="0091751D">
              <w:rPr>
                <w:sz w:val="22"/>
                <w:szCs w:val="22"/>
              </w:rPr>
              <w:t> </w:t>
            </w:r>
          </w:p>
        </w:tc>
        <w:tc>
          <w:tcPr>
            <w:tcW w:w="900" w:type="dxa"/>
            <w:tcBorders>
              <w:top w:val="nil"/>
              <w:left w:val="nil"/>
              <w:bottom w:val="single" w:sz="4" w:space="0" w:color="auto"/>
              <w:right w:val="single" w:sz="4" w:space="0" w:color="auto"/>
            </w:tcBorders>
            <w:shd w:val="clear" w:color="auto" w:fill="auto"/>
            <w:vAlign w:val="bottom"/>
          </w:tcPr>
          <w:p w:rsidR="008160CE" w:rsidRPr="0091751D" w:rsidRDefault="008160CE" w:rsidP="00C01D32">
            <w:pPr>
              <w:rPr>
                <w:sz w:val="22"/>
                <w:szCs w:val="22"/>
              </w:rPr>
            </w:pPr>
            <w:r w:rsidRPr="0091751D">
              <w:rPr>
                <w:sz w:val="22"/>
                <w:szCs w:val="22"/>
              </w:rPr>
              <w:t> </w:t>
            </w:r>
          </w:p>
        </w:tc>
        <w:tc>
          <w:tcPr>
            <w:tcW w:w="1440" w:type="dxa"/>
            <w:tcBorders>
              <w:top w:val="single" w:sz="4" w:space="0" w:color="auto"/>
              <w:left w:val="nil"/>
              <w:bottom w:val="single" w:sz="4" w:space="0" w:color="auto"/>
              <w:right w:val="single" w:sz="4" w:space="0" w:color="auto"/>
            </w:tcBorders>
            <w:shd w:val="clear" w:color="auto" w:fill="auto"/>
            <w:vAlign w:val="bottom"/>
          </w:tcPr>
          <w:p w:rsidR="008160CE" w:rsidRPr="0091751D" w:rsidRDefault="008160CE" w:rsidP="00C01D32">
            <w:pPr>
              <w:rPr>
                <w:sz w:val="22"/>
                <w:szCs w:val="22"/>
              </w:rPr>
            </w:pPr>
            <w:r w:rsidRPr="0091751D">
              <w:rPr>
                <w:sz w:val="22"/>
                <w:szCs w:val="22"/>
              </w:rPr>
              <w:t> </w:t>
            </w:r>
          </w:p>
        </w:tc>
        <w:tc>
          <w:tcPr>
            <w:tcW w:w="864" w:type="dxa"/>
            <w:tcBorders>
              <w:top w:val="single" w:sz="4" w:space="0" w:color="auto"/>
              <w:left w:val="nil"/>
              <w:bottom w:val="single" w:sz="4" w:space="0" w:color="auto"/>
              <w:right w:val="single" w:sz="4" w:space="0" w:color="auto"/>
            </w:tcBorders>
            <w:shd w:val="clear" w:color="auto" w:fill="auto"/>
            <w:vAlign w:val="bottom"/>
          </w:tcPr>
          <w:p w:rsidR="008160CE" w:rsidRPr="0091751D" w:rsidRDefault="008160CE" w:rsidP="00C01D32">
            <w:pPr>
              <w:rPr>
                <w:sz w:val="22"/>
                <w:szCs w:val="22"/>
              </w:rPr>
            </w:pPr>
            <w:r w:rsidRPr="0091751D">
              <w:rPr>
                <w:sz w:val="22"/>
                <w:szCs w:val="22"/>
              </w:rPr>
              <w:t> </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t>80 303,5</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53 430,2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160CE" w:rsidRPr="00E73919" w:rsidRDefault="008160CE" w:rsidP="00C01D32">
            <w:pPr>
              <w:jc w:val="center"/>
            </w:pPr>
            <w:r w:rsidRPr="00E73919">
              <w:t>27 787,1</w:t>
            </w:r>
          </w:p>
        </w:tc>
        <w:tc>
          <w:tcPr>
            <w:tcW w:w="1224" w:type="dxa"/>
            <w:tcBorders>
              <w:top w:val="single" w:sz="4" w:space="0" w:color="auto"/>
              <w:left w:val="nil"/>
              <w:bottom w:val="single" w:sz="4" w:space="0" w:color="auto"/>
              <w:right w:val="single" w:sz="4" w:space="0" w:color="auto"/>
            </w:tcBorders>
            <w:shd w:val="clear" w:color="auto" w:fill="auto"/>
            <w:vAlign w:val="center"/>
          </w:tcPr>
          <w:p w:rsidR="008160CE" w:rsidRPr="00E73919" w:rsidRDefault="008160CE" w:rsidP="00C01D32">
            <w:pPr>
              <w:jc w:val="center"/>
            </w:pPr>
            <w:r>
              <w:t>161 520,8</w:t>
            </w:r>
          </w:p>
        </w:tc>
        <w:tc>
          <w:tcPr>
            <w:tcW w:w="1890" w:type="dxa"/>
            <w:tcBorders>
              <w:top w:val="nil"/>
              <w:left w:val="single" w:sz="4" w:space="0" w:color="auto"/>
              <w:bottom w:val="single" w:sz="4" w:space="0" w:color="auto"/>
              <w:right w:val="single" w:sz="4" w:space="0" w:color="auto"/>
            </w:tcBorders>
            <w:shd w:val="clear" w:color="auto" w:fill="auto"/>
            <w:vAlign w:val="center"/>
          </w:tcPr>
          <w:p w:rsidR="008160CE" w:rsidRPr="00FD015A" w:rsidRDefault="008160CE" w:rsidP="00C01D32">
            <w:pPr>
              <w:jc w:val="center"/>
            </w:pPr>
          </w:p>
        </w:tc>
      </w:tr>
    </w:tbl>
    <w:p w:rsidR="009C553A" w:rsidRDefault="009C553A" w:rsidP="003238E1">
      <w:pPr>
        <w:jc w:val="center"/>
        <w:rPr>
          <w:sz w:val="24"/>
          <w:szCs w:val="24"/>
        </w:rPr>
      </w:pPr>
    </w:p>
    <w:p w:rsidR="0080013B" w:rsidRDefault="0080013B" w:rsidP="003238E1">
      <w:pPr>
        <w:jc w:val="center"/>
        <w:rPr>
          <w:sz w:val="24"/>
          <w:szCs w:val="24"/>
        </w:rPr>
      </w:pPr>
    </w:p>
    <w:p w:rsidR="009C553A" w:rsidRDefault="009C553A">
      <w:pPr>
        <w:widowControl/>
        <w:autoSpaceDE/>
        <w:autoSpaceDN/>
        <w:adjustRightInd/>
        <w:spacing w:after="200" w:line="276" w:lineRule="auto"/>
        <w:rPr>
          <w:sz w:val="24"/>
          <w:szCs w:val="24"/>
        </w:rPr>
        <w:sectPr w:rsidR="009C553A" w:rsidSect="009C553A">
          <w:pgSz w:w="16834" w:h="11909" w:orient="landscape"/>
          <w:pgMar w:top="1418" w:right="1134" w:bottom="567" w:left="1134" w:header="720" w:footer="720" w:gutter="0"/>
          <w:cols w:space="720"/>
          <w:noEndnote/>
        </w:sectPr>
      </w:pPr>
    </w:p>
    <w:p w:rsidR="0080013B" w:rsidRDefault="0080013B">
      <w:pPr>
        <w:widowControl/>
        <w:autoSpaceDE/>
        <w:autoSpaceDN/>
        <w:adjustRightInd/>
        <w:spacing w:after="200" w:line="276" w:lineRule="auto"/>
        <w:rPr>
          <w:sz w:val="24"/>
          <w:szCs w:val="24"/>
        </w:rPr>
      </w:pPr>
    </w:p>
    <w:p w:rsidR="0080013B" w:rsidRPr="0003434C" w:rsidRDefault="0080013B" w:rsidP="00E64883">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3434C">
        <w:rPr>
          <w:rFonts w:ascii="Times New Roman" w:hAnsi="Times New Roman" w:cs="Times New Roman"/>
          <w:sz w:val="28"/>
          <w:szCs w:val="28"/>
        </w:rPr>
        <w:t>Приложение № 2</w:t>
      </w:r>
    </w:p>
    <w:p w:rsidR="0080013B" w:rsidRPr="0003434C" w:rsidRDefault="0080013B" w:rsidP="00E64883">
      <w:pPr>
        <w:overflowPunct w:val="0"/>
        <w:jc w:val="center"/>
        <w:textAlignment w:val="baseline"/>
        <w:rPr>
          <w:sz w:val="28"/>
          <w:szCs w:val="28"/>
        </w:rPr>
      </w:pPr>
      <w:r>
        <w:rPr>
          <w:sz w:val="28"/>
          <w:szCs w:val="28"/>
        </w:rPr>
        <w:t xml:space="preserve">                                                           </w:t>
      </w:r>
      <w:r w:rsidRPr="0003434C">
        <w:rPr>
          <w:sz w:val="28"/>
          <w:szCs w:val="28"/>
        </w:rPr>
        <w:t>к муниципальной программе</w:t>
      </w:r>
    </w:p>
    <w:p w:rsidR="0080013B" w:rsidRPr="0003434C" w:rsidRDefault="0080013B" w:rsidP="00E64883">
      <w:pPr>
        <w:overflowPunct w:val="0"/>
        <w:jc w:val="center"/>
        <w:textAlignment w:val="baseline"/>
        <w:rPr>
          <w:sz w:val="28"/>
          <w:szCs w:val="28"/>
        </w:rPr>
      </w:pPr>
      <w:r>
        <w:rPr>
          <w:sz w:val="28"/>
          <w:szCs w:val="28"/>
        </w:rPr>
        <w:t xml:space="preserve">                                     </w:t>
      </w:r>
      <w:r w:rsidRPr="0003434C">
        <w:rPr>
          <w:sz w:val="28"/>
          <w:szCs w:val="28"/>
        </w:rPr>
        <w:t>города Ачинска</w:t>
      </w:r>
    </w:p>
    <w:p w:rsidR="0080013B" w:rsidRPr="0003434C" w:rsidRDefault="0080013B" w:rsidP="00E64883">
      <w:pPr>
        <w:overflowPunct w:val="0"/>
        <w:jc w:val="center"/>
        <w:textAlignment w:val="baseline"/>
        <w:rPr>
          <w:sz w:val="28"/>
          <w:szCs w:val="28"/>
        </w:rPr>
      </w:pPr>
      <w:r>
        <w:rPr>
          <w:sz w:val="28"/>
          <w:szCs w:val="28"/>
        </w:rPr>
        <w:t xml:space="preserve">                                                                     </w:t>
      </w:r>
      <w:r w:rsidRPr="0003434C">
        <w:rPr>
          <w:sz w:val="28"/>
          <w:szCs w:val="28"/>
        </w:rPr>
        <w:t xml:space="preserve"> «Обеспечение функционирования и</w:t>
      </w:r>
    </w:p>
    <w:p w:rsidR="0080013B" w:rsidRPr="0003434C" w:rsidRDefault="0080013B" w:rsidP="00E64883">
      <w:pPr>
        <w:overflowPunct w:val="0"/>
        <w:jc w:val="center"/>
        <w:textAlignment w:val="baseline"/>
        <w:rPr>
          <w:sz w:val="28"/>
          <w:szCs w:val="28"/>
        </w:rPr>
      </w:pPr>
      <w:r>
        <w:rPr>
          <w:sz w:val="28"/>
          <w:szCs w:val="28"/>
        </w:rPr>
        <w:t xml:space="preserve">                                                   </w:t>
      </w:r>
      <w:r w:rsidRPr="0003434C">
        <w:rPr>
          <w:sz w:val="28"/>
          <w:szCs w:val="28"/>
        </w:rPr>
        <w:t>модернизации объектов</w:t>
      </w:r>
    </w:p>
    <w:p w:rsidR="0080013B" w:rsidRPr="0003434C" w:rsidRDefault="0080013B" w:rsidP="00742462">
      <w:pPr>
        <w:overflowPunct w:val="0"/>
        <w:jc w:val="center"/>
        <w:textAlignment w:val="baseline"/>
        <w:rPr>
          <w:sz w:val="28"/>
          <w:szCs w:val="28"/>
        </w:rPr>
      </w:pPr>
      <w:r>
        <w:rPr>
          <w:sz w:val="28"/>
          <w:szCs w:val="28"/>
        </w:rPr>
        <w:t xml:space="preserve">                                                                      </w:t>
      </w:r>
      <w:r w:rsidRPr="0003434C">
        <w:rPr>
          <w:sz w:val="28"/>
          <w:szCs w:val="28"/>
        </w:rPr>
        <w:t>жилищно-коммунального хозяйства</w:t>
      </w:r>
    </w:p>
    <w:p w:rsidR="0080013B" w:rsidRPr="0003434C" w:rsidRDefault="0080013B" w:rsidP="00E64883">
      <w:pPr>
        <w:overflowPunct w:val="0"/>
        <w:jc w:val="center"/>
        <w:textAlignment w:val="baseline"/>
        <w:rPr>
          <w:sz w:val="28"/>
          <w:szCs w:val="28"/>
        </w:rPr>
      </w:pPr>
      <w:r>
        <w:rPr>
          <w:sz w:val="28"/>
          <w:szCs w:val="28"/>
        </w:rPr>
        <w:t xml:space="preserve">                                             </w:t>
      </w:r>
      <w:r w:rsidRPr="0003434C">
        <w:rPr>
          <w:sz w:val="28"/>
          <w:szCs w:val="28"/>
        </w:rPr>
        <w:t>на 2014-2016 годы»</w:t>
      </w:r>
    </w:p>
    <w:p w:rsidR="0080013B" w:rsidRDefault="0080013B" w:rsidP="00E64883">
      <w:pPr>
        <w:overflowPunct w:val="0"/>
        <w:jc w:val="center"/>
        <w:textAlignment w:val="baseline"/>
        <w:rPr>
          <w:b/>
          <w:sz w:val="28"/>
          <w:szCs w:val="28"/>
        </w:rPr>
      </w:pPr>
    </w:p>
    <w:p w:rsidR="0080013B" w:rsidRPr="0003434C" w:rsidRDefault="0080013B" w:rsidP="00E64883">
      <w:pPr>
        <w:overflowPunct w:val="0"/>
        <w:jc w:val="center"/>
        <w:textAlignment w:val="baseline"/>
        <w:rPr>
          <w:b/>
          <w:sz w:val="28"/>
          <w:szCs w:val="28"/>
        </w:rPr>
      </w:pPr>
    </w:p>
    <w:p w:rsidR="0080013B" w:rsidRDefault="0080013B" w:rsidP="00E64883">
      <w:pPr>
        <w:spacing w:before="40"/>
        <w:ind w:left="360"/>
        <w:jc w:val="center"/>
        <w:rPr>
          <w:sz w:val="28"/>
          <w:szCs w:val="28"/>
        </w:rPr>
      </w:pPr>
      <w:r>
        <w:rPr>
          <w:sz w:val="28"/>
          <w:szCs w:val="28"/>
        </w:rPr>
        <w:t xml:space="preserve">Подпрограмма 2. </w:t>
      </w:r>
      <w:r w:rsidRPr="0003434C">
        <w:rPr>
          <w:sz w:val="28"/>
          <w:szCs w:val="28"/>
        </w:rPr>
        <w:t xml:space="preserve">«Благоустройство территории города Ачинска на 2014-2016 годы» </w:t>
      </w:r>
      <w:r w:rsidRPr="0003434C">
        <w:rPr>
          <w:sz w:val="28"/>
          <w:szCs w:val="28"/>
        </w:rPr>
        <w:br/>
        <w:t>в рамках муниципальной программы города Ачинска «Обеспечение функционирования и модернизации объектов жилищно-коммунального хозяйства на 2014-2016 годы»</w:t>
      </w:r>
    </w:p>
    <w:p w:rsidR="0080013B" w:rsidRDefault="0080013B" w:rsidP="00E64883">
      <w:pPr>
        <w:spacing w:before="40"/>
        <w:jc w:val="center"/>
        <w:rPr>
          <w:sz w:val="28"/>
          <w:szCs w:val="28"/>
        </w:rPr>
      </w:pPr>
    </w:p>
    <w:p w:rsidR="0080013B" w:rsidRPr="0003434C" w:rsidRDefault="0080013B" w:rsidP="00E64883">
      <w:pPr>
        <w:spacing w:before="40"/>
        <w:jc w:val="center"/>
        <w:rPr>
          <w:sz w:val="28"/>
          <w:szCs w:val="28"/>
        </w:rPr>
      </w:pPr>
      <w:r>
        <w:rPr>
          <w:sz w:val="28"/>
          <w:szCs w:val="28"/>
        </w:rPr>
        <w:t xml:space="preserve">1. </w:t>
      </w:r>
      <w:r w:rsidRPr="0003434C">
        <w:rPr>
          <w:sz w:val="28"/>
          <w:szCs w:val="28"/>
        </w:rPr>
        <w:t>Паспорт подпрограммы</w:t>
      </w:r>
    </w:p>
    <w:p w:rsidR="0080013B" w:rsidRPr="0003434C" w:rsidRDefault="0080013B" w:rsidP="00E64883">
      <w:pPr>
        <w:overflowPunct w:val="0"/>
        <w:jc w:val="center"/>
        <w:textAlignment w:val="baseline"/>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662"/>
      </w:tblGrid>
      <w:tr w:rsidR="0080013B" w:rsidRPr="0003434C" w:rsidTr="00E64883">
        <w:tc>
          <w:tcPr>
            <w:tcW w:w="3085" w:type="dxa"/>
          </w:tcPr>
          <w:p w:rsidR="0080013B" w:rsidRPr="0003434C" w:rsidRDefault="0080013B" w:rsidP="00E64883">
            <w:pPr>
              <w:jc w:val="both"/>
              <w:rPr>
                <w:sz w:val="28"/>
                <w:szCs w:val="28"/>
              </w:rPr>
            </w:pPr>
            <w:r w:rsidRPr="0003434C">
              <w:rPr>
                <w:sz w:val="28"/>
                <w:szCs w:val="28"/>
              </w:rPr>
              <w:t>Наименование подпрограммы</w:t>
            </w:r>
          </w:p>
          <w:p w:rsidR="0080013B" w:rsidRPr="0003434C" w:rsidRDefault="0080013B" w:rsidP="00E64883">
            <w:pPr>
              <w:overflowPunct w:val="0"/>
              <w:jc w:val="center"/>
              <w:textAlignment w:val="baseline"/>
              <w:rPr>
                <w:sz w:val="28"/>
                <w:szCs w:val="28"/>
              </w:rPr>
            </w:pPr>
          </w:p>
        </w:tc>
        <w:tc>
          <w:tcPr>
            <w:tcW w:w="6662" w:type="dxa"/>
          </w:tcPr>
          <w:p w:rsidR="0080013B" w:rsidRPr="0003434C" w:rsidRDefault="0080013B" w:rsidP="00E64883">
            <w:pPr>
              <w:overflowPunct w:val="0"/>
              <w:textAlignment w:val="baseline"/>
              <w:rPr>
                <w:sz w:val="16"/>
                <w:szCs w:val="16"/>
              </w:rPr>
            </w:pPr>
            <w:r w:rsidRPr="0003434C">
              <w:rPr>
                <w:sz w:val="28"/>
                <w:szCs w:val="28"/>
              </w:rPr>
              <w:t>Благоустройство территории города Ачинска на 2014-2016 годы (далее - подпрограмма)</w:t>
            </w:r>
          </w:p>
        </w:tc>
      </w:tr>
      <w:tr w:rsidR="0080013B" w:rsidRPr="0003434C" w:rsidTr="00E64883">
        <w:tc>
          <w:tcPr>
            <w:tcW w:w="3085" w:type="dxa"/>
          </w:tcPr>
          <w:p w:rsidR="0080013B" w:rsidRPr="0003434C" w:rsidRDefault="0080013B" w:rsidP="00E64883">
            <w:pPr>
              <w:jc w:val="both"/>
              <w:rPr>
                <w:sz w:val="28"/>
                <w:szCs w:val="28"/>
              </w:rPr>
            </w:pPr>
            <w:r w:rsidRPr="0003434C">
              <w:rPr>
                <w:sz w:val="28"/>
                <w:szCs w:val="28"/>
              </w:rPr>
              <w:t xml:space="preserve">Наименование </w:t>
            </w:r>
            <w:proofErr w:type="gramStart"/>
            <w:r w:rsidRPr="0003434C">
              <w:rPr>
                <w:sz w:val="28"/>
                <w:szCs w:val="28"/>
              </w:rPr>
              <w:t>муниципальной</w:t>
            </w:r>
            <w:proofErr w:type="gramEnd"/>
          </w:p>
          <w:p w:rsidR="0080013B" w:rsidRPr="0003434C" w:rsidRDefault="0080013B" w:rsidP="00E64883">
            <w:pPr>
              <w:jc w:val="both"/>
              <w:rPr>
                <w:sz w:val="28"/>
                <w:szCs w:val="28"/>
              </w:rPr>
            </w:pPr>
            <w:r w:rsidRPr="0003434C">
              <w:rPr>
                <w:sz w:val="28"/>
                <w:szCs w:val="28"/>
              </w:rPr>
              <w:t>программы, в рамках которой реализуется подпрограмма</w:t>
            </w:r>
          </w:p>
        </w:tc>
        <w:tc>
          <w:tcPr>
            <w:tcW w:w="6662" w:type="dxa"/>
          </w:tcPr>
          <w:p w:rsidR="0080013B" w:rsidRPr="0003434C" w:rsidRDefault="0080013B" w:rsidP="00E64883">
            <w:pPr>
              <w:spacing w:before="40"/>
              <w:jc w:val="both"/>
              <w:rPr>
                <w:sz w:val="28"/>
                <w:szCs w:val="28"/>
              </w:rPr>
            </w:pPr>
            <w:r w:rsidRPr="0003434C">
              <w:rPr>
                <w:sz w:val="28"/>
                <w:szCs w:val="28"/>
              </w:rPr>
              <w:t xml:space="preserve">Обеспечение функционирования и модернизации объектов жилищно-коммунального хозяйства на 2014-2016 годы </w:t>
            </w:r>
          </w:p>
          <w:p w:rsidR="0080013B" w:rsidRPr="0003434C" w:rsidRDefault="0080013B" w:rsidP="00E64883">
            <w:pPr>
              <w:overflowPunct w:val="0"/>
              <w:textAlignment w:val="baseline"/>
              <w:rPr>
                <w:sz w:val="16"/>
                <w:szCs w:val="16"/>
              </w:rPr>
            </w:pPr>
          </w:p>
        </w:tc>
      </w:tr>
      <w:tr w:rsidR="00444BDD" w:rsidRPr="0003434C" w:rsidTr="00E64883">
        <w:tc>
          <w:tcPr>
            <w:tcW w:w="3085" w:type="dxa"/>
          </w:tcPr>
          <w:p w:rsidR="00444BDD" w:rsidRPr="00FB5B66" w:rsidRDefault="00444BDD" w:rsidP="00D80D0F">
            <w:pPr>
              <w:pStyle w:val="ConsTitle"/>
              <w:widowControl/>
              <w:tabs>
                <w:tab w:val="left" w:pos="1860"/>
              </w:tabs>
              <w:jc w:val="both"/>
              <w:rPr>
                <w:rFonts w:ascii="Times New Roman" w:hAnsi="Times New Roman"/>
                <w:b w:val="0"/>
                <w:bCs/>
                <w:sz w:val="28"/>
                <w:szCs w:val="28"/>
                <w:highlight w:val="yellow"/>
              </w:rPr>
            </w:pPr>
            <w:r w:rsidRPr="009D1678">
              <w:rPr>
                <w:rFonts w:ascii="Times New Roman" w:hAnsi="Times New Roman"/>
                <w:b w:val="0"/>
                <w:bCs/>
                <w:sz w:val="28"/>
                <w:szCs w:val="28"/>
              </w:rPr>
              <w:t xml:space="preserve">Структурное подразделение Администрации города Ачинска и (или) иной главный распорядитель </w:t>
            </w:r>
            <w:r>
              <w:rPr>
                <w:rFonts w:ascii="Times New Roman" w:hAnsi="Times New Roman"/>
                <w:b w:val="0"/>
                <w:bCs/>
                <w:sz w:val="28"/>
                <w:szCs w:val="28"/>
              </w:rPr>
              <w:t xml:space="preserve">бюджетных средств, определенный </w:t>
            </w:r>
            <w:r w:rsidRPr="009D1678">
              <w:rPr>
                <w:rFonts w:ascii="Times New Roman" w:hAnsi="Times New Roman"/>
                <w:b w:val="0"/>
                <w:bCs/>
                <w:sz w:val="28"/>
                <w:szCs w:val="28"/>
              </w:rPr>
              <w:t>в муниципальной программе соисполнителем программы, реализующим настоящую подпрограмму</w:t>
            </w:r>
          </w:p>
        </w:tc>
        <w:tc>
          <w:tcPr>
            <w:tcW w:w="6662" w:type="dxa"/>
          </w:tcPr>
          <w:p w:rsidR="00444BDD" w:rsidRDefault="00444BDD" w:rsidP="00D80D0F">
            <w:pPr>
              <w:pStyle w:val="ConsTitle"/>
              <w:widowControl/>
              <w:tabs>
                <w:tab w:val="left" w:pos="1860"/>
              </w:tabs>
              <w:jc w:val="both"/>
              <w:rPr>
                <w:rFonts w:ascii="Times New Roman" w:hAnsi="Times New Roman"/>
                <w:b w:val="0"/>
                <w:bCs/>
                <w:sz w:val="28"/>
                <w:szCs w:val="28"/>
              </w:rPr>
            </w:pPr>
            <w:r w:rsidRPr="009D1678">
              <w:rPr>
                <w:rFonts w:ascii="Times New Roman" w:hAnsi="Times New Roman"/>
                <w:b w:val="0"/>
                <w:bCs/>
                <w:sz w:val="28"/>
                <w:szCs w:val="28"/>
              </w:rPr>
              <w:t xml:space="preserve">Администрация города Ачинска </w:t>
            </w:r>
            <w:r>
              <w:rPr>
                <w:rFonts w:ascii="Times New Roman" w:hAnsi="Times New Roman"/>
                <w:b w:val="0"/>
                <w:bCs/>
                <w:sz w:val="28"/>
                <w:szCs w:val="28"/>
              </w:rPr>
              <w:t>(</w:t>
            </w:r>
            <w:r w:rsidRPr="009D1678">
              <w:rPr>
                <w:rFonts w:ascii="Times New Roman" w:hAnsi="Times New Roman"/>
                <w:b w:val="0"/>
                <w:bCs/>
                <w:sz w:val="28"/>
                <w:szCs w:val="28"/>
              </w:rPr>
              <w:t>управление жилищно-коммунального хозяйства</w:t>
            </w:r>
            <w:r>
              <w:rPr>
                <w:rFonts w:ascii="Times New Roman" w:hAnsi="Times New Roman"/>
                <w:b w:val="0"/>
                <w:bCs/>
                <w:sz w:val="28"/>
                <w:szCs w:val="28"/>
              </w:rPr>
              <w:t>)</w:t>
            </w:r>
            <w:r w:rsidRPr="009D1678">
              <w:rPr>
                <w:rFonts w:ascii="Times New Roman" w:hAnsi="Times New Roman"/>
                <w:b w:val="0"/>
                <w:bCs/>
                <w:sz w:val="28"/>
                <w:szCs w:val="28"/>
              </w:rPr>
              <w:t>;</w:t>
            </w:r>
          </w:p>
          <w:p w:rsidR="00444BDD" w:rsidRPr="009D1678" w:rsidRDefault="00444BDD" w:rsidP="00D80D0F">
            <w:pPr>
              <w:pStyle w:val="ConsTitle"/>
              <w:widowControl/>
              <w:tabs>
                <w:tab w:val="left" w:pos="1860"/>
              </w:tabs>
              <w:jc w:val="both"/>
              <w:rPr>
                <w:rFonts w:ascii="Times New Roman" w:hAnsi="Times New Roman"/>
                <w:b w:val="0"/>
                <w:bCs/>
                <w:sz w:val="28"/>
                <w:szCs w:val="28"/>
              </w:rPr>
            </w:pPr>
          </w:p>
          <w:p w:rsidR="00444BDD" w:rsidRPr="009D1678" w:rsidRDefault="00444BDD" w:rsidP="00D80D0F">
            <w:pPr>
              <w:pStyle w:val="ConsTitle"/>
              <w:widowControl/>
              <w:tabs>
                <w:tab w:val="left" w:pos="1860"/>
              </w:tabs>
              <w:jc w:val="both"/>
              <w:rPr>
                <w:rFonts w:ascii="Times New Roman" w:hAnsi="Times New Roman"/>
                <w:b w:val="0"/>
                <w:bCs/>
                <w:sz w:val="28"/>
                <w:szCs w:val="28"/>
              </w:rPr>
            </w:pPr>
            <w:r w:rsidRPr="009D1678">
              <w:rPr>
                <w:rFonts w:ascii="Times New Roman" w:hAnsi="Times New Roman"/>
                <w:b w:val="0"/>
                <w:bCs/>
                <w:sz w:val="28"/>
                <w:szCs w:val="28"/>
              </w:rPr>
              <w:t>МКУ «Управление капитального строительства»</w:t>
            </w:r>
          </w:p>
        </w:tc>
      </w:tr>
      <w:tr w:rsidR="0080013B" w:rsidRPr="0003434C" w:rsidTr="00E64883">
        <w:tc>
          <w:tcPr>
            <w:tcW w:w="3085" w:type="dxa"/>
          </w:tcPr>
          <w:p w:rsidR="0080013B" w:rsidRPr="0003434C" w:rsidRDefault="0080013B" w:rsidP="00E64883">
            <w:pPr>
              <w:jc w:val="both"/>
              <w:rPr>
                <w:sz w:val="28"/>
                <w:szCs w:val="28"/>
              </w:rPr>
            </w:pPr>
            <w:r w:rsidRPr="0003434C">
              <w:rPr>
                <w:sz w:val="28"/>
                <w:szCs w:val="28"/>
              </w:rPr>
              <w:t>Цель</w:t>
            </w:r>
            <w:r>
              <w:rPr>
                <w:sz w:val="28"/>
                <w:szCs w:val="28"/>
              </w:rPr>
              <w:t xml:space="preserve"> подпрограммы</w:t>
            </w:r>
          </w:p>
          <w:p w:rsidR="0080013B" w:rsidRPr="0003434C" w:rsidRDefault="0080013B" w:rsidP="00E64883">
            <w:pPr>
              <w:jc w:val="both"/>
              <w:rPr>
                <w:sz w:val="28"/>
                <w:szCs w:val="28"/>
              </w:rPr>
            </w:pPr>
          </w:p>
        </w:tc>
        <w:tc>
          <w:tcPr>
            <w:tcW w:w="6662" w:type="dxa"/>
          </w:tcPr>
          <w:p w:rsidR="0080013B" w:rsidRPr="0003434C" w:rsidRDefault="0080013B" w:rsidP="00E64883">
            <w:pPr>
              <w:jc w:val="both"/>
              <w:rPr>
                <w:sz w:val="16"/>
                <w:szCs w:val="16"/>
              </w:rPr>
            </w:pPr>
            <w:r>
              <w:rPr>
                <w:sz w:val="28"/>
                <w:szCs w:val="28"/>
              </w:rPr>
              <w:t>Б</w:t>
            </w:r>
            <w:r w:rsidRPr="0003434C">
              <w:rPr>
                <w:sz w:val="28"/>
                <w:szCs w:val="28"/>
              </w:rPr>
              <w:t>лагоустройство территории города Ачинска</w:t>
            </w:r>
          </w:p>
        </w:tc>
      </w:tr>
      <w:tr w:rsidR="0080013B" w:rsidRPr="0003434C" w:rsidTr="00E64883">
        <w:tc>
          <w:tcPr>
            <w:tcW w:w="3085" w:type="dxa"/>
          </w:tcPr>
          <w:p w:rsidR="0080013B" w:rsidRPr="0003434C" w:rsidRDefault="0080013B" w:rsidP="00E64883">
            <w:pPr>
              <w:jc w:val="both"/>
              <w:rPr>
                <w:sz w:val="28"/>
                <w:szCs w:val="28"/>
              </w:rPr>
            </w:pPr>
            <w:r w:rsidRPr="0003434C">
              <w:rPr>
                <w:sz w:val="28"/>
                <w:szCs w:val="28"/>
              </w:rPr>
              <w:t>Задачи подпрограммы</w:t>
            </w:r>
          </w:p>
          <w:p w:rsidR="0080013B" w:rsidRPr="0003434C" w:rsidRDefault="0080013B" w:rsidP="00E64883">
            <w:pPr>
              <w:jc w:val="both"/>
              <w:rPr>
                <w:sz w:val="28"/>
                <w:szCs w:val="28"/>
              </w:rPr>
            </w:pPr>
          </w:p>
        </w:tc>
        <w:tc>
          <w:tcPr>
            <w:tcW w:w="6662" w:type="dxa"/>
          </w:tcPr>
          <w:p w:rsidR="0080013B" w:rsidRPr="0003434C" w:rsidRDefault="0080013B" w:rsidP="00E64883">
            <w:pPr>
              <w:jc w:val="both"/>
              <w:rPr>
                <w:sz w:val="16"/>
                <w:szCs w:val="16"/>
              </w:rPr>
            </w:pPr>
            <w:r w:rsidRPr="0003434C">
              <w:rPr>
                <w:sz w:val="28"/>
                <w:szCs w:val="28"/>
              </w:rPr>
              <w:t xml:space="preserve">Выполнение комплексного благоустройства территории города для комфортного проживания </w:t>
            </w:r>
            <w:r w:rsidRPr="0003434C">
              <w:rPr>
                <w:sz w:val="28"/>
                <w:szCs w:val="28"/>
              </w:rPr>
              <w:lastRenderedPageBreak/>
              <w:t>населения.</w:t>
            </w:r>
          </w:p>
        </w:tc>
      </w:tr>
      <w:tr w:rsidR="0080013B" w:rsidRPr="0003434C" w:rsidTr="00E64883">
        <w:tc>
          <w:tcPr>
            <w:tcW w:w="3085" w:type="dxa"/>
          </w:tcPr>
          <w:p w:rsidR="0080013B" w:rsidRPr="0003434C" w:rsidRDefault="0080013B" w:rsidP="00E64883">
            <w:pPr>
              <w:jc w:val="both"/>
              <w:rPr>
                <w:sz w:val="28"/>
                <w:szCs w:val="28"/>
              </w:rPr>
            </w:pPr>
            <w:r w:rsidRPr="0003434C">
              <w:rPr>
                <w:sz w:val="28"/>
                <w:szCs w:val="28"/>
              </w:rPr>
              <w:lastRenderedPageBreak/>
              <w:t>Целевые индикаторы:</w:t>
            </w:r>
          </w:p>
          <w:p w:rsidR="0080013B" w:rsidRPr="0003434C" w:rsidRDefault="0080013B" w:rsidP="00E64883">
            <w:pPr>
              <w:overflowPunct w:val="0"/>
              <w:jc w:val="center"/>
              <w:textAlignment w:val="baseline"/>
              <w:rPr>
                <w:sz w:val="28"/>
                <w:szCs w:val="28"/>
              </w:rPr>
            </w:pPr>
          </w:p>
        </w:tc>
        <w:tc>
          <w:tcPr>
            <w:tcW w:w="6662" w:type="dxa"/>
          </w:tcPr>
          <w:p w:rsidR="0080013B" w:rsidRPr="001E1893" w:rsidRDefault="0080013B" w:rsidP="00E64883">
            <w:pPr>
              <w:outlineLvl w:val="0"/>
              <w:rPr>
                <w:sz w:val="28"/>
                <w:szCs w:val="28"/>
              </w:rPr>
            </w:pPr>
            <w:r w:rsidRPr="0003434C">
              <w:rPr>
                <w:sz w:val="28"/>
                <w:szCs w:val="28"/>
              </w:rPr>
              <w:t xml:space="preserve">- </w:t>
            </w:r>
            <w:r w:rsidRPr="001E1893">
              <w:rPr>
                <w:sz w:val="28"/>
                <w:szCs w:val="28"/>
              </w:rPr>
              <w:t>уничтожение произрастания дикорастущей конопли;</w:t>
            </w:r>
          </w:p>
          <w:p w:rsidR="0080013B" w:rsidRPr="001E1893" w:rsidRDefault="0080013B" w:rsidP="00E64883">
            <w:pPr>
              <w:outlineLvl w:val="0"/>
              <w:rPr>
                <w:sz w:val="28"/>
                <w:szCs w:val="28"/>
              </w:rPr>
            </w:pPr>
            <w:r w:rsidRPr="001E1893">
              <w:rPr>
                <w:sz w:val="28"/>
                <w:szCs w:val="28"/>
              </w:rPr>
              <w:t>- потребленная электроэнергия на уличное освещение;</w:t>
            </w:r>
          </w:p>
          <w:p w:rsidR="0080013B" w:rsidRPr="001E1893" w:rsidRDefault="0080013B" w:rsidP="00E64883">
            <w:pPr>
              <w:outlineLvl w:val="0"/>
              <w:rPr>
                <w:sz w:val="28"/>
                <w:szCs w:val="28"/>
              </w:rPr>
            </w:pPr>
            <w:r w:rsidRPr="001E1893">
              <w:rPr>
                <w:sz w:val="28"/>
                <w:szCs w:val="28"/>
              </w:rPr>
              <w:t>- содержание, текущий ремонт установок уличного освещения;</w:t>
            </w:r>
          </w:p>
          <w:p w:rsidR="0080013B" w:rsidRPr="001E1893" w:rsidRDefault="0080013B" w:rsidP="00E64883">
            <w:pPr>
              <w:outlineLvl w:val="0"/>
              <w:rPr>
                <w:sz w:val="28"/>
                <w:szCs w:val="28"/>
              </w:rPr>
            </w:pPr>
            <w:r w:rsidRPr="001E1893">
              <w:rPr>
                <w:sz w:val="28"/>
                <w:szCs w:val="28"/>
              </w:rPr>
              <w:t>- строительство уличного освещения;</w:t>
            </w:r>
          </w:p>
          <w:p w:rsidR="0080013B" w:rsidRPr="001E1893" w:rsidRDefault="0080013B" w:rsidP="00E64883">
            <w:pPr>
              <w:outlineLvl w:val="0"/>
              <w:rPr>
                <w:sz w:val="28"/>
                <w:szCs w:val="28"/>
              </w:rPr>
            </w:pPr>
            <w:r>
              <w:rPr>
                <w:sz w:val="28"/>
                <w:szCs w:val="28"/>
              </w:rPr>
              <w:t>- содержание зеленых насаждений;</w:t>
            </w:r>
          </w:p>
          <w:p w:rsidR="0080013B" w:rsidRPr="001E1893" w:rsidRDefault="0080013B" w:rsidP="00E64883">
            <w:pPr>
              <w:outlineLvl w:val="0"/>
              <w:rPr>
                <w:sz w:val="28"/>
                <w:szCs w:val="28"/>
              </w:rPr>
            </w:pPr>
            <w:r w:rsidRPr="001E1893">
              <w:rPr>
                <w:sz w:val="28"/>
                <w:szCs w:val="28"/>
              </w:rPr>
              <w:t>- содержание мест захоронения;</w:t>
            </w:r>
          </w:p>
          <w:p w:rsidR="0080013B" w:rsidRPr="001E1893" w:rsidRDefault="0080013B" w:rsidP="00E64883">
            <w:pPr>
              <w:outlineLvl w:val="0"/>
              <w:rPr>
                <w:sz w:val="28"/>
                <w:szCs w:val="28"/>
              </w:rPr>
            </w:pPr>
            <w:r w:rsidRPr="001E1893">
              <w:rPr>
                <w:sz w:val="28"/>
                <w:szCs w:val="28"/>
              </w:rPr>
              <w:t>- ликвидация несанкционированных свалок;</w:t>
            </w:r>
          </w:p>
          <w:p w:rsidR="0080013B" w:rsidRPr="001E1893" w:rsidRDefault="0080013B" w:rsidP="00E64883">
            <w:pPr>
              <w:outlineLvl w:val="0"/>
              <w:rPr>
                <w:sz w:val="28"/>
                <w:szCs w:val="28"/>
              </w:rPr>
            </w:pPr>
            <w:r w:rsidRPr="001E1893">
              <w:rPr>
                <w:sz w:val="28"/>
                <w:szCs w:val="28"/>
              </w:rPr>
              <w:t>- отлов животных;</w:t>
            </w:r>
          </w:p>
          <w:p w:rsidR="0080013B" w:rsidRPr="001E1893" w:rsidRDefault="0080013B" w:rsidP="00E64883">
            <w:pPr>
              <w:outlineLvl w:val="0"/>
              <w:rPr>
                <w:sz w:val="28"/>
                <w:szCs w:val="28"/>
              </w:rPr>
            </w:pPr>
            <w:r w:rsidRPr="001E1893">
              <w:rPr>
                <w:sz w:val="28"/>
                <w:szCs w:val="28"/>
              </w:rPr>
              <w:t>- содержание парков, скверов, других территорий, не являющихся придомовыми;</w:t>
            </w:r>
          </w:p>
          <w:p w:rsidR="0080013B" w:rsidRPr="001E1893" w:rsidRDefault="0080013B" w:rsidP="00E64883">
            <w:pPr>
              <w:outlineLvl w:val="0"/>
              <w:rPr>
                <w:sz w:val="28"/>
                <w:szCs w:val="28"/>
              </w:rPr>
            </w:pPr>
            <w:r w:rsidRPr="001E1893">
              <w:rPr>
                <w:sz w:val="28"/>
                <w:szCs w:val="28"/>
              </w:rPr>
              <w:t>- устройство и ремонт автобусных остановок;</w:t>
            </w:r>
          </w:p>
          <w:p w:rsidR="0080013B" w:rsidRPr="001E1893" w:rsidRDefault="0080013B" w:rsidP="00E64883">
            <w:pPr>
              <w:outlineLvl w:val="0"/>
              <w:rPr>
                <w:sz w:val="28"/>
                <w:szCs w:val="28"/>
              </w:rPr>
            </w:pPr>
            <w:r w:rsidRPr="001E1893">
              <w:rPr>
                <w:sz w:val="28"/>
                <w:szCs w:val="28"/>
              </w:rPr>
              <w:t>- ремонт пешеходных тротуаров;</w:t>
            </w:r>
          </w:p>
          <w:p w:rsidR="0080013B" w:rsidRPr="001E1893" w:rsidRDefault="0080013B" w:rsidP="00E64883">
            <w:pPr>
              <w:outlineLvl w:val="0"/>
              <w:rPr>
                <w:sz w:val="28"/>
                <w:szCs w:val="28"/>
              </w:rPr>
            </w:pPr>
            <w:r w:rsidRPr="001E1893">
              <w:rPr>
                <w:sz w:val="28"/>
                <w:szCs w:val="28"/>
              </w:rPr>
              <w:t>- вывоз мусора в весенний период;</w:t>
            </w:r>
          </w:p>
          <w:p w:rsidR="0080013B" w:rsidRDefault="0080013B" w:rsidP="00E64883">
            <w:pPr>
              <w:outlineLvl w:val="0"/>
              <w:rPr>
                <w:sz w:val="28"/>
                <w:szCs w:val="28"/>
              </w:rPr>
            </w:pPr>
            <w:r w:rsidRPr="00DC3F07">
              <w:rPr>
                <w:sz w:val="28"/>
                <w:szCs w:val="28"/>
              </w:rPr>
              <w:t xml:space="preserve">- </w:t>
            </w:r>
            <w:proofErr w:type="spellStart"/>
            <w:r w:rsidRPr="00DC3F07">
              <w:rPr>
                <w:sz w:val="28"/>
                <w:szCs w:val="28"/>
              </w:rPr>
              <w:t>акарицидная</w:t>
            </w:r>
            <w:proofErr w:type="spellEnd"/>
            <w:r w:rsidRPr="00DC3F07">
              <w:rPr>
                <w:sz w:val="28"/>
                <w:szCs w:val="28"/>
              </w:rPr>
              <w:t xml:space="preserve"> обработка.</w:t>
            </w:r>
          </w:p>
          <w:p w:rsidR="0080013B" w:rsidRPr="0003434C" w:rsidRDefault="0080013B" w:rsidP="00E64883">
            <w:pPr>
              <w:outlineLvl w:val="0"/>
              <w:rPr>
                <w:sz w:val="28"/>
                <w:szCs w:val="28"/>
              </w:rPr>
            </w:pPr>
          </w:p>
        </w:tc>
      </w:tr>
      <w:tr w:rsidR="0080013B" w:rsidRPr="0003434C" w:rsidTr="00E64883">
        <w:tc>
          <w:tcPr>
            <w:tcW w:w="3085" w:type="dxa"/>
          </w:tcPr>
          <w:p w:rsidR="0080013B" w:rsidRDefault="0080013B" w:rsidP="00E64883">
            <w:pPr>
              <w:jc w:val="both"/>
              <w:rPr>
                <w:sz w:val="16"/>
                <w:szCs w:val="16"/>
              </w:rPr>
            </w:pPr>
            <w:r w:rsidRPr="0003434C">
              <w:rPr>
                <w:sz w:val="28"/>
                <w:szCs w:val="28"/>
              </w:rPr>
              <w:t>Сроки реализации подпрограммы</w:t>
            </w:r>
            <w:r w:rsidRPr="0003434C">
              <w:rPr>
                <w:sz w:val="16"/>
                <w:szCs w:val="16"/>
              </w:rPr>
              <w:t xml:space="preserve"> </w:t>
            </w:r>
          </w:p>
          <w:p w:rsidR="0080013B" w:rsidRPr="0003434C" w:rsidRDefault="0080013B" w:rsidP="00E64883">
            <w:pPr>
              <w:jc w:val="both"/>
              <w:rPr>
                <w:sz w:val="16"/>
                <w:szCs w:val="16"/>
              </w:rPr>
            </w:pPr>
          </w:p>
        </w:tc>
        <w:tc>
          <w:tcPr>
            <w:tcW w:w="6662" w:type="dxa"/>
          </w:tcPr>
          <w:p w:rsidR="0080013B" w:rsidRPr="0003434C" w:rsidRDefault="0080013B" w:rsidP="00E64883">
            <w:pPr>
              <w:jc w:val="both"/>
              <w:rPr>
                <w:sz w:val="28"/>
                <w:szCs w:val="28"/>
              </w:rPr>
            </w:pPr>
            <w:r w:rsidRPr="0003434C">
              <w:rPr>
                <w:sz w:val="28"/>
                <w:szCs w:val="28"/>
              </w:rPr>
              <w:t>2014 - 2016 годы</w:t>
            </w:r>
          </w:p>
          <w:p w:rsidR="0080013B" w:rsidRPr="0003434C" w:rsidRDefault="0080013B" w:rsidP="00E64883">
            <w:pPr>
              <w:overflowPunct w:val="0"/>
              <w:textAlignment w:val="baseline"/>
              <w:rPr>
                <w:sz w:val="28"/>
                <w:szCs w:val="28"/>
              </w:rPr>
            </w:pPr>
          </w:p>
        </w:tc>
      </w:tr>
      <w:tr w:rsidR="008160CE" w:rsidRPr="0003434C" w:rsidTr="00E64883">
        <w:tc>
          <w:tcPr>
            <w:tcW w:w="3085" w:type="dxa"/>
          </w:tcPr>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6662" w:type="dxa"/>
          </w:tcPr>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Общий объем финансирования муниципальной программы – 138</w:t>
            </w:r>
            <w:r>
              <w:rPr>
                <w:rFonts w:ascii="Times New Roman" w:hAnsi="Times New Roman"/>
                <w:b w:val="0"/>
                <w:bCs/>
                <w:sz w:val="28"/>
                <w:szCs w:val="28"/>
              </w:rPr>
              <w:t> 079,5</w:t>
            </w:r>
            <w:r w:rsidRPr="00A74934">
              <w:rPr>
                <w:rFonts w:ascii="Times New Roman" w:hAnsi="Times New Roman"/>
                <w:b w:val="0"/>
                <w:bCs/>
                <w:sz w:val="28"/>
                <w:szCs w:val="28"/>
              </w:rPr>
              <w:t xml:space="preserve"> тыс. рублей, в том числе по годам:</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2014 год – 50</w:t>
            </w:r>
            <w:r>
              <w:rPr>
                <w:rFonts w:ascii="Times New Roman" w:hAnsi="Times New Roman"/>
                <w:b w:val="0"/>
                <w:bCs/>
                <w:sz w:val="28"/>
                <w:szCs w:val="28"/>
              </w:rPr>
              <w:t> 228,1</w:t>
            </w:r>
            <w:r w:rsidRPr="00A74934">
              <w:rPr>
                <w:rFonts w:ascii="Times New Roman" w:hAnsi="Times New Roman"/>
                <w:b w:val="0"/>
                <w:bCs/>
                <w:sz w:val="28"/>
                <w:szCs w:val="28"/>
              </w:rPr>
              <w:t xml:space="preserve">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2015 год -  43 925,7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2016 год -  43 925,7 тыс. рублей; </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в том числе средств</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за счет краевого бюджета – </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5 861,6 тыс. рублей, в том числе по годам:</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2014 год – 4 067,6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2015 год – 897,0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2016 год – 897,0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 xml:space="preserve">за счет местного бюджета – </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132</w:t>
            </w:r>
            <w:r>
              <w:rPr>
                <w:rFonts w:ascii="Times New Roman" w:hAnsi="Times New Roman"/>
                <w:b w:val="0"/>
                <w:bCs/>
                <w:sz w:val="28"/>
                <w:szCs w:val="28"/>
              </w:rPr>
              <w:t> 217,9</w:t>
            </w:r>
            <w:r w:rsidRPr="00A74934">
              <w:rPr>
                <w:rFonts w:ascii="Times New Roman" w:hAnsi="Times New Roman"/>
                <w:b w:val="0"/>
                <w:bCs/>
                <w:sz w:val="28"/>
                <w:szCs w:val="28"/>
              </w:rPr>
              <w:t xml:space="preserve"> тыс. рублей, в том числе по годам:</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2014 год – 46</w:t>
            </w:r>
            <w:r>
              <w:rPr>
                <w:rFonts w:ascii="Times New Roman" w:hAnsi="Times New Roman"/>
                <w:b w:val="0"/>
                <w:bCs/>
                <w:sz w:val="28"/>
                <w:szCs w:val="28"/>
              </w:rPr>
              <w:t> 160,5</w:t>
            </w:r>
            <w:r w:rsidRPr="00A74934">
              <w:rPr>
                <w:rFonts w:ascii="Times New Roman" w:hAnsi="Times New Roman"/>
                <w:b w:val="0"/>
                <w:bCs/>
                <w:sz w:val="28"/>
                <w:szCs w:val="28"/>
              </w:rPr>
              <w:t xml:space="preserve">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2015 год – 43 028,7 тыс. рублей;</w:t>
            </w:r>
          </w:p>
          <w:p w:rsidR="008160CE" w:rsidRPr="00A74934" w:rsidRDefault="008160CE" w:rsidP="00C01D32">
            <w:pPr>
              <w:pStyle w:val="ConsTitle"/>
              <w:widowControl/>
              <w:tabs>
                <w:tab w:val="left" w:pos="1860"/>
              </w:tabs>
              <w:jc w:val="both"/>
              <w:rPr>
                <w:rFonts w:ascii="Times New Roman" w:hAnsi="Times New Roman"/>
                <w:b w:val="0"/>
                <w:bCs/>
                <w:sz w:val="28"/>
                <w:szCs w:val="28"/>
              </w:rPr>
            </w:pPr>
            <w:r w:rsidRPr="00A74934">
              <w:rPr>
                <w:rFonts w:ascii="Times New Roman" w:hAnsi="Times New Roman"/>
                <w:b w:val="0"/>
                <w:bCs/>
                <w:sz w:val="28"/>
                <w:szCs w:val="28"/>
              </w:rPr>
              <w:t>2016 год – 43 028,7 тыс. рублей.</w:t>
            </w:r>
          </w:p>
        </w:tc>
      </w:tr>
      <w:tr w:rsidR="00637C8F" w:rsidRPr="0003434C" w:rsidTr="00E64883">
        <w:tc>
          <w:tcPr>
            <w:tcW w:w="3085" w:type="dxa"/>
          </w:tcPr>
          <w:p w:rsidR="00637C8F" w:rsidRDefault="00637C8F" w:rsidP="00D80D0F">
            <w:pPr>
              <w:pStyle w:val="ConsTitle"/>
              <w:widowControl/>
              <w:tabs>
                <w:tab w:val="left" w:pos="1860"/>
              </w:tabs>
              <w:rPr>
                <w:rFonts w:ascii="Times New Roman" w:hAnsi="Times New Roman"/>
                <w:b w:val="0"/>
                <w:bCs/>
                <w:sz w:val="28"/>
                <w:szCs w:val="28"/>
              </w:rPr>
            </w:pPr>
            <w:r w:rsidRPr="009D1678">
              <w:rPr>
                <w:rFonts w:ascii="Times New Roman" w:hAnsi="Times New Roman"/>
                <w:b w:val="0"/>
                <w:bCs/>
                <w:sz w:val="28"/>
                <w:szCs w:val="28"/>
              </w:rPr>
              <w:t xml:space="preserve">Система организации контроля </w:t>
            </w:r>
          </w:p>
          <w:p w:rsidR="00637C8F" w:rsidRPr="00FB5B66" w:rsidRDefault="00637C8F" w:rsidP="00D80D0F">
            <w:pPr>
              <w:pStyle w:val="ConsTitle"/>
              <w:widowControl/>
              <w:tabs>
                <w:tab w:val="left" w:pos="1860"/>
              </w:tabs>
              <w:rPr>
                <w:rFonts w:ascii="Times New Roman" w:hAnsi="Times New Roman"/>
                <w:b w:val="0"/>
                <w:bCs/>
                <w:sz w:val="28"/>
                <w:szCs w:val="28"/>
                <w:highlight w:val="yellow"/>
              </w:rPr>
            </w:pPr>
            <w:r w:rsidRPr="009D1678">
              <w:rPr>
                <w:rFonts w:ascii="Times New Roman" w:hAnsi="Times New Roman"/>
                <w:b w:val="0"/>
                <w:bCs/>
                <w:sz w:val="28"/>
                <w:szCs w:val="28"/>
              </w:rPr>
              <w:t>за исполнением подпрограммы</w:t>
            </w:r>
          </w:p>
        </w:tc>
        <w:tc>
          <w:tcPr>
            <w:tcW w:w="6662" w:type="dxa"/>
          </w:tcPr>
          <w:p w:rsidR="00637C8F" w:rsidRDefault="00637C8F" w:rsidP="00D80D0F">
            <w:pPr>
              <w:pStyle w:val="ConsTitle"/>
              <w:widowControl/>
              <w:tabs>
                <w:tab w:val="left" w:pos="1860"/>
              </w:tabs>
              <w:jc w:val="both"/>
              <w:rPr>
                <w:rFonts w:ascii="Times New Roman" w:hAnsi="Times New Roman"/>
                <w:b w:val="0"/>
                <w:bCs/>
                <w:sz w:val="28"/>
                <w:szCs w:val="28"/>
              </w:rPr>
            </w:pPr>
            <w:r w:rsidRPr="009D1678">
              <w:rPr>
                <w:rFonts w:ascii="Times New Roman" w:hAnsi="Times New Roman"/>
                <w:b w:val="0"/>
                <w:bCs/>
                <w:sz w:val="28"/>
                <w:szCs w:val="28"/>
              </w:rPr>
              <w:t xml:space="preserve">Администрация города Ачинска </w:t>
            </w:r>
            <w:r>
              <w:rPr>
                <w:rFonts w:ascii="Times New Roman" w:hAnsi="Times New Roman"/>
                <w:b w:val="0"/>
                <w:bCs/>
                <w:sz w:val="28"/>
                <w:szCs w:val="28"/>
              </w:rPr>
              <w:t>(</w:t>
            </w:r>
            <w:r w:rsidRPr="009D1678">
              <w:rPr>
                <w:rFonts w:ascii="Times New Roman" w:hAnsi="Times New Roman"/>
                <w:b w:val="0"/>
                <w:bCs/>
                <w:sz w:val="28"/>
                <w:szCs w:val="28"/>
              </w:rPr>
              <w:t>управление жилищно-коммунального хозяйства</w:t>
            </w:r>
            <w:r>
              <w:rPr>
                <w:rFonts w:ascii="Times New Roman" w:hAnsi="Times New Roman"/>
                <w:b w:val="0"/>
                <w:bCs/>
                <w:sz w:val="28"/>
                <w:szCs w:val="28"/>
              </w:rPr>
              <w:t>)</w:t>
            </w:r>
            <w:r w:rsidRPr="009D1678">
              <w:rPr>
                <w:rFonts w:ascii="Times New Roman" w:hAnsi="Times New Roman"/>
                <w:b w:val="0"/>
                <w:bCs/>
                <w:sz w:val="28"/>
                <w:szCs w:val="28"/>
              </w:rPr>
              <w:t>;</w:t>
            </w:r>
          </w:p>
          <w:p w:rsidR="00637C8F" w:rsidRPr="009D1678" w:rsidRDefault="00637C8F" w:rsidP="00D80D0F">
            <w:pPr>
              <w:pStyle w:val="ConsTitle"/>
              <w:widowControl/>
              <w:tabs>
                <w:tab w:val="left" w:pos="1860"/>
              </w:tabs>
              <w:jc w:val="both"/>
              <w:rPr>
                <w:rFonts w:ascii="Times New Roman" w:hAnsi="Times New Roman"/>
                <w:b w:val="0"/>
                <w:bCs/>
                <w:sz w:val="28"/>
                <w:szCs w:val="28"/>
              </w:rPr>
            </w:pPr>
          </w:p>
          <w:p w:rsidR="00637C8F" w:rsidRPr="009D1678" w:rsidRDefault="00637C8F" w:rsidP="00D80D0F">
            <w:pPr>
              <w:pStyle w:val="ConsTitle"/>
              <w:widowControl/>
              <w:tabs>
                <w:tab w:val="left" w:pos="1860"/>
              </w:tabs>
              <w:jc w:val="both"/>
              <w:rPr>
                <w:rFonts w:ascii="Times New Roman" w:hAnsi="Times New Roman"/>
                <w:b w:val="0"/>
                <w:bCs/>
                <w:sz w:val="28"/>
                <w:szCs w:val="28"/>
              </w:rPr>
            </w:pPr>
            <w:r w:rsidRPr="009D1678">
              <w:rPr>
                <w:rFonts w:ascii="Times New Roman" w:hAnsi="Times New Roman"/>
                <w:b w:val="0"/>
                <w:bCs/>
                <w:sz w:val="28"/>
                <w:szCs w:val="28"/>
              </w:rPr>
              <w:t>МКУ «Управление капитального строительства»</w:t>
            </w:r>
          </w:p>
        </w:tc>
      </w:tr>
    </w:tbl>
    <w:p w:rsidR="0080013B" w:rsidRDefault="0080013B" w:rsidP="00E64883">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637C8F" w:rsidRPr="0003434C" w:rsidRDefault="00637C8F" w:rsidP="00E64883">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03434C" w:rsidRDefault="0080013B" w:rsidP="00E64883">
      <w:pPr>
        <w:widowControl/>
        <w:numPr>
          <w:ilvl w:val="0"/>
          <w:numId w:val="3"/>
        </w:numPr>
        <w:jc w:val="center"/>
        <w:rPr>
          <w:sz w:val="28"/>
          <w:szCs w:val="28"/>
        </w:rPr>
      </w:pPr>
      <w:r w:rsidRPr="0003434C">
        <w:rPr>
          <w:sz w:val="28"/>
          <w:szCs w:val="28"/>
        </w:rPr>
        <w:lastRenderedPageBreak/>
        <w:t>Основные разделы подпрограммы</w:t>
      </w:r>
    </w:p>
    <w:p w:rsidR="0080013B" w:rsidRPr="0003434C" w:rsidRDefault="0080013B" w:rsidP="00E64883">
      <w:pPr>
        <w:pStyle w:val="a5"/>
        <w:tabs>
          <w:tab w:val="left" w:pos="1134"/>
          <w:tab w:val="left" w:pos="1276"/>
          <w:tab w:val="left" w:pos="1418"/>
        </w:tabs>
        <w:autoSpaceDE w:val="0"/>
        <w:autoSpaceDN w:val="0"/>
        <w:adjustRightInd w:val="0"/>
        <w:spacing w:after="0" w:line="240" w:lineRule="auto"/>
        <w:outlineLvl w:val="1"/>
        <w:rPr>
          <w:rFonts w:ascii="Times New Roman" w:hAnsi="Times New Roman"/>
          <w:b/>
          <w:sz w:val="28"/>
          <w:szCs w:val="28"/>
        </w:rPr>
      </w:pPr>
    </w:p>
    <w:p w:rsidR="0080013B" w:rsidRPr="0003434C" w:rsidRDefault="0080013B" w:rsidP="00E64883">
      <w:pPr>
        <w:widowControl/>
        <w:numPr>
          <w:ilvl w:val="1"/>
          <w:numId w:val="3"/>
        </w:numPr>
        <w:jc w:val="center"/>
        <w:rPr>
          <w:sz w:val="28"/>
          <w:szCs w:val="28"/>
        </w:rPr>
      </w:pPr>
      <w:r w:rsidRPr="0003434C">
        <w:rPr>
          <w:sz w:val="28"/>
          <w:szCs w:val="28"/>
        </w:rPr>
        <w:t>Постановка общегородской проблемы и обоснование необходимости разработки подпрограммы</w:t>
      </w:r>
    </w:p>
    <w:p w:rsidR="0080013B" w:rsidRPr="0003434C" w:rsidRDefault="0080013B" w:rsidP="00E64883">
      <w:pPr>
        <w:jc w:val="center"/>
        <w:rPr>
          <w:sz w:val="28"/>
          <w:szCs w:val="28"/>
        </w:rPr>
      </w:pPr>
    </w:p>
    <w:p w:rsidR="0080013B" w:rsidRPr="0003434C" w:rsidRDefault="0080013B" w:rsidP="00E64883">
      <w:pPr>
        <w:overflowPunct w:val="0"/>
        <w:spacing w:before="40"/>
        <w:ind w:firstLine="720"/>
        <w:jc w:val="both"/>
        <w:textAlignment w:val="baseline"/>
        <w:rPr>
          <w:sz w:val="28"/>
          <w:szCs w:val="28"/>
        </w:rPr>
      </w:pPr>
      <w:r w:rsidRPr="0003434C">
        <w:rPr>
          <w:sz w:val="28"/>
          <w:szCs w:val="28"/>
        </w:rPr>
        <w:t xml:space="preserve">Благоустройство территории города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w:t>
      </w:r>
      <w:r>
        <w:rPr>
          <w:sz w:val="28"/>
          <w:szCs w:val="28"/>
        </w:rPr>
        <w:t xml:space="preserve">строительству, </w:t>
      </w:r>
      <w:r w:rsidRPr="0003434C">
        <w:rPr>
          <w:sz w:val="28"/>
          <w:szCs w:val="28"/>
        </w:rPr>
        <w:t>содержанию и текущему ремонту установок уличного освещения,</w:t>
      </w:r>
      <w:r>
        <w:rPr>
          <w:sz w:val="28"/>
          <w:szCs w:val="28"/>
        </w:rPr>
        <w:t xml:space="preserve"> </w:t>
      </w:r>
      <w:r w:rsidRPr="0003434C">
        <w:rPr>
          <w:sz w:val="28"/>
          <w:szCs w:val="28"/>
        </w:rPr>
        <w:t xml:space="preserve">по озеленению городских территорий, содержанию </w:t>
      </w:r>
      <w:proofErr w:type="gramStart"/>
      <w:r w:rsidRPr="0003434C">
        <w:rPr>
          <w:sz w:val="28"/>
          <w:szCs w:val="28"/>
        </w:rPr>
        <w:t>территорий</w:t>
      </w:r>
      <w:proofErr w:type="gramEnd"/>
      <w:r w:rsidRPr="0003434C">
        <w:rPr>
          <w:sz w:val="28"/>
          <w:szCs w:val="28"/>
        </w:rPr>
        <w:t xml:space="preserve"> не являющихся придомовыми, содержанию городского </w:t>
      </w:r>
      <w:r>
        <w:rPr>
          <w:sz w:val="28"/>
          <w:szCs w:val="28"/>
        </w:rPr>
        <w:t>фонтана, реализации</w:t>
      </w:r>
      <w:r w:rsidRPr="0003434C">
        <w:rPr>
          <w:sz w:val="28"/>
          <w:szCs w:val="28"/>
        </w:rPr>
        <w:t xml:space="preserve"> проектов по благоустройству в целях улучшен</w:t>
      </w:r>
      <w:r>
        <w:rPr>
          <w:sz w:val="28"/>
          <w:szCs w:val="28"/>
        </w:rPr>
        <w:t xml:space="preserve">ия архитектурного облика города, производится оплата </w:t>
      </w:r>
      <w:r w:rsidRPr="0003434C">
        <w:rPr>
          <w:sz w:val="28"/>
          <w:szCs w:val="28"/>
        </w:rPr>
        <w:t xml:space="preserve"> </w:t>
      </w:r>
      <w:r>
        <w:rPr>
          <w:sz w:val="28"/>
          <w:szCs w:val="28"/>
        </w:rPr>
        <w:t>за потребленную электроэнергию на уличное освещение.</w:t>
      </w:r>
    </w:p>
    <w:p w:rsidR="0080013B" w:rsidRDefault="0080013B" w:rsidP="00E64883">
      <w:pPr>
        <w:overflowPunct w:val="0"/>
        <w:spacing w:before="40"/>
        <w:ind w:firstLine="720"/>
        <w:jc w:val="both"/>
        <w:textAlignment w:val="baseline"/>
        <w:rPr>
          <w:sz w:val="28"/>
          <w:szCs w:val="28"/>
        </w:rPr>
      </w:pPr>
      <w:r w:rsidRPr="0003434C">
        <w:rPr>
          <w:sz w:val="28"/>
          <w:szCs w:val="28"/>
        </w:rPr>
        <w:t>Все эти виды работ осуществляются для создания условий, способствующих нормальной жизнедеятельности населения города.</w:t>
      </w:r>
    </w:p>
    <w:p w:rsidR="0080013B" w:rsidRPr="00742462" w:rsidRDefault="0080013B" w:rsidP="00742462">
      <w:pPr>
        <w:pStyle w:val="a5"/>
        <w:tabs>
          <w:tab w:val="left" w:pos="1134"/>
          <w:tab w:val="left" w:pos="1276"/>
          <w:tab w:val="left" w:pos="1418"/>
        </w:tabs>
        <w:autoSpaceDE w:val="0"/>
        <w:autoSpaceDN w:val="0"/>
        <w:adjustRightInd w:val="0"/>
        <w:spacing w:after="0" w:line="240" w:lineRule="auto"/>
        <w:ind w:left="0"/>
        <w:outlineLvl w:val="1"/>
        <w:rPr>
          <w:rFonts w:ascii="Times New Roman" w:hAnsi="Times New Roman"/>
          <w:b/>
          <w:color w:val="0000FF"/>
          <w:sz w:val="28"/>
          <w:szCs w:val="28"/>
        </w:rPr>
      </w:pPr>
      <w:r w:rsidRPr="00EE3CA4">
        <w:rPr>
          <w:color w:val="0000FF"/>
        </w:rPr>
        <w:tab/>
      </w:r>
    </w:p>
    <w:p w:rsidR="0080013B" w:rsidRPr="0003434C" w:rsidRDefault="0080013B" w:rsidP="00E64883">
      <w:pPr>
        <w:widowControl/>
        <w:numPr>
          <w:ilvl w:val="1"/>
          <w:numId w:val="3"/>
        </w:numPr>
        <w:jc w:val="center"/>
        <w:rPr>
          <w:sz w:val="28"/>
          <w:szCs w:val="28"/>
        </w:rPr>
      </w:pPr>
      <w:r w:rsidRPr="0003434C">
        <w:rPr>
          <w:sz w:val="28"/>
          <w:szCs w:val="28"/>
        </w:rPr>
        <w:t>Основная цель, задачи, этапы и сроки выполнения подпрограммы</w:t>
      </w:r>
    </w:p>
    <w:p w:rsidR="0080013B" w:rsidRPr="0003434C" w:rsidRDefault="0080013B" w:rsidP="00E64883">
      <w:pPr>
        <w:jc w:val="center"/>
        <w:rPr>
          <w:sz w:val="32"/>
          <w:szCs w:val="32"/>
        </w:rPr>
      </w:pPr>
    </w:p>
    <w:p w:rsidR="0080013B" w:rsidRPr="0003434C" w:rsidRDefault="0080013B" w:rsidP="00E64883">
      <w:pPr>
        <w:ind w:firstLine="540"/>
        <w:jc w:val="both"/>
        <w:rPr>
          <w:sz w:val="28"/>
          <w:szCs w:val="28"/>
        </w:rPr>
      </w:pPr>
      <w:r w:rsidRPr="0003434C">
        <w:rPr>
          <w:sz w:val="28"/>
          <w:szCs w:val="28"/>
        </w:rPr>
        <w:t xml:space="preserve">Основной целью подпрограммы </w:t>
      </w:r>
      <w:r>
        <w:rPr>
          <w:sz w:val="28"/>
          <w:szCs w:val="28"/>
        </w:rPr>
        <w:t>является</w:t>
      </w:r>
      <w:r w:rsidRPr="0003434C">
        <w:rPr>
          <w:sz w:val="28"/>
          <w:szCs w:val="28"/>
        </w:rPr>
        <w:t xml:space="preserve"> благоустройство территории города Ачинска.</w:t>
      </w:r>
    </w:p>
    <w:p w:rsidR="0080013B" w:rsidRPr="0003434C" w:rsidRDefault="0080013B" w:rsidP="00E64883">
      <w:pPr>
        <w:ind w:firstLine="540"/>
        <w:jc w:val="both"/>
        <w:rPr>
          <w:sz w:val="28"/>
          <w:szCs w:val="28"/>
        </w:rPr>
      </w:pPr>
      <w:r w:rsidRPr="0003434C">
        <w:rPr>
          <w:sz w:val="28"/>
          <w:szCs w:val="28"/>
        </w:rPr>
        <w:t xml:space="preserve"> Основной задачей подпрограммы является выполнение комплексного благоустройства территории города для комфортного проживания населения.</w:t>
      </w:r>
    </w:p>
    <w:p w:rsidR="0080013B" w:rsidRPr="0003434C" w:rsidRDefault="0080013B" w:rsidP="00E64883">
      <w:pPr>
        <w:ind w:firstLine="540"/>
        <w:jc w:val="both"/>
        <w:rPr>
          <w:sz w:val="28"/>
          <w:szCs w:val="28"/>
        </w:rPr>
      </w:pPr>
      <w:r w:rsidRPr="0003434C">
        <w:rPr>
          <w:sz w:val="28"/>
          <w:szCs w:val="28"/>
        </w:rPr>
        <w:t>Сроки выполнения подпрограммы с 2014 по 2016 годы.</w:t>
      </w:r>
    </w:p>
    <w:p w:rsidR="0080013B" w:rsidRPr="0003434C" w:rsidRDefault="0080013B" w:rsidP="00E64883">
      <w:pPr>
        <w:rPr>
          <w:sz w:val="28"/>
          <w:szCs w:val="28"/>
        </w:rPr>
      </w:pPr>
    </w:p>
    <w:p w:rsidR="0080013B" w:rsidRPr="0003434C" w:rsidRDefault="0080013B" w:rsidP="00E64883">
      <w:pPr>
        <w:jc w:val="center"/>
        <w:rPr>
          <w:sz w:val="28"/>
          <w:szCs w:val="28"/>
        </w:rPr>
      </w:pPr>
      <w:r w:rsidRPr="0003434C">
        <w:rPr>
          <w:sz w:val="28"/>
          <w:szCs w:val="28"/>
        </w:rPr>
        <w:t>2.3. Механизм реализации подпрограммы</w:t>
      </w:r>
    </w:p>
    <w:p w:rsidR="0080013B" w:rsidRDefault="0080013B" w:rsidP="00E64883">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516FFC" w:rsidRDefault="0080013B" w:rsidP="00E64883">
      <w:pPr>
        <w:ind w:firstLine="540"/>
        <w:jc w:val="both"/>
        <w:rPr>
          <w:sz w:val="28"/>
          <w:szCs w:val="28"/>
        </w:rPr>
      </w:pPr>
      <w:r w:rsidRPr="00516FFC">
        <w:rPr>
          <w:sz w:val="28"/>
          <w:szCs w:val="28"/>
        </w:rPr>
        <w:t>На основании подпрограммы разрабатывают техническое задание выполнения работ. Стоимость выполнения работ учитывается в общем объеме финансовых потребностей для реализации подпрограммы.</w:t>
      </w:r>
    </w:p>
    <w:p w:rsidR="0080013B" w:rsidRDefault="0080013B" w:rsidP="00E64883">
      <w:pPr>
        <w:ind w:firstLine="540"/>
        <w:jc w:val="both"/>
        <w:rPr>
          <w:sz w:val="28"/>
          <w:szCs w:val="28"/>
        </w:rPr>
      </w:pPr>
      <w:r>
        <w:rPr>
          <w:sz w:val="28"/>
          <w:szCs w:val="28"/>
        </w:rPr>
        <w:t xml:space="preserve">Управление жилищно-коммунального хозяйства </w:t>
      </w:r>
      <w:r w:rsidRPr="009400A5">
        <w:rPr>
          <w:sz w:val="28"/>
          <w:szCs w:val="28"/>
        </w:rPr>
        <w:t>Администраци</w:t>
      </w:r>
      <w:r>
        <w:rPr>
          <w:sz w:val="28"/>
          <w:szCs w:val="28"/>
        </w:rPr>
        <w:t>и</w:t>
      </w:r>
      <w:r w:rsidRPr="009400A5">
        <w:rPr>
          <w:sz w:val="28"/>
          <w:szCs w:val="28"/>
        </w:rPr>
        <w:t xml:space="preserve"> города организует конкурсы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80013B" w:rsidRPr="0003434C" w:rsidRDefault="0080013B" w:rsidP="00E64883">
      <w:pPr>
        <w:jc w:val="both"/>
        <w:rPr>
          <w:sz w:val="28"/>
          <w:szCs w:val="28"/>
        </w:rPr>
      </w:pPr>
    </w:p>
    <w:p w:rsidR="0080013B" w:rsidRPr="0003434C" w:rsidRDefault="0080013B" w:rsidP="00E64883">
      <w:pPr>
        <w:ind w:firstLine="540"/>
        <w:jc w:val="center"/>
        <w:rPr>
          <w:sz w:val="28"/>
          <w:szCs w:val="28"/>
        </w:rPr>
      </w:pPr>
      <w:r w:rsidRPr="0003434C">
        <w:rPr>
          <w:sz w:val="28"/>
          <w:szCs w:val="28"/>
        </w:rPr>
        <w:t xml:space="preserve">2.4. Управление подпрограммой и </w:t>
      </w:r>
      <w:proofErr w:type="gramStart"/>
      <w:r w:rsidRPr="0003434C">
        <w:rPr>
          <w:sz w:val="28"/>
          <w:szCs w:val="28"/>
        </w:rPr>
        <w:t>контроль за</w:t>
      </w:r>
      <w:proofErr w:type="gramEnd"/>
      <w:r w:rsidRPr="0003434C">
        <w:rPr>
          <w:sz w:val="28"/>
          <w:szCs w:val="28"/>
        </w:rPr>
        <w:t xml:space="preserve"> ходом ее выполнения</w:t>
      </w:r>
    </w:p>
    <w:p w:rsidR="0080013B" w:rsidRPr="0003434C" w:rsidRDefault="0080013B" w:rsidP="00E64883">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03434C" w:rsidRDefault="0080013B" w:rsidP="00E64883">
      <w:pPr>
        <w:overflowPunct w:val="0"/>
        <w:ind w:firstLine="540"/>
        <w:jc w:val="both"/>
        <w:textAlignment w:val="baseline"/>
        <w:rPr>
          <w:sz w:val="28"/>
          <w:szCs w:val="28"/>
        </w:rPr>
      </w:pPr>
      <w:proofErr w:type="gramStart"/>
      <w:r w:rsidRPr="0003434C">
        <w:rPr>
          <w:sz w:val="28"/>
          <w:szCs w:val="28"/>
        </w:rPr>
        <w:t>Контроль за</w:t>
      </w:r>
      <w:proofErr w:type="gramEnd"/>
      <w:r w:rsidRPr="0003434C">
        <w:rPr>
          <w:sz w:val="28"/>
          <w:szCs w:val="28"/>
        </w:rPr>
        <w:t xml:space="preserve"> ходом выполнения подпрограммы и текущее управление реализацией подпрограммы осуществляет управление жилищно-коммунального хозяйства Администрации города Ачинска. </w:t>
      </w:r>
    </w:p>
    <w:p w:rsidR="0080013B" w:rsidRPr="0003434C" w:rsidRDefault="0080013B" w:rsidP="00E64883">
      <w:pPr>
        <w:ind w:firstLine="540"/>
        <w:jc w:val="both"/>
        <w:rPr>
          <w:sz w:val="28"/>
          <w:szCs w:val="28"/>
        </w:rPr>
      </w:pPr>
      <w:r w:rsidRPr="0003434C">
        <w:rPr>
          <w:sz w:val="28"/>
          <w:szCs w:val="28"/>
        </w:rPr>
        <w:t xml:space="preserve">Отчеты о реализации муниципальной подпрограммы предоставляются  </w:t>
      </w:r>
      <w:r w:rsidRPr="0003434C">
        <w:rPr>
          <w:sz w:val="28"/>
          <w:szCs w:val="28"/>
        </w:rPr>
        <w:lastRenderedPageBreak/>
        <w:t xml:space="preserve">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w:t>
      </w:r>
      <w:proofErr w:type="gramStart"/>
      <w:r w:rsidRPr="0003434C">
        <w:rPr>
          <w:sz w:val="28"/>
          <w:szCs w:val="28"/>
        </w:rPr>
        <w:t>отчетным</w:t>
      </w:r>
      <w:proofErr w:type="gramEnd"/>
      <w:r w:rsidRPr="0003434C">
        <w:rPr>
          <w:sz w:val="28"/>
          <w:szCs w:val="28"/>
        </w:rPr>
        <w:t xml:space="preserve">. </w:t>
      </w:r>
    </w:p>
    <w:p w:rsidR="0080013B" w:rsidRPr="0003434C" w:rsidRDefault="0080013B" w:rsidP="00E64883">
      <w:pPr>
        <w:ind w:firstLine="709"/>
        <w:jc w:val="both"/>
        <w:rPr>
          <w:sz w:val="28"/>
          <w:szCs w:val="28"/>
        </w:rPr>
      </w:pPr>
      <w:r w:rsidRPr="0003434C">
        <w:rPr>
          <w:sz w:val="28"/>
          <w:szCs w:val="28"/>
        </w:rPr>
        <w:t xml:space="preserve">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sidRPr="0003434C">
        <w:rPr>
          <w:sz w:val="28"/>
          <w:szCs w:val="28"/>
        </w:rPr>
        <w:t>за</w:t>
      </w:r>
      <w:proofErr w:type="gramEnd"/>
      <w:r w:rsidRPr="0003434C">
        <w:rPr>
          <w:sz w:val="28"/>
          <w:szCs w:val="28"/>
        </w:rPr>
        <w:t xml:space="preserve"> отчетным. </w:t>
      </w:r>
    </w:p>
    <w:p w:rsidR="0080013B" w:rsidRPr="0003434C" w:rsidRDefault="0080013B" w:rsidP="00E64883">
      <w:pPr>
        <w:ind w:firstLine="709"/>
        <w:jc w:val="both"/>
        <w:rPr>
          <w:sz w:val="28"/>
          <w:szCs w:val="28"/>
        </w:rPr>
      </w:pPr>
    </w:p>
    <w:p w:rsidR="0080013B" w:rsidRPr="0003434C" w:rsidRDefault="0080013B" w:rsidP="00E64883">
      <w:pPr>
        <w:ind w:firstLine="540"/>
        <w:jc w:val="center"/>
        <w:rPr>
          <w:sz w:val="28"/>
          <w:szCs w:val="28"/>
        </w:rPr>
      </w:pPr>
      <w:r w:rsidRPr="0003434C">
        <w:rPr>
          <w:sz w:val="28"/>
          <w:szCs w:val="28"/>
        </w:rPr>
        <w:t>2.5. Оценка социально-экономической эффективности</w:t>
      </w:r>
    </w:p>
    <w:p w:rsidR="0080013B" w:rsidRPr="0003434C" w:rsidRDefault="0080013B" w:rsidP="00E64883">
      <w:pPr>
        <w:pStyle w:val="a5"/>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rPr>
      </w:pPr>
    </w:p>
    <w:p w:rsidR="0080013B" w:rsidRPr="0003434C" w:rsidRDefault="0080013B" w:rsidP="00E64883">
      <w:pPr>
        <w:ind w:firstLine="540"/>
        <w:jc w:val="both"/>
        <w:rPr>
          <w:sz w:val="28"/>
          <w:szCs w:val="28"/>
        </w:rPr>
      </w:pPr>
      <w:r w:rsidRPr="0003434C">
        <w:rPr>
          <w:sz w:val="28"/>
          <w:szCs w:val="28"/>
        </w:rPr>
        <w:t>2.5.1.</w:t>
      </w:r>
      <w:r w:rsidRPr="0003434C">
        <w:rPr>
          <w:b/>
          <w:bCs/>
          <w:sz w:val="28"/>
          <w:szCs w:val="28"/>
        </w:rPr>
        <w:t xml:space="preserve"> </w:t>
      </w:r>
      <w:r w:rsidRPr="0003434C">
        <w:rPr>
          <w:sz w:val="28"/>
          <w:szCs w:val="28"/>
        </w:rPr>
        <w:t>Социальная эффективность реализации подпрограммы достигается за счет:</w:t>
      </w:r>
    </w:p>
    <w:p w:rsidR="0080013B" w:rsidRPr="0003434C" w:rsidRDefault="0080013B" w:rsidP="00E64883">
      <w:pPr>
        <w:ind w:firstLine="540"/>
        <w:jc w:val="both"/>
        <w:rPr>
          <w:sz w:val="28"/>
          <w:szCs w:val="28"/>
        </w:rPr>
      </w:pPr>
      <w:r w:rsidRPr="0003434C">
        <w:rPr>
          <w:rFonts w:ascii="Tahoma" w:hAnsi="Tahoma" w:cs="Tahoma"/>
          <w:sz w:val="18"/>
          <w:szCs w:val="18"/>
        </w:rPr>
        <w:t xml:space="preserve">- </w:t>
      </w:r>
      <w:r w:rsidRPr="0003434C">
        <w:rPr>
          <w:sz w:val="28"/>
          <w:szCs w:val="28"/>
        </w:rPr>
        <w:t>обеспечение чистоты и порядка на территории города;</w:t>
      </w:r>
    </w:p>
    <w:p w:rsidR="0080013B" w:rsidRPr="0003434C" w:rsidRDefault="0080013B" w:rsidP="00E64883">
      <w:pPr>
        <w:ind w:firstLine="540"/>
        <w:jc w:val="both"/>
        <w:rPr>
          <w:sz w:val="28"/>
          <w:szCs w:val="28"/>
        </w:rPr>
      </w:pPr>
      <w:r w:rsidRPr="0003434C">
        <w:rPr>
          <w:sz w:val="28"/>
          <w:szCs w:val="28"/>
        </w:rPr>
        <w:t>-  повышение эстетической привлекательности города;</w:t>
      </w:r>
    </w:p>
    <w:p w:rsidR="0080013B" w:rsidRPr="0003434C" w:rsidRDefault="0080013B" w:rsidP="00E64883">
      <w:pPr>
        <w:ind w:firstLine="540"/>
        <w:jc w:val="both"/>
        <w:rPr>
          <w:sz w:val="28"/>
          <w:szCs w:val="28"/>
        </w:rPr>
      </w:pPr>
      <w:r w:rsidRPr="0003434C">
        <w:rPr>
          <w:sz w:val="28"/>
          <w:szCs w:val="28"/>
        </w:rPr>
        <w:t>-  улучшение качества окружающей природной среды;</w:t>
      </w:r>
    </w:p>
    <w:p w:rsidR="0080013B" w:rsidRPr="0003434C" w:rsidRDefault="0080013B" w:rsidP="00E64883">
      <w:pPr>
        <w:ind w:firstLine="540"/>
        <w:jc w:val="both"/>
        <w:rPr>
          <w:sz w:val="28"/>
          <w:szCs w:val="28"/>
        </w:rPr>
      </w:pPr>
      <w:r w:rsidRPr="0003434C">
        <w:rPr>
          <w:sz w:val="28"/>
          <w:szCs w:val="28"/>
        </w:rPr>
        <w:t>-  воспитание  бережного отношения к природе у  жителей города.</w:t>
      </w:r>
    </w:p>
    <w:p w:rsidR="0080013B" w:rsidRPr="0003434C" w:rsidRDefault="0080013B" w:rsidP="00742462">
      <w:pPr>
        <w:rPr>
          <w:sz w:val="32"/>
          <w:szCs w:val="32"/>
        </w:rPr>
      </w:pPr>
    </w:p>
    <w:p w:rsidR="0080013B" w:rsidRPr="0003434C" w:rsidRDefault="0080013B" w:rsidP="00E64883">
      <w:pPr>
        <w:ind w:firstLine="540"/>
        <w:jc w:val="center"/>
        <w:rPr>
          <w:sz w:val="28"/>
          <w:szCs w:val="28"/>
        </w:rPr>
      </w:pPr>
      <w:r w:rsidRPr="0003434C">
        <w:rPr>
          <w:sz w:val="28"/>
          <w:szCs w:val="28"/>
        </w:rPr>
        <w:t>2.6. Мероприятия подпрограммы</w:t>
      </w:r>
    </w:p>
    <w:p w:rsidR="0080013B" w:rsidRPr="0003434C" w:rsidRDefault="0080013B" w:rsidP="00E64883">
      <w:pPr>
        <w:ind w:firstLine="540"/>
        <w:jc w:val="both"/>
        <w:rPr>
          <w:sz w:val="28"/>
          <w:szCs w:val="28"/>
        </w:rPr>
      </w:pPr>
    </w:p>
    <w:p w:rsidR="0080013B" w:rsidRPr="0003434C" w:rsidRDefault="0080013B" w:rsidP="00E64883">
      <w:pPr>
        <w:ind w:firstLine="709"/>
        <w:jc w:val="both"/>
        <w:rPr>
          <w:sz w:val="28"/>
          <w:szCs w:val="28"/>
        </w:rPr>
      </w:pPr>
      <w:r w:rsidRPr="0003434C">
        <w:rPr>
          <w:sz w:val="28"/>
          <w:szCs w:val="28"/>
        </w:rPr>
        <w:t xml:space="preserve">Система </w:t>
      </w:r>
      <w:hyperlink r:id="rId11" w:history="1">
        <w:r w:rsidRPr="0003434C">
          <w:rPr>
            <w:sz w:val="28"/>
            <w:szCs w:val="28"/>
          </w:rPr>
          <w:t>мероприятий</w:t>
        </w:r>
      </w:hyperlink>
      <w:r w:rsidRPr="0003434C">
        <w:rPr>
          <w:sz w:val="28"/>
          <w:szCs w:val="28"/>
        </w:rPr>
        <w:t xml:space="preserve"> подпрограммы приведена в приложении № 2 к подпрограмме.</w:t>
      </w:r>
    </w:p>
    <w:p w:rsidR="0080013B" w:rsidRPr="0003434C" w:rsidRDefault="0080013B" w:rsidP="00742462">
      <w:pPr>
        <w:jc w:val="both"/>
        <w:rPr>
          <w:sz w:val="28"/>
          <w:szCs w:val="28"/>
        </w:rPr>
      </w:pPr>
    </w:p>
    <w:p w:rsidR="0080013B" w:rsidRPr="0003434C" w:rsidRDefault="0080013B" w:rsidP="00E64883">
      <w:pPr>
        <w:jc w:val="center"/>
        <w:outlineLvl w:val="2"/>
        <w:rPr>
          <w:sz w:val="28"/>
          <w:szCs w:val="28"/>
        </w:rPr>
      </w:pPr>
      <w:r w:rsidRPr="0003434C">
        <w:rPr>
          <w:sz w:val="28"/>
          <w:szCs w:val="28"/>
        </w:rPr>
        <w:t>2.7. Обоснование финансовых, материальных и трудовых затрат (ресурсное обеспечение подпрограммы) с указанием источников финансирования</w:t>
      </w:r>
    </w:p>
    <w:p w:rsidR="0080013B" w:rsidRPr="0003434C" w:rsidRDefault="0080013B" w:rsidP="00E64883">
      <w:pPr>
        <w:ind w:firstLine="540"/>
        <w:jc w:val="both"/>
        <w:rPr>
          <w:sz w:val="28"/>
          <w:szCs w:val="28"/>
        </w:rPr>
      </w:pPr>
    </w:p>
    <w:p w:rsidR="0080013B" w:rsidRPr="0003434C" w:rsidRDefault="0080013B" w:rsidP="00E64883">
      <w:pPr>
        <w:ind w:firstLine="709"/>
        <w:jc w:val="both"/>
        <w:rPr>
          <w:sz w:val="28"/>
          <w:szCs w:val="28"/>
        </w:rPr>
      </w:pPr>
      <w:r w:rsidRPr="0003434C">
        <w:rPr>
          <w:sz w:val="28"/>
          <w:szCs w:val="28"/>
        </w:rPr>
        <w:t xml:space="preserve">Ресурсное обеспечение программы приведено в </w:t>
      </w:r>
      <w:hyperlink r:id="rId12" w:history="1">
        <w:r w:rsidRPr="0003434C">
          <w:rPr>
            <w:sz w:val="28"/>
            <w:szCs w:val="28"/>
          </w:rPr>
          <w:t>приложении № 2</w:t>
        </w:r>
      </w:hyperlink>
      <w:r w:rsidRPr="0003434C">
        <w:rPr>
          <w:sz w:val="28"/>
          <w:szCs w:val="28"/>
        </w:rPr>
        <w:t xml:space="preserve"> к подпрограмме.</w:t>
      </w:r>
    </w:p>
    <w:p w:rsidR="0080013B" w:rsidRPr="0003434C" w:rsidRDefault="0080013B" w:rsidP="00E64883">
      <w:pPr>
        <w:overflowPunct w:val="0"/>
        <w:spacing w:before="40"/>
        <w:ind w:firstLine="720"/>
        <w:jc w:val="both"/>
        <w:textAlignment w:val="baseline"/>
        <w:rPr>
          <w:sz w:val="28"/>
          <w:szCs w:val="28"/>
        </w:rPr>
      </w:pPr>
    </w:p>
    <w:p w:rsidR="0080013B" w:rsidRPr="0003434C" w:rsidRDefault="0080013B" w:rsidP="00E64883">
      <w:pPr>
        <w:overflowPunct w:val="0"/>
        <w:spacing w:before="40"/>
        <w:ind w:firstLine="720"/>
        <w:jc w:val="both"/>
        <w:textAlignment w:val="baseline"/>
        <w:rPr>
          <w:sz w:val="28"/>
          <w:szCs w:val="28"/>
        </w:rPr>
      </w:pPr>
    </w:p>
    <w:p w:rsidR="0080013B" w:rsidRPr="0003434C" w:rsidRDefault="0080013B" w:rsidP="00E64883">
      <w:pPr>
        <w:overflowPunct w:val="0"/>
        <w:spacing w:before="40"/>
        <w:ind w:firstLine="720"/>
        <w:jc w:val="both"/>
        <w:textAlignment w:val="baseline"/>
        <w:rPr>
          <w:sz w:val="28"/>
          <w:szCs w:val="28"/>
        </w:rPr>
      </w:pPr>
    </w:p>
    <w:p w:rsidR="0080013B" w:rsidRPr="0003434C" w:rsidRDefault="0080013B" w:rsidP="00E64883">
      <w:pPr>
        <w:overflowPunct w:val="0"/>
        <w:spacing w:before="40"/>
        <w:ind w:firstLine="720"/>
        <w:jc w:val="both"/>
        <w:textAlignment w:val="baseline"/>
        <w:rPr>
          <w:sz w:val="28"/>
          <w:szCs w:val="28"/>
        </w:rPr>
      </w:pPr>
    </w:p>
    <w:p w:rsidR="0080013B" w:rsidRDefault="0080013B" w:rsidP="003238E1">
      <w:pPr>
        <w:jc w:val="center"/>
        <w:rPr>
          <w:sz w:val="24"/>
          <w:szCs w:val="24"/>
        </w:rPr>
      </w:pPr>
    </w:p>
    <w:p w:rsidR="0080013B" w:rsidRDefault="0080013B" w:rsidP="003238E1">
      <w:pPr>
        <w:jc w:val="center"/>
        <w:rPr>
          <w:sz w:val="24"/>
          <w:szCs w:val="24"/>
        </w:rPr>
        <w:sectPr w:rsidR="0080013B" w:rsidSect="003238E1">
          <w:pgSz w:w="11909" w:h="16834"/>
          <w:pgMar w:top="1134" w:right="567" w:bottom="1134" w:left="1418" w:header="720" w:footer="720" w:gutter="0"/>
          <w:cols w:space="720"/>
          <w:noEndnote/>
        </w:sectPr>
      </w:pPr>
    </w:p>
    <w:p w:rsidR="0080013B" w:rsidRPr="00E64883" w:rsidRDefault="0080013B" w:rsidP="00E64883">
      <w:pPr>
        <w:ind w:left="9639"/>
      </w:pPr>
      <w:r w:rsidRPr="00E64883">
        <w:lastRenderedPageBreak/>
        <w:t>Приложение № 1</w:t>
      </w:r>
    </w:p>
    <w:p w:rsidR="0080013B" w:rsidRPr="00E64883" w:rsidRDefault="0080013B" w:rsidP="00E64883">
      <w:pPr>
        <w:ind w:left="9639"/>
      </w:pPr>
      <w:r w:rsidRPr="00E64883">
        <w:t>к  подпрограмме</w:t>
      </w:r>
    </w:p>
    <w:p w:rsidR="0080013B" w:rsidRPr="00E64883" w:rsidRDefault="0080013B" w:rsidP="00E64883">
      <w:pPr>
        <w:ind w:left="9639"/>
      </w:pPr>
      <w:r>
        <w:t>«</w:t>
      </w:r>
      <w:r w:rsidRPr="00E64883">
        <w:t>Благоустройство территории города Ачинска</w:t>
      </w:r>
    </w:p>
    <w:p w:rsidR="0080013B" w:rsidRPr="00E64883" w:rsidRDefault="0080013B" w:rsidP="00E64883">
      <w:pPr>
        <w:ind w:left="9639"/>
      </w:pPr>
      <w:r>
        <w:t>на 2014-2016 годы»</w:t>
      </w:r>
    </w:p>
    <w:p w:rsidR="0080013B" w:rsidRPr="00E64883" w:rsidRDefault="0080013B" w:rsidP="00E64883">
      <w:pPr>
        <w:ind w:left="9639"/>
      </w:pPr>
      <w:r w:rsidRPr="00E64883">
        <w:t>в рамках муниципальной программы города Ачинска</w:t>
      </w:r>
    </w:p>
    <w:p w:rsidR="0080013B" w:rsidRDefault="0080013B" w:rsidP="00742462">
      <w:pPr>
        <w:ind w:left="9639"/>
      </w:pPr>
      <w:r>
        <w:t>«</w:t>
      </w:r>
      <w:r w:rsidRPr="00E64883">
        <w:t>Обеспечение функционирования и модернизации объектов</w:t>
      </w:r>
      <w:r>
        <w:t xml:space="preserve"> </w:t>
      </w:r>
      <w:r w:rsidRPr="00E64883">
        <w:t>жилищно-коммунального хозяйства на 2014-2016 годы</w:t>
      </w:r>
      <w:r>
        <w:t>»</w:t>
      </w:r>
    </w:p>
    <w:p w:rsidR="0080013B" w:rsidRDefault="0080013B" w:rsidP="00E64883">
      <w:pPr>
        <w:jc w:val="center"/>
      </w:pPr>
    </w:p>
    <w:p w:rsidR="0080013B" w:rsidRPr="00E64883" w:rsidRDefault="0080013B" w:rsidP="00E64883">
      <w:pPr>
        <w:jc w:val="center"/>
        <w:rPr>
          <w:sz w:val="24"/>
          <w:szCs w:val="24"/>
        </w:rPr>
      </w:pPr>
      <w:r w:rsidRPr="00E64883">
        <w:rPr>
          <w:sz w:val="24"/>
          <w:szCs w:val="24"/>
        </w:rPr>
        <w:t>Перечень целевых индикат</w:t>
      </w:r>
      <w:r>
        <w:rPr>
          <w:sz w:val="24"/>
          <w:szCs w:val="24"/>
        </w:rPr>
        <w:t>ор</w:t>
      </w:r>
      <w:r w:rsidRPr="00E64883">
        <w:rPr>
          <w:sz w:val="24"/>
          <w:szCs w:val="24"/>
        </w:rPr>
        <w:t>ов подпрограммы</w:t>
      </w:r>
    </w:p>
    <w:p w:rsidR="0080013B" w:rsidRDefault="0080013B" w:rsidP="00E64883">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7"/>
        <w:gridCol w:w="5347"/>
        <w:gridCol w:w="1530"/>
        <w:gridCol w:w="2583"/>
        <w:gridCol w:w="907"/>
        <w:gridCol w:w="907"/>
        <w:gridCol w:w="907"/>
        <w:gridCol w:w="907"/>
        <w:gridCol w:w="907"/>
      </w:tblGrid>
      <w:tr w:rsidR="0080013B" w:rsidRPr="002246A5" w:rsidTr="00B140AC">
        <w:trPr>
          <w:trHeight w:val="735"/>
          <w:jc w:val="center"/>
        </w:trPr>
        <w:tc>
          <w:tcPr>
            <w:tcW w:w="1060" w:type="dxa"/>
            <w:vMerge w:val="restart"/>
          </w:tcPr>
          <w:p w:rsidR="0080013B" w:rsidRPr="002246A5" w:rsidRDefault="0080013B" w:rsidP="00B140AC">
            <w:pPr>
              <w:widowControl/>
              <w:autoSpaceDE/>
              <w:autoSpaceDN/>
              <w:adjustRightInd/>
              <w:jc w:val="center"/>
            </w:pPr>
            <w:r w:rsidRPr="002246A5">
              <w:t>№</w:t>
            </w:r>
            <w:r w:rsidRPr="002246A5">
              <w:br/>
              <w:t xml:space="preserve"> </w:t>
            </w:r>
            <w:proofErr w:type="spellStart"/>
            <w:proofErr w:type="gramStart"/>
            <w:r w:rsidRPr="002246A5">
              <w:t>п</w:t>
            </w:r>
            <w:proofErr w:type="spellEnd"/>
            <w:proofErr w:type="gramEnd"/>
            <w:r w:rsidRPr="002246A5">
              <w:t>/</w:t>
            </w:r>
            <w:proofErr w:type="spellStart"/>
            <w:r w:rsidRPr="002246A5">
              <w:t>п</w:t>
            </w:r>
            <w:proofErr w:type="spellEnd"/>
          </w:p>
        </w:tc>
        <w:tc>
          <w:tcPr>
            <w:tcW w:w="8220" w:type="dxa"/>
            <w:vMerge w:val="restart"/>
          </w:tcPr>
          <w:p w:rsidR="0080013B" w:rsidRPr="002246A5" w:rsidRDefault="0080013B" w:rsidP="00B140AC">
            <w:pPr>
              <w:widowControl/>
              <w:autoSpaceDE/>
              <w:autoSpaceDN/>
              <w:adjustRightInd/>
              <w:jc w:val="center"/>
            </w:pPr>
            <w:r w:rsidRPr="002246A5">
              <w:t>Цель, целевые индикаторы</w:t>
            </w:r>
          </w:p>
        </w:tc>
        <w:tc>
          <w:tcPr>
            <w:tcW w:w="1800" w:type="dxa"/>
            <w:vMerge w:val="restart"/>
          </w:tcPr>
          <w:p w:rsidR="0080013B" w:rsidRPr="002246A5" w:rsidRDefault="0080013B" w:rsidP="00B140AC">
            <w:pPr>
              <w:widowControl/>
              <w:autoSpaceDE/>
              <w:autoSpaceDN/>
              <w:adjustRightInd/>
              <w:jc w:val="center"/>
            </w:pPr>
            <w:r w:rsidRPr="002246A5">
              <w:t>Единица измерения</w:t>
            </w:r>
          </w:p>
        </w:tc>
        <w:tc>
          <w:tcPr>
            <w:tcW w:w="3740" w:type="dxa"/>
            <w:vMerge w:val="restart"/>
          </w:tcPr>
          <w:p w:rsidR="0080013B" w:rsidRPr="002246A5" w:rsidRDefault="0080013B" w:rsidP="00B140AC">
            <w:pPr>
              <w:widowControl/>
              <w:autoSpaceDE/>
              <w:autoSpaceDN/>
              <w:adjustRightInd/>
              <w:jc w:val="center"/>
            </w:pPr>
            <w:r w:rsidRPr="002246A5">
              <w:t>Источник информации</w:t>
            </w:r>
          </w:p>
        </w:tc>
        <w:tc>
          <w:tcPr>
            <w:tcW w:w="907" w:type="dxa"/>
            <w:vMerge w:val="restart"/>
            <w:noWrap/>
          </w:tcPr>
          <w:p w:rsidR="0080013B" w:rsidRPr="002246A5" w:rsidRDefault="0080013B" w:rsidP="00B140AC">
            <w:pPr>
              <w:widowControl/>
              <w:autoSpaceDE/>
              <w:autoSpaceDN/>
              <w:adjustRightInd/>
              <w:jc w:val="center"/>
            </w:pPr>
            <w:r w:rsidRPr="002246A5">
              <w:t>2012 год</w:t>
            </w:r>
          </w:p>
        </w:tc>
        <w:tc>
          <w:tcPr>
            <w:tcW w:w="907" w:type="dxa"/>
            <w:vMerge w:val="restart"/>
            <w:noWrap/>
          </w:tcPr>
          <w:p w:rsidR="0080013B" w:rsidRPr="002246A5" w:rsidRDefault="0080013B" w:rsidP="00B140AC">
            <w:pPr>
              <w:widowControl/>
              <w:autoSpaceDE/>
              <w:autoSpaceDN/>
              <w:adjustRightInd/>
              <w:jc w:val="center"/>
            </w:pPr>
            <w:r w:rsidRPr="002246A5">
              <w:t>2013 год</w:t>
            </w:r>
          </w:p>
        </w:tc>
        <w:tc>
          <w:tcPr>
            <w:tcW w:w="907" w:type="dxa"/>
            <w:vMerge w:val="restart"/>
            <w:noWrap/>
          </w:tcPr>
          <w:p w:rsidR="0080013B" w:rsidRPr="002246A5" w:rsidRDefault="0080013B" w:rsidP="00B140AC">
            <w:pPr>
              <w:widowControl/>
              <w:autoSpaceDE/>
              <w:autoSpaceDN/>
              <w:adjustRightInd/>
              <w:jc w:val="center"/>
            </w:pPr>
            <w:r w:rsidRPr="002246A5">
              <w:t>2014 год</w:t>
            </w:r>
          </w:p>
        </w:tc>
        <w:tc>
          <w:tcPr>
            <w:tcW w:w="907" w:type="dxa"/>
            <w:vMerge w:val="restart"/>
            <w:noWrap/>
          </w:tcPr>
          <w:p w:rsidR="0080013B" w:rsidRPr="002246A5" w:rsidRDefault="0080013B" w:rsidP="00B140AC">
            <w:pPr>
              <w:widowControl/>
              <w:autoSpaceDE/>
              <w:autoSpaceDN/>
              <w:adjustRightInd/>
              <w:jc w:val="center"/>
            </w:pPr>
            <w:r w:rsidRPr="002246A5">
              <w:t>2015 год</w:t>
            </w:r>
          </w:p>
        </w:tc>
        <w:tc>
          <w:tcPr>
            <w:tcW w:w="907" w:type="dxa"/>
            <w:vMerge w:val="restart"/>
            <w:noWrap/>
          </w:tcPr>
          <w:p w:rsidR="0080013B" w:rsidRPr="002246A5" w:rsidRDefault="0080013B" w:rsidP="00B140AC">
            <w:pPr>
              <w:widowControl/>
              <w:autoSpaceDE/>
              <w:autoSpaceDN/>
              <w:adjustRightInd/>
              <w:jc w:val="center"/>
            </w:pPr>
            <w:r w:rsidRPr="002246A5">
              <w:t>2016 год</w:t>
            </w:r>
          </w:p>
        </w:tc>
      </w:tr>
      <w:tr w:rsidR="0080013B" w:rsidRPr="002246A5" w:rsidTr="00B140AC">
        <w:trPr>
          <w:trHeight w:val="230"/>
          <w:jc w:val="center"/>
        </w:trPr>
        <w:tc>
          <w:tcPr>
            <w:tcW w:w="1060" w:type="dxa"/>
            <w:vMerge/>
          </w:tcPr>
          <w:p w:rsidR="0080013B" w:rsidRPr="002246A5" w:rsidRDefault="0080013B" w:rsidP="00B140AC">
            <w:pPr>
              <w:widowControl/>
              <w:autoSpaceDE/>
              <w:autoSpaceDN/>
              <w:adjustRightInd/>
            </w:pPr>
          </w:p>
        </w:tc>
        <w:tc>
          <w:tcPr>
            <w:tcW w:w="8220" w:type="dxa"/>
            <w:vMerge/>
          </w:tcPr>
          <w:p w:rsidR="0080013B" w:rsidRPr="002246A5" w:rsidRDefault="0080013B" w:rsidP="00B140AC">
            <w:pPr>
              <w:widowControl/>
              <w:autoSpaceDE/>
              <w:autoSpaceDN/>
              <w:adjustRightInd/>
            </w:pPr>
          </w:p>
        </w:tc>
        <w:tc>
          <w:tcPr>
            <w:tcW w:w="1800" w:type="dxa"/>
            <w:vMerge/>
          </w:tcPr>
          <w:p w:rsidR="0080013B" w:rsidRPr="002246A5" w:rsidRDefault="0080013B" w:rsidP="00B140AC">
            <w:pPr>
              <w:widowControl/>
              <w:autoSpaceDE/>
              <w:autoSpaceDN/>
              <w:adjustRightInd/>
            </w:pPr>
          </w:p>
        </w:tc>
        <w:tc>
          <w:tcPr>
            <w:tcW w:w="3740" w:type="dxa"/>
            <w:vMerge/>
          </w:tcPr>
          <w:p w:rsidR="0080013B" w:rsidRPr="002246A5" w:rsidRDefault="0080013B" w:rsidP="00B140AC">
            <w:pPr>
              <w:widowControl/>
              <w:autoSpaceDE/>
              <w:autoSpaceDN/>
              <w:adjustRightInd/>
            </w:pPr>
          </w:p>
        </w:tc>
        <w:tc>
          <w:tcPr>
            <w:tcW w:w="907" w:type="dxa"/>
            <w:vMerge/>
          </w:tcPr>
          <w:p w:rsidR="0080013B" w:rsidRPr="002246A5" w:rsidRDefault="0080013B" w:rsidP="00B140AC">
            <w:pPr>
              <w:widowControl/>
              <w:autoSpaceDE/>
              <w:autoSpaceDN/>
              <w:adjustRightInd/>
            </w:pPr>
          </w:p>
        </w:tc>
        <w:tc>
          <w:tcPr>
            <w:tcW w:w="907" w:type="dxa"/>
            <w:vMerge/>
          </w:tcPr>
          <w:p w:rsidR="0080013B" w:rsidRPr="002246A5" w:rsidRDefault="0080013B" w:rsidP="00B140AC">
            <w:pPr>
              <w:widowControl/>
              <w:autoSpaceDE/>
              <w:autoSpaceDN/>
              <w:adjustRightInd/>
            </w:pPr>
          </w:p>
        </w:tc>
        <w:tc>
          <w:tcPr>
            <w:tcW w:w="907" w:type="dxa"/>
            <w:vMerge/>
          </w:tcPr>
          <w:p w:rsidR="0080013B" w:rsidRPr="002246A5" w:rsidRDefault="0080013B" w:rsidP="00B140AC">
            <w:pPr>
              <w:widowControl/>
              <w:autoSpaceDE/>
              <w:autoSpaceDN/>
              <w:adjustRightInd/>
            </w:pPr>
          </w:p>
        </w:tc>
        <w:tc>
          <w:tcPr>
            <w:tcW w:w="907" w:type="dxa"/>
            <w:vMerge/>
          </w:tcPr>
          <w:p w:rsidR="0080013B" w:rsidRPr="002246A5" w:rsidRDefault="0080013B" w:rsidP="00B140AC">
            <w:pPr>
              <w:widowControl/>
              <w:autoSpaceDE/>
              <w:autoSpaceDN/>
              <w:adjustRightInd/>
            </w:pPr>
          </w:p>
        </w:tc>
        <w:tc>
          <w:tcPr>
            <w:tcW w:w="907" w:type="dxa"/>
            <w:vMerge/>
          </w:tcPr>
          <w:p w:rsidR="0080013B" w:rsidRPr="002246A5" w:rsidRDefault="0080013B" w:rsidP="00B140AC">
            <w:pPr>
              <w:widowControl/>
              <w:autoSpaceDE/>
              <w:autoSpaceDN/>
              <w:adjustRightInd/>
            </w:pPr>
          </w:p>
        </w:tc>
      </w:tr>
      <w:tr w:rsidR="0080013B" w:rsidRPr="002246A5" w:rsidTr="00B140AC">
        <w:trPr>
          <w:trHeight w:val="285"/>
          <w:jc w:val="center"/>
        </w:trPr>
        <w:tc>
          <w:tcPr>
            <w:tcW w:w="1060" w:type="dxa"/>
          </w:tcPr>
          <w:p w:rsidR="0080013B" w:rsidRPr="002246A5" w:rsidRDefault="0080013B" w:rsidP="00B140AC">
            <w:pPr>
              <w:widowControl/>
              <w:autoSpaceDE/>
              <w:autoSpaceDN/>
              <w:adjustRightInd/>
              <w:jc w:val="center"/>
            </w:pPr>
            <w:r w:rsidRPr="002246A5">
              <w:t>1</w:t>
            </w:r>
          </w:p>
        </w:tc>
        <w:tc>
          <w:tcPr>
            <w:tcW w:w="8220" w:type="dxa"/>
          </w:tcPr>
          <w:p w:rsidR="0080013B" w:rsidRPr="002246A5" w:rsidRDefault="0080013B" w:rsidP="00B140AC">
            <w:pPr>
              <w:widowControl/>
              <w:autoSpaceDE/>
              <w:autoSpaceDN/>
              <w:adjustRightInd/>
              <w:jc w:val="center"/>
            </w:pPr>
            <w:r w:rsidRPr="002246A5">
              <w:t>2</w:t>
            </w:r>
          </w:p>
        </w:tc>
        <w:tc>
          <w:tcPr>
            <w:tcW w:w="1800" w:type="dxa"/>
          </w:tcPr>
          <w:p w:rsidR="0080013B" w:rsidRPr="002246A5" w:rsidRDefault="0080013B" w:rsidP="00B140AC">
            <w:pPr>
              <w:widowControl/>
              <w:autoSpaceDE/>
              <w:autoSpaceDN/>
              <w:adjustRightInd/>
              <w:jc w:val="center"/>
            </w:pPr>
            <w:r w:rsidRPr="002246A5">
              <w:t>3</w:t>
            </w:r>
          </w:p>
        </w:tc>
        <w:tc>
          <w:tcPr>
            <w:tcW w:w="3740" w:type="dxa"/>
          </w:tcPr>
          <w:p w:rsidR="0080013B" w:rsidRPr="002246A5" w:rsidRDefault="0080013B" w:rsidP="00B140AC">
            <w:pPr>
              <w:widowControl/>
              <w:autoSpaceDE/>
              <w:autoSpaceDN/>
              <w:adjustRightInd/>
              <w:jc w:val="center"/>
            </w:pPr>
            <w:r w:rsidRPr="002246A5">
              <w:t>5</w:t>
            </w:r>
          </w:p>
        </w:tc>
        <w:tc>
          <w:tcPr>
            <w:tcW w:w="907" w:type="dxa"/>
          </w:tcPr>
          <w:p w:rsidR="0080013B" w:rsidRPr="002246A5" w:rsidRDefault="0080013B" w:rsidP="00B140AC">
            <w:pPr>
              <w:widowControl/>
              <w:autoSpaceDE/>
              <w:autoSpaceDN/>
              <w:adjustRightInd/>
              <w:jc w:val="center"/>
            </w:pPr>
            <w:r w:rsidRPr="002246A5">
              <w:t>6</w:t>
            </w:r>
          </w:p>
        </w:tc>
        <w:tc>
          <w:tcPr>
            <w:tcW w:w="907" w:type="dxa"/>
          </w:tcPr>
          <w:p w:rsidR="0080013B" w:rsidRPr="002246A5" w:rsidRDefault="0080013B" w:rsidP="00B140AC">
            <w:pPr>
              <w:widowControl/>
              <w:autoSpaceDE/>
              <w:autoSpaceDN/>
              <w:adjustRightInd/>
              <w:jc w:val="center"/>
            </w:pPr>
            <w:r w:rsidRPr="002246A5">
              <w:t>7</w:t>
            </w:r>
          </w:p>
        </w:tc>
        <w:tc>
          <w:tcPr>
            <w:tcW w:w="907" w:type="dxa"/>
          </w:tcPr>
          <w:p w:rsidR="0080013B" w:rsidRPr="002246A5" w:rsidRDefault="0080013B" w:rsidP="00B140AC">
            <w:pPr>
              <w:widowControl/>
              <w:autoSpaceDE/>
              <w:autoSpaceDN/>
              <w:adjustRightInd/>
              <w:jc w:val="center"/>
            </w:pPr>
            <w:r w:rsidRPr="002246A5">
              <w:t>8</w:t>
            </w:r>
          </w:p>
        </w:tc>
        <w:tc>
          <w:tcPr>
            <w:tcW w:w="907" w:type="dxa"/>
          </w:tcPr>
          <w:p w:rsidR="0080013B" w:rsidRPr="002246A5" w:rsidRDefault="0080013B" w:rsidP="00B140AC">
            <w:pPr>
              <w:widowControl/>
              <w:autoSpaceDE/>
              <w:autoSpaceDN/>
              <w:adjustRightInd/>
              <w:jc w:val="center"/>
            </w:pPr>
            <w:r w:rsidRPr="002246A5">
              <w:t>9</w:t>
            </w:r>
          </w:p>
        </w:tc>
        <w:tc>
          <w:tcPr>
            <w:tcW w:w="907" w:type="dxa"/>
          </w:tcPr>
          <w:p w:rsidR="0080013B" w:rsidRPr="002246A5" w:rsidRDefault="0080013B" w:rsidP="00B140AC">
            <w:pPr>
              <w:widowControl/>
              <w:autoSpaceDE/>
              <w:autoSpaceDN/>
              <w:adjustRightInd/>
              <w:jc w:val="center"/>
            </w:pPr>
            <w:r w:rsidRPr="002246A5">
              <w:t>10</w:t>
            </w:r>
          </w:p>
        </w:tc>
      </w:tr>
      <w:tr w:rsidR="0080013B" w:rsidRPr="002246A5" w:rsidTr="00B140AC">
        <w:trPr>
          <w:trHeight w:val="197"/>
          <w:jc w:val="center"/>
        </w:trPr>
        <w:tc>
          <w:tcPr>
            <w:tcW w:w="907" w:type="dxa"/>
            <w:gridSpan w:val="9"/>
          </w:tcPr>
          <w:p w:rsidR="0080013B" w:rsidRPr="002246A5" w:rsidRDefault="0080013B" w:rsidP="00B140AC">
            <w:pPr>
              <w:widowControl/>
              <w:autoSpaceDE/>
              <w:autoSpaceDN/>
              <w:adjustRightInd/>
            </w:pPr>
            <w:r w:rsidRPr="002246A5">
              <w:t>Цель:  Благоустройство территории города Ачинска</w:t>
            </w:r>
            <w:r w:rsidRPr="002246A5">
              <w:br/>
              <w:t xml:space="preserve">    </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Уничтожение произрастания дикорастущей конопли</w:t>
            </w:r>
          </w:p>
        </w:tc>
        <w:tc>
          <w:tcPr>
            <w:tcW w:w="1800" w:type="dxa"/>
          </w:tcPr>
          <w:p w:rsidR="0080013B" w:rsidRPr="002246A5" w:rsidRDefault="0080013B" w:rsidP="00B140AC">
            <w:pPr>
              <w:widowControl/>
              <w:autoSpaceDE/>
              <w:autoSpaceDN/>
              <w:adjustRightInd/>
              <w:jc w:val="center"/>
            </w:pPr>
            <w:r w:rsidRPr="002246A5">
              <w:t>м</w:t>
            </w:r>
            <w:proofErr w:type="gramStart"/>
            <w:r w:rsidRPr="002246A5">
              <w:t>2</w:t>
            </w:r>
            <w:proofErr w:type="gramEnd"/>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26 256</w:t>
            </w:r>
          </w:p>
        </w:tc>
        <w:tc>
          <w:tcPr>
            <w:tcW w:w="907" w:type="dxa"/>
          </w:tcPr>
          <w:p w:rsidR="0080013B" w:rsidRPr="002246A5" w:rsidRDefault="0080013B" w:rsidP="00B140AC">
            <w:pPr>
              <w:widowControl/>
              <w:autoSpaceDE/>
              <w:autoSpaceDN/>
              <w:adjustRightInd/>
              <w:jc w:val="center"/>
            </w:pPr>
            <w:r w:rsidRPr="002246A5">
              <w:t>46 656</w:t>
            </w:r>
          </w:p>
        </w:tc>
        <w:tc>
          <w:tcPr>
            <w:tcW w:w="907" w:type="dxa"/>
          </w:tcPr>
          <w:p w:rsidR="0080013B" w:rsidRPr="002246A5" w:rsidRDefault="0080013B" w:rsidP="00B140AC">
            <w:pPr>
              <w:widowControl/>
              <w:autoSpaceDE/>
              <w:autoSpaceDN/>
              <w:adjustRightInd/>
              <w:jc w:val="center"/>
            </w:pPr>
            <w:r w:rsidRPr="002246A5">
              <w:t>46 600</w:t>
            </w:r>
          </w:p>
        </w:tc>
        <w:tc>
          <w:tcPr>
            <w:tcW w:w="907" w:type="dxa"/>
          </w:tcPr>
          <w:p w:rsidR="0080013B" w:rsidRPr="002246A5" w:rsidRDefault="0080013B" w:rsidP="00B140AC">
            <w:pPr>
              <w:widowControl/>
              <w:autoSpaceDE/>
              <w:autoSpaceDN/>
              <w:adjustRightInd/>
              <w:jc w:val="center"/>
            </w:pPr>
            <w:r w:rsidRPr="002246A5">
              <w:t>46 600</w:t>
            </w:r>
          </w:p>
        </w:tc>
        <w:tc>
          <w:tcPr>
            <w:tcW w:w="907" w:type="dxa"/>
          </w:tcPr>
          <w:p w:rsidR="0080013B" w:rsidRPr="002246A5" w:rsidRDefault="0080013B" w:rsidP="00B140AC">
            <w:pPr>
              <w:widowControl/>
              <w:autoSpaceDE/>
              <w:autoSpaceDN/>
              <w:adjustRightInd/>
              <w:jc w:val="center"/>
            </w:pPr>
            <w:r w:rsidRPr="002246A5">
              <w:t>46 600</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Потребленная электроэнергия на уличное освещение</w:t>
            </w:r>
          </w:p>
        </w:tc>
        <w:tc>
          <w:tcPr>
            <w:tcW w:w="1800" w:type="dxa"/>
          </w:tcPr>
          <w:p w:rsidR="0080013B" w:rsidRPr="002246A5" w:rsidRDefault="0080013B" w:rsidP="00B140AC">
            <w:pPr>
              <w:widowControl/>
              <w:autoSpaceDE/>
              <w:autoSpaceDN/>
              <w:adjustRightInd/>
              <w:jc w:val="center"/>
            </w:pPr>
            <w:r w:rsidRPr="002246A5">
              <w:t>тыс</w:t>
            </w:r>
            <w:proofErr w:type="gramStart"/>
            <w:r w:rsidRPr="002246A5">
              <w:t>.к</w:t>
            </w:r>
            <w:proofErr w:type="gramEnd"/>
            <w:r w:rsidRPr="002246A5">
              <w:t>Вт/час</w:t>
            </w:r>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4 393</w:t>
            </w:r>
          </w:p>
        </w:tc>
        <w:tc>
          <w:tcPr>
            <w:tcW w:w="907" w:type="dxa"/>
          </w:tcPr>
          <w:p w:rsidR="0080013B" w:rsidRPr="002246A5" w:rsidRDefault="0080013B" w:rsidP="00B140AC">
            <w:pPr>
              <w:widowControl/>
              <w:autoSpaceDE/>
              <w:autoSpaceDN/>
              <w:adjustRightInd/>
              <w:jc w:val="center"/>
            </w:pPr>
            <w:r w:rsidRPr="002246A5">
              <w:t>4 182</w:t>
            </w:r>
          </w:p>
        </w:tc>
        <w:tc>
          <w:tcPr>
            <w:tcW w:w="907" w:type="dxa"/>
          </w:tcPr>
          <w:p w:rsidR="0080013B" w:rsidRPr="002246A5" w:rsidRDefault="0080013B" w:rsidP="00B140AC">
            <w:pPr>
              <w:widowControl/>
              <w:autoSpaceDE/>
              <w:autoSpaceDN/>
              <w:adjustRightInd/>
              <w:jc w:val="center"/>
            </w:pPr>
            <w:r w:rsidRPr="002246A5">
              <w:t>3 657</w:t>
            </w:r>
          </w:p>
        </w:tc>
        <w:tc>
          <w:tcPr>
            <w:tcW w:w="907" w:type="dxa"/>
          </w:tcPr>
          <w:p w:rsidR="0080013B" w:rsidRPr="002246A5" w:rsidRDefault="0080013B" w:rsidP="00B140AC">
            <w:pPr>
              <w:widowControl/>
              <w:autoSpaceDE/>
              <w:autoSpaceDN/>
              <w:adjustRightInd/>
              <w:jc w:val="center"/>
            </w:pPr>
            <w:r w:rsidRPr="002246A5">
              <w:t>5 426</w:t>
            </w:r>
          </w:p>
        </w:tc>
        <w:tc>
          <w:tcPr>
            <w:tcW w:w="907" w:type="dxa"/>
          </w:tcPr>
          <w:p w:rsidR="0080013B" w:rsidRPr="002246A5" w:rsidRDefault="0080013B" w:rsidP="00B140AC">
            <w:pPr>
              <w:widowControl/>
              <w:autoSpaceDE/>
              <w:autoSpaceDN/>
              <w:adjustRightInd/>
              <w:jc w:val="center"/>
            </w:pPr>
            <w:r w:rsidRPr="002246A5">
              <w:t>5 426</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Содержание, текущий ремонт установок уличного освещения</w:t>
            </w:r>
          </w:p>
        </w:tc>
        <w:tc>
          <w:tcPr>
            <w:tcW w:w="1800" w:type="dxa"/>
          </w:tcPr>
          <w:p w:rsidR="0080013B" w:rsidRPr="002246A5" w:rsidRDefault="0080013B" w:rsidP="00B140AC">
            <w:pPr>
              <w:widowControl/>
              <w:autoSpaceDE/>
              <w:autoSpaceDN/>
              <w:adjustRightInd/>
              <w:jc w:val="center"/>
            </w:pPr>
            <w:proofErr w:type="spellStart"/>
            <w:proofErr w:type="gramStart"/>
            <w:r w:rsidRPr="002246A5">
              <w:t>шт</w:t>
            </w:r>
            <w:proofErr w:type="spellEnd"/>
            <w:proofErr w:type="gramEnd"/>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5 613</w:t>
            </w:r>
          </w:p>
        </w:tc>
        <w:tc>
          <w:tcPr>
            <w:tcW w:w="907" w:type="dxa"/>
          </w:tcPr>
          <w:p w:rsidR="0080013B" w:rsidRPr="002246A5" w:rsidRDefault="0080013B" w:rsidP="00B140AC">
            <w:pPr>
              <w:widowControl/>
              <w:autoSpaceDE/>
              <w:autoSpaceDN/>
              <w:adjustRightInd/>
              <w:jc w:val="center"/>
            </w:pPr>
            <w:r w:rsidRPr="002246A5">
              <w:t>5 613</w:t>
            </w:r>
          </w:p>
        </w:tc>
        <w:tc>
          <w:tcPr>
            <w:tcW w:w="907" w:type="dxa"/>
          </w:tcPr>
          <w:p w:rsidR="0080013B" w:rsidRPr="002246A5" w:rsidRDefault="0080013B" w:rsidP="00B140AC">
            <w:pPr>
              <w:widowControl/>
              <w:autoSpaceDE/>
              <w:autoSpaceDN/>
              <w:adjustRightInd/>
              <w:jc w:val="center"/>
            </w:pPr>
            <w:r w:rsidRPr="002246A5">
              <w:t>5 613</w:t>
            </w:r>
          </w:p>
        </w:tc>
        <w:tc>
          <w:tcPr>
            <w:tcW w:w="907" w:type="dxa"/>
          </w:tcPr>
          <w:p w:rsidR="0080013B" w:rsidRPr="002246A5" w:rsidRDefault="0080013B" w:rsidP="00B140AC">
            <w:pPr>
              <w:widowControl/>
              <w:autoSpaceDE/>
              <w:autoSpaceDN/>
              <w:adjustRightInd/>
              <w:jc w:val="center"/>
            </w:pPr>
            <w:r w:rsidRPr="002246A5">
              <w:t>5 613</w:t>
            </w:r>
          </w:p>
        </w:tc>
        <w:tc>
          <w:tcPr>
            <w:tcW w:w="907" w:type="dxa"/>
          </w:tcPr>
          <w:p w:rsidR="0080013B" w:rsidRPr="002246A5" w:rsidRDefault="0080013B" w:rsidP="00B140AC">
            <w:pPr>
              <w:widowControl/>
              <w:autoSpaceDE/>
              <w:autoSpaceDN/>
              <w:adjustRightInd/>
              <w:jc w:val="center"/>
            </w:pPr>
            <w:r w:rsidRPr="002246A5">
              <w:t>5 613</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Строительство уличного освещения</w:t>
            </w:r>
          </w:p>
        </w:tc>
        <w:tc>
          <w:tcPr>
            <w:tcW w:w="1800" w:type="dxa"/>
          </w:tcPr>
          <w:p w:rsidR="0080013B" w:rsidRPr="002246A5" w:rsidRDefault="0080013B" w:rsidP="00B140AC">
            <w:pPr>
              <w:widowControl/>
              <w:autoSpaceDE/>
              <w:autoSpaceDN/>
              <w:adjustRightInd/>
              <w:jc w:val="center"/>
            </w:pPr>
            <w:r w:rsidRPr="002246A5">
              <w:t>км</w:t>
            </w:r>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w:t>
            </w:r>
          </w:p>
        </w:tc>
        <w:tc>
          <w:tcPr>
            <w:tcW w:w="907" w:type="dxa"/>
          </w:tcPr>
          <w:p w:rsidR="0080013B" w:rsidRPr="002246A5" w:rsidRDefault="0080013B" w:rsidP="00B140AC">
            <w:pPr>
              <w:widowControl/>
              <w:autoSpaceDE/>
              <w:autoSpaceDN/>
              <w:adjustRightInd/>
              <w:jc w:val="center"/>
            </w:pPr>
            <w:r w:rsidRPr="002246A5">
              <w:t>-</w:t>
            </w:r>
          </w:p>
        </w:tc>
        <w:tc>
          <w:tcPr>
            <w:tcW w:w="907" w:type="dxa"/>
          </w:tcPr>
          <w:p w:rsidR="0080013B" w:rsidRPr="002246A5" w:rsidRDefault="0080013B" w:rsidP="00B140AC">
            <w:pPr>
              <w:widowControl/>
              <w:autoSpaceDE/>
              <w:autoSpaceDN/>
              <w:adjustRightInd/>
              <w:jc w:val="center"/>
            </w:pPr>
            <w:r w:rsidRPr="002246A5">
              <w:t>47,61</w:t>
            </w:r>
          </w:p>
        </w:tc>
        <w:tc>
          <w:tcPr>
            <w:tcW w:w="907" w:type="dxa"/>
          </w:tcPr>
          <w:p w:rsidR="0080013B" w:rsidRPr="002246A5" w:rsidRDefault="0080013B" w:rsidP="00B140AC">
            <w:pPr>
              <w:widowControl/>
              <w:autoSpaceDE/>
              <w:autoSpaceDN/>
              <w:adjustRightInd/>
              <w:jc w:val="center"/>
            </w:pPr>
            <w:r w:rsidRPr="002246A5">
              <w:t>-</w:t>
            </w:r>
          </w:p>
        </w:tc>
        <w:tc>
          <w:tcPr>
            <w:tcW w:w="907" w:type="dxa"/>
          </w:tcPr>
          <w:p w:rsidR="0080013B" w:rsidRPr="002246A5" w:rsidRDefault="0080013B" w:rsidP="00B140AC">
            <w:pPr>
              <w:widowControl/>
              <w:autoSpaceDE/>
              <w:autoSpaceDN/>
              <w:adjustRightInd/>
              <w:jc w:val="center"/>
            </w:pPr>
            <w:r w:rsidRPr="002246A5">
              <w:t>-</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 xml:space="preserve">Содержание зеленых насаждений </w:t>
            </w:r>
          </w:p>
        </w:tc>
        <w:tc>
          <w:tcPr>
            <w:tcW w:w="1800" w:type="dxa"/>
          </w:tcPr>
          <w:p w:rsidR="0080013B" w:rsidRPr="002246A5" w:rsidRDefault="0080013B" w:rsidP="00B140AC">
            <w:pPr>
              <w:widowControl/>
              <w:autoSpaceDE/>
              <w:autoSpaceDN/>
              <w:adjustRightInd/>
              <w:jc w:val="center"/>
            </w:pPr>
            <w:r w:rsidRPr="002246A5">
              <w:t>м</w:t>
            </w:r>
            <w:proofErr w:type="gramStart"/>
            <w:r w:rsidRPr="002246A5">
              <w:t>2</w:t>
            </w:r>
            <w:proofErr w:type="gramEnd"/>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167 175</w:t>
            </w:r>
          </w:p>
        </w:tc>
        <w:tc>
          <w:tcPr>
            <w:tcW w:w="907" w:type="dxa"/>
          </w:tcPr>
          <w:p w:rsidR="0080013B" w:rsidRPr="002246A5" w:rsidRDefault="0080013B" w:rsidP="00B140AC">
            <w:pPr>
              <w:widowControl/>
              <w:autoSpaceDE/>
              <w:autoSpaceDN/>
              <w:adjustRightInd/>
              <w:jc w:val="center"/>
            </w:pPr>
            <w:r w:rsidRPr="002246A5">
              <w:t>167 175</w:t>
            </w:r>
          </w:p>
        </w:tc>
        <w:tc>
          <w:tcPr>
            <w:tcW w:w="907" w:type="dxa"/>
          </w:tcPr>
          <w:p w:rsidR="0080013B" w:rsidRPr="002246A5" w:rsidRDefault="0080013B" w:rsidP="00B140AC">
            <w:pPr>
              <w:widowControl/>
              <w:autoSpaceDE/>
              <w:autoSpaceDN/>
              <w:adjustRightInd/>
              <w:jc w:val="center"/>
            </w:pPr>
            <w:r w:rsidRPr="002246A5">
              <w:t>167 175</w:t>
            </w:r>
          </w:p>
        </w:tc>
        <w:tc>
          <w:tcPr>
            <w:tcW w:w="907" w:type="dxa"/>
          </w:tcPr>
          <w:p w:rsidR="0080013B" w:rsidRPr="002246A5" w:rsidRDefault="0080013B" w:rsidP="00B140AC">
            <w:pPr>
              <w:widowControl/>
              <w:autoSpaceDE/>
              <w:autoSpaceDN/>
              <w:adjustRightInd/>
              <w:jc w:val="center"/>
            </w:pPr>
            <w:r w:rsidRPr="002246A5">
              <w:t>167 175</w:t>
            </w:r>
          </w:p>
        </w:tc>
        <w:tc>
          <w:tcPr>
            <w:tcW w:w="907" w:type="dxa"/>
          </w:tcPr>
          <w:p w:rsidR="0080013B" w:rsidRPr="002246A5" w:rsidRDefault="0080013B" w:rsidP="00B140AC">
            <w:pPr>
              <w:widowControl/>
              <w:autoSpaceDE/>
              <w:autoSpaceDN/>
              <w:adjustRightInd/>
              <w:jc w:val="center"/>
            </w:pPr>
            <w:r w:rsidRPr="002246A5">
              <w:t>167 175</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Содержание мест захоронения</w:t>
            </w:r>
          </w:p>
        </w:tc>
        <w:tc>
          <w:tcPr>
            <w:tcW w:w="1800" w:type="dxa"/>
          </w:tcPr>
          <w:p w:rsidR="0080013B" w:rsidRPr="002246A5" w:rsidRDefault="0080013B" w:rsidP="00B140AC">
            <w:pPr>
              <w:widowControl/>
              <w:autoSpaceDE/>
              <w:autoSpaceDN/>
              <w:adjustRightInd/>
              <w:jc w:val="center"/>
            </w:pPr>
            <w:r w:rsidRPr="002246A5">
              <w:t>м</w:t>
            </w:r>
            <w:proofErr w:type="gramStart"/>
            <w:r w:rsidRPr="002246A5">
              <w:t>2</w:t>
            </w:r>
            <w:proofErr w:type="gramEnd"/>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44 905</w:t>
            </w:r>
          </w:p>
        </w:tc>
        <w:tc>
          <w:tcPr>
            <w:tcW w:w="907" w:type="dxa"/>
          </w:tcPr>
          <w:p w:rsidR="0080013B" w:rsidRPr="002246A5" w:rsidRDefault="0080013B" w:rsidP="00B140AC">
            <w:pPr>
              <w:widowControl/>
              <w:autoSpaceDE/>
              <w:autoSpaceDN/>
              <w:adjustRightInd/>
              <w:jc w:val="center"/>
            </w:pPr>
            <w:r w:rsidRPr="002246A5">
              <w:t>44 905</w:t>
            </w:r>
          </w:p>
        </w:tc>
        <w:tc>
          <w:tcPr>
            <w:tcW w:w="907" w:type="dxa"/>
          </w:tcPr>
          <w:p w:rsidR="0080013B" w:rsidRPr="002246A5" w:rsidRDefault="0080013B" w:rsidP="00B140AC">
            <w:pPr>
              <w:widowControl/>
              <w:autoSpaceDE/>
              <w:autoSpaceDN/>
              <w:adjustRightInd/>
              <w:jc w:val="center"/>
            </w:pPr>
            <w:r w:rsidRPr="002246A5">
              <w:t>44 905</w:t>
            </w:r>
          </w:p>
        </w:tc>
        <w:tc>
          <w:tcPr>
            <w:tcW w:w="907" w:type="dxa"/>
          </w:tcPr>
          <w:p w:rsidR="0080013B" w:rsidRPr="002246A5" w:rsidRDefault="0080013B" w:rsidP="00B140AC">
            <w:pPr>
              <w:widowControl/>
              <w:autoSpaceDE/>
              <w:autoSpaceDN/>
              <w:adjustRightInd/>
              <w:jc w:val="center"/>
            </w:pPr>
            <w:r w:rsidRPr="002246A5">
              <w:t>44 905</w:t>
            </w:r>
          </w:p>
        </w:tc>
        <w:tc>
          <w:tcPr>
            <w:tcW w:w="907" w:type="dxa"/>
          </w:tcPr>
          <w:p w:rsidR="0080013B" w:rsidRPr="002246A5" w:rsidRDefault="0080013B" w:rsidP="00B140AC">
            <w:pPr>
              <w:widowControl/>
              <w:autoSpaceDE/>
              <w:autoSpaceDN/>
              <w:adjustRightInd/>
              <w:jc w:val="center"/>
            </w:pPr>
            <w:r w:rsidRPr="002246A5">
              <w:t>44 905</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Ликвидация несанкционированных свалок</w:t>
            </w:r>
          </w:p>
        </w:tc>
        <w:tc>
          <w:tcPr>
            <w:tcW w:w="1800" w:type="dxa"/>
          </w:tcPr>
          <w:p w:rsidR="0080013B" w:rsidRPr="002246A5" w:rsidRDefault="0080013B" w:rsidP="00B140AC">
            <w:pPr>
              <w:widowControl/>
              <w:autoSpaceDE/>
              <w:autoSpaceDN/>
              <w:adjustRightInd/>
              <w:jc w:val="center"/>
            </w:pPr>
            <w:r w:rsidRPr="002246A5">
              <w:t>м3</w:t>
            </w:r>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1 265</w:t>
            </w:r>
          </w:p>
        </w:tc>
        <w:tc>
          <w:tcPr>
            <w:tcW w:w="907" w:type="dxa"/>
          </w:tcPr>
          <w:p w:rsidR="0080013B" w:rsidRPr="002246A5" w:rsidRDefault="0080013B" w:rsidP="00B140AC">
            <w:pPr>
              <w:widowControl/>
              <w:autoSpaceDE/>
              <w:autoSpaceDN/>
              <w:adjustRightInd/>
              <w:jc w:val="center"/>
            </w:pPr>
            <w:r w:rsidRPr="002246A5">
              <w:t>1 727</w:t>
            </w:r>
          </w:p>
        </w:tc>
        <w:tc>
          <w:tcPr>
            <w:tcW w:w="907" w:type="dxa"/>
          </w:tcPr>
          <w:p w:rsidR="0080013B" w:rsidRPr="002246A5" w:rsidRDefault="0080013B" w:rsidP="00B140AC">
            <w:pPr>
              <w:widowControl/>
              <w:autoSpaceDE/>
              <w:autoSpaceDN/>
              <w:adjustRightInd/>
              <w:jc w:val="center"/>
            </w:pPr>
            <w:r w:rsidRPr="002246A5">
              <w:t>1 727</w:t>
            </w:r>
          </w:p>
        </w:tc>
        <w:tc>
          <w:tcPr>
            <w:tcW w:w="907" w:type="dxa"/>
          </w:tcPr>
          <w:p w:rsidR="0080013B" w:rsidRPr="002246A5" w:rsidRDefault="0080013B" w:rsidP="00B140AC">
            <w:pPr>
              <w:widowControl/>
              <w:autoSpaceDE/>
              <w:autoSpaceDN/>
              <w:adjustRightInd/>
              <w:jc w:val="center"/>
            </w:pPr>
            <w:r w:rsidRPr="002246A5">
              <w:t>1 727</w:t>
            </w:r>
          </w:p>
        </w:tc>
        <w:tc>
          <w:tcPr>
            <w:tcW w:w="907" w:type="dxa"/>
          </w:tcPr>
          <w:p w:rsidR="0080013B" w:rsidRPr="002246A5" w:rsidRDefault="0080013B" w:rsidP="00B140AC">
            <w:pPr>
              <w:widowControl/>
              <w:autoSpaceDE/>
              <w:autoSpaceDN/>
              <w:adjustRightInd/>
              <w:jc w:val="center"/>
            </w:pPr>
            <w:r w:rsidRPr="002246A5">
              <w:t>1 727</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Отлов животных</w:t>
            </w:r>
          </w:p>
        </w:tc>
        <w:tc>
          <w:tcPr>
            <w:tcW w:w="1800" w:type="dxa"/>
          </w:tcPr>
          <w:p w:rsidR="0080013B" w:rsidRPr="002246A5" w:rsidRDefault="0080013B" w:rsidP="00B140AC">
            <w:pPr>
              <w:widowControl/>
              <w:autoSpaceDE/>
              <w:autoSpaceDN/>
              <w:adjustRightInd/>
              <w:jc w:val="center"/>
            </w:pPr>
            <w:proofErr w:type="spellStart"/>
            <w:proofErr w:type="gramStart"/>
            <w:r w:rsidRPr="002246A5">
              <w:t>шт</w:t>
            </w:r>
            <w:proofErr w:type="spellEnd"/>
            <w:proofErr w:type="gramEnd"/>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1 026</w:t>
            </w:r>
          </w:p>
        </w:tc>
        <w:tc>
          <w:tcPr>
            <w:tcW w:w="907" w:type="dxa"/>
          </w:tcPr>
          <w:p w:rsidR="0080013B" w:rsidRPr="002246A5" w:rsidRDefault="0080013B" w:rsidP="00B140AC">
            <w:pPr>
              <w:widowControl/>
              <w:autoSpaceDE/>
              <w:autoSpaceDN/>
              <w:adjustRightInd/>
              <w:jc w:val="center"/>
            </w:pPr>
            <w:r w:rsidRPr="002246A5">
              <w:t>1 082</w:t>
            </w:r>
          </w:p>
        </w:tc>
        <w:tc>
          <w:tcPr>
            <w:tcW w:w="907" w:type="dxa"/>
          </w:tcPr>
          <w:p w:rsidR="0080013B" w:rsidRPr="002246A5" w:rsidRDefault="0080013B" w:rsidP="00B140AC">
            <w:pPr>
              <w:widowControl/>
              <w:autoSpaceDE/>
              <w:autoSpaceDN/>
              <w:adjustRightInd/>
              <w:jc w:val="center"/>
            </w:pPr>
            <w:r w:rsidRPr="002246A5">
              <w:t>1 082</w:t>
            </w:r>
          </w:p>
        </w:tc>
        <w:tc>
          <w:tcPr>
            <w:tcW w:w="907" w:type="dxa"/>
          </w:tcPr>
          <w:p w:rsidR="0080013B" w:rsidRPr="002246A5" w:rsidRDefault="0080013B" w:rsidP="00B140AC">
            <w:pPr>
              <w:widowControl/>
              <w:autoSpaceDE/>
              <w:autoSpaceDN/>
              <w:adjustRightInd/>
              <w:jc w:val="center"/>
            </w:pPr>
            <w:r w:rsidRPr="002246A5">
              <w:t>1 082</w:t>
            </w:r>
          </w:p>
        </w:tc>
        <w:tc>
          <w:tcPr>
            <w:tcW w:w="907" w:type="dxa"/>
          </w:tcPr>
          <w:p w:rsidR="0080013B" w:rsidRPr="002246A5" w:rsidRDefault="0080013B" w:rsidP="00B140AC">
            <w:pPr>
              <w:widowControl/>
              <w:autoSpaceDE/>
              <w:autoSpaceDN/>
              <w:adjustRightInd/>
              <w:jc w:val="center"/>
            </w:pPr>
            <w:r w:rsidRPr="002246A5">
              <w:t>1 082</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Содержание парков, скверов, других территорий, не являющихся придомовыми</w:t>
            </w:r>
          </w:p>
        </w:tc>
        <w:tc>
          <w:tcPr>
            <w:tcW w:w="1800" w:type="dxa"/>
          </w:tcPr>
          <w:p w:rsidR="0080013B" w:rsidRPr="002246A5" w:rsidRDefault="0080013B" w:rsidP="00B140AC">
            <w:pPr>
              <w:widowControl/>
              <w:autoSpaceDE/>
              <w:autoSpaceDN/>
              <w:adjustRightInd/>
              <w:jc w:val="center"/>
            </w:pPr>
            <w:r w:rsidRPr="002246A5">
              <w:t>м</w:t>
            </w:r>
            <w:proofErr w:type="gramStart"/>
            <w:r w:rsidRPr="002246A5">
              <w:t>2</w:t>
            </w:r>
            <w:proofErr w:type="gramEnd"/>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754 634</w:t>
            </w:r>
          </w:p>
        </w:tc>
        <w:tc>
          <w:tcPr>
            <w:tcW w:w="907" w:type="dxa"/>
          </w:tcPr>
          <w:p w:rsidR="0080013B" w:rsidRPr="002246A5" w:rsidRDefault="0080013B" w:rsidP="00B140AC">
            <w:pPr>
              <w:widowControl/>
              <w:autoSpaceDE/>
              <w:autoSpaceDN/>
              <w:adjustRightInd/>
              <w:jc w:val="center"/>
            </w:pPr>
            <w:r w:rsidRPr="002246A5">
              <w:t>754 634</w:t>
            </w:r>
          </w:p>
        </w:tc>
        <w:tc>
          <w:tcPr>
            <w:tcW w:w="907" w:type="dxa"/>
          </w:tcPr>
          <w:p w:rsidR="0080013B" w:rsidRPr="002246A5" w:rsidRDefault="0080013B" w:rsidP="00B140AC">
            <w:pPr>
              <w:widowControl/>
              <w:autoSpaceDE/>
              <w:autoSpaceDN/>
              <w:adjustRightInd/>
              <w:jc w:val="center"/>
            </w:pPr>
            <w:r w:rsidRPr="002246A5">
              <w:t>754 634</w:t>
            </w:r>
          </w:p>
        </w:tc>
        <w:tc>
          <w:tcPr>
            <w:tcW w:w="907" w:type="dxa"/>
          </w:tcPr>
          <w:p w:rsidR="0080013B" w:rsidRPr="002246A5" w:rsidRDefault="0080013B" w:rsidP="00B140AC">
            <w:pPr>
              <w:widowControl/>
              <w:autoSpaceDE/>
              <w:autoSpaceDN/>
              <w:adjustRightInd/>
              <w:jc w:val="center"/>
            </w:pPr>
            <w:r w:rsidRPr="002246A5">
              <w:t>754 634</w:t>
            </w:r>
          </w:p>
        </w:tc>
        <w:tc>
          <w:tcPr>
            <w:tcW w:w="907" w:type="dxa"/>
          </w:tcPr>
          <w:p w:rsidR="0080013B" w:rsidRPr="002246A5" w:rsidRDefault="0080013B" w:rsidP="00B140AC">
            <w:pPr>
              <w:widowControl/>
              <w:autoSpaceDE/>
              <w:autoSpaceDN/>
              <w:adjustRightInd/>
              <w:jc w:val="center"/>
            </w:pPr>
            <w:r w:rsidRPr="002246A5">
              <w:t>754 634</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Устройство и  ремонт автобусных остановок</w:t>
            </w:r>
          </w:p>
        </w:tc>
        <w:tc>
          <w:tcPr>
            <w:tcW w:w="1800" w:type="dxa"/>
          </w:tcPr>
          <w:p w:rsidR="0080013B" w:rsidRPr="002246A5" w:rsidRDefault="0080013B" w:rsidP="00B140AC">
            <w:pPr>
              <w:widowControl/>
              <w:autoSpaceDE/>
              <w:autoSpaceDN/>
              <w:adjustRightInd/>
              <w:jc w:val="center"/>
            </w:pPr>
            <w:proofErr w:type="spellStart"/>
            <w:proofErr w:type="gramStart"/>
            <w:r w:rsidRPr="002246A5">
              <w:t>шт</w:t>
            </w:r>
            <w:proofErr w:type="spellEnd"/>
            <w:proofErr w:type="gramEnd"/>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9</w:t>
            </w:r>
          </w:p>
        </w:tc>
        <w:tc>
          <w:tcPr>
            <w:tcW w:w="907" w:type="dxa"/>
          </w:tcPr>
          <w:p w:rsidR="0080013B" w:rsidRPr="002246A5" w:rsidRDefault="0080013B" w:rsidP="00B140AC">
            <w:pPr>
              <w:widowControl/>
              <w:autoSpaceDE/>
              <w:autoSpaceDN/>
              <w:adjustRightInd/>
              <w:jc w:val="center"/>
            </w:pPr>
            <w:r w:rsidRPr="002246A5">
              <w:t>114</w:t>
            </w:r>
          </w:p>
        </w:tc>
        <w:tc>
          <w:tcPr>
            <w:tcW w:w="907" w:type="dxa"/>
          </w:tcPr>
          <w:p w:rsidR="0080013B" w:rsidRPr="002246A5" w:rsidRDefault="0080013B" w:rsidP="00B140AC">
            <w:pPr>
              <w:widowControl/>
              <w:autoSpaceDE/>
              <w:autoSpaceDN/>
              <w:adjustRightInd/>
              <w:jc w:val="center"/>
            </w:pPr>
            <w:r w:rsidRPr="002246A5">
              <w:t>114</w:t>
            </w:r>
          </w:p>
        </w:tc>
        <w:tc>
          <w:tcPr>
            <w:tcW w:w="907" w:type="dxa"/>
          </w:tcPr>
          <w:p w:rsidR="0080013B" w:rsidRPr="002246A5" w:rsidRDefault="0080013B" w:rsidP="00B140AC">
            <w:pPr>
              <w:widowControl/>
              <w:autoSpaceDE/>
              <w:autoSpaceDN/>
              <w:adjustRightInd/>
              <w:jc w:val="center"/>
            </w:pPr>
            <w:r w:rsidRPr="002246A5">
              <w:t>114</w:t>
            </w:r>
          </w:p>
        </w:tc>
        <w:tc>
          <w:tcPr>
            <w:tcW w:w="907" w:type="dxa"/>
          </w:tcPr>
          <w:p w:rsidR="0080013B" w:rsidRPr="002246A5" w:rsidRDefault="0080013B" w:rsidP="00B140AC">
            <w:pPr>
              <w:widowControl/>
              <w:autoSpaceDE/>
              <w:autoSpaceDN/>
              <w:adjustRightInd/>
              <w:jc w:val="center"/>
            </w:pPr>
            <w:r w:rsidRPr="002246A5">
              <w:t>114</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Ремонт пешеходных тротуаров</w:t>
            </w:r>
          </w:p>
        </w:tc>
        <w:tc>
          <w:tcPr>
            <w:tcW w:w="1800" w:type="dxa"/>
          </w:tcPr>
          <w:p w:rsidR="0080013B" w:rsidRPr="002246A5" w:rsidRDefault="0080013B" w:rsidP="00B140AC">
            <w:pPr>
              <w:widowControl/>
              <w:autoSpaceDE/>
              <w:autoSpaceDN/>
              <w:adjustRightInd/>
              <w:jc w:val="center"/>
            </w:pPr>
            <w:r w:rsidRPr="002246A5">
              <w:t>м</w:t>
            </w:r>
            <w:proofErr w:type="gramStart"/>
            <w:r w:rsidRPr="002246A5">
              <w:t>2</w:t>
            </w:r>
            <w:proofErr w:type="gramEnd"/>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1 563</w:t>
            </w:r>
          </w:p>
        </w:tc>
        <w:tc>
          <w:tcPr>
            <w:tcW w:w="907" w:type="dxa"/>
          </w:tcPr>
          <w:p w:rsidR="0080013B" w:rsidRPr="002246A5" w:rsidRDefault="0080013B" w:rsidP="00B140AC">
            <w:pPr>
              <w:widowControl/>
              <w:autoSpaceDE/>
              <w:autoSpaceDN/>
              <w:adjustRightInd/>
              <w:jc w:val="center"/>
            </w:pPr>
            <w:r w:rsidRPr="002246A5">
              <w:t>1 563</w:t>
            </w:r>
          </w:p>
        </w:tc>
        <w:tc>
          <w:tcPr>
            <w:tcW w:w="907" w:type="dxa"/>
          </w:tcPr>
          <w:p w:rsidR="0080013B" w:rsidRPr="002246A5" w:rsidRDefault="0080013B" w:rsidP="00B140AC">
            <w:pPr>
              <w:widowControl/>
              <w:autoSpaceDE/>
              <w:autoSpaceDN/>
              <w:adjustRightInd/>
              <w:jc w:val="center"/>
            </w:pPr>
            <w:r w:rsidRPr="002246A5">
              <w:t>1 563</w:t>
            </w:r>
          </w:p>
        </w:tc>
        <w:tc>
          <w:tcPr>
            <w:tcW w:w="907" w:type="dxa"/>
          </w:tcPr>
          <w:p w:rsidR="0080013B" w:rsidRPr="002246A5" w:rsidRDefault="0080013B" w:rsidP="00B140AC">
            <w:pPr>
              <w:widowControl/>
              <w:autoSpaceDE/>
              <w:autoSpaceDN/>
              <w:adjustRightInd/>
              <w:jc w:val="center"/>
            </w:pPr>
            <w:r w:rsidRPr="002246A5">
              <w:t>1 563</w:t>
            </w:r>
          </w:p>
        </w:tc>
        <w:tc>
          <w:tcPr>
            <w:tcW w:w="907" w:type="dxa"/>
          </w:tcPr>
          <w:p w:rsidR="0080013B" w:rsidRPr="002246A5" w:rsidRDefault="0080013B" w:rsidP="00B140AC">
            <w:pPr>
              <w:widowControl/>
              <w:autoSpaceDE/>
              <w:autoSpaceDN/>
              <w:adjustRightInd/>
              <w:jc w:val="center"/>
            </w:pPr>
            <w:r w:rsidRPr="002246A5">
              <w:t>1 563</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r w:rsidRPr="002246A5">
              <w:t>Вывоз мусора в весенний период</w:t>
            </w:r>
          </w:p>
        </w:tc>
        <w:tc>
          <w:tcPr>
            <w:tcW w:w="1800" w:type="dxa"/>
          </w:tcPr>
          <w:p w:rsidR="0080013B" w:rsidRPr="002246A5" w:rsidRDefault="0080013B" w:rsidP="00B140AC">
            <w:pPr>
              <w:widowControl/>
              <w:autoSpaceDE/>
              <w:autoSpaceDN/>
              <w:adjustRightInd/>
              <w:jc w:val="center"/>
            </w:pPr>
            <w:r w:rsidRPr="002246A5">
              <w:t>м3</w:t>
            </w:r>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w:t>
            </w:r>
          </w:p>
        </w:tc>
        <w:tc>
          <w:tcPr>
            <w:tcW w:w="907" w:type="dxa"/>
          </w:tcPr>
          <w:p w:rsidR="0080013B" w:rsidRPr="002246A5" w:rsidRDefault="0080013B" w:rsidP="00B140AC">
            <w:pPr>
              <w:widowControl/>
              <w:autoSpaceDE/>
              <w:autoSpaceDN/>
              <w:adjustRightInd/>
              <w:jc w:val="center"/>
            </w:pPr>
            <w:r w:rsidRPr="002246A5">
              <w:t>831</w:t>
            </w:r>
          </w:p>
        </w:tc>
        <w:tc>
          <w:tcPr>
            <w:tcW w:w="907" w:type="dxa"/>
          </w:tcPr>
          <w:p w:rsidR="0080013B" w:rsidRPr="002246A5" w:rsidRDefault="0080013B" w:rsidP="00B140AC">
            <w:pPr>
              <w:widowControl/>
              <w:autoSpaceDE/>
              <w:autoSpaceDN/>
              <w:adjustRightInd/>
              <w:jc w:val="center"/>
            </w:pPr>
            <w:r w:rsidRPr="002246A5">
              <w:t>831</w:t>
            </w:r>
          </w:p>
        </w:tc>
        <w:tc>
          <w:tcPr>
            <w:tcW w:w="907" w:type="dxa"/>
          </w:tcPr>
          <w:p w:rsidR="0080013B" w:rsidRPr="002246A5" w:rsidRDefault="0080013B" w:rsidP="00B140AC">
            <w:pPr>
              <w:widowControl/>
              <w:autoSpaceDE/>
              <w:autoSpaceDN/>
              <w:adjustRightInd/>
              <w:jc w:val="center"/>
            </w:pPr>
            <w:r w:rsidRPr="002246A5">
              <w:t>831</w:t>
            </w:r>
          </w:p>
        </w:tc>
        <w:tc>
          <w:tcPr>
            <w:tcW w:w="907" w:type="dxa"/>
          </w:tcPr>
          <w:p w:rsidR="0080013B" w:rsidRPr="002246A5" w:rsidRDefault="0080013B" w:rsidP="00B140AC">
            <w:pPr>
              <w:widowControl/>
              <w:autoSpaceDE/>
              <w:autoSpaceDN/>
              <w:adjustRightInd/>
              <w:jc w:val="center"/>
            </w:pPr>
            <w:r w:rsidRPr="002246A5">
              <w:t>831</w:t>
            </w:r>
          </w:p>
        </w:tc>
      </w:tr>
      <w:tr w:rsidR="0080013B" w:rsidRPr="002246A5" w:rsidTr="00B140AC">
        <w:trPr>
          <w:trHeight w:val="20"/>
          <w:jc w:val="center"/>
        </w:trPr>
        <w:tc>
          <w:tcPr>
            <w:tcW w:w="1060" w:type="dxa"/>
          </w:tcPr>
          <w:p w:rsidR="0080013B" w:rsidRPr="002246A5" w:rsidRDefault="0080013B" w:rsidP="00B140AC">
            <w:pPr>
              <w:widowControl/>
              <w:autoSpaceDE/>
              <w:autoSpaceDN/>
              <w:adjustRightInd/>
              <w:jc w:val="center"/>
            </w:pPr>
            <w:r w:rsidRPr="002246A5">
              <w:t> </w:t>
            </w:r>
          </w:p>
        </w:tc>
        <w:tc>
          <w:tcPr>
            <w:tcW w:w="8220" w:type="dxa"/>
          </w:tcPr>
          <w:p w:rsidR="0080013B" w:rsidRPr="002246A5" w:rsidRDefault="0080013B" w:rsidP="00B140AC">
            <w:pPr>
              <w:widowControl/>
              <w:autoSpaceDE/>
              <w:autoSpaceDN/>
              <w:adjustRightInd/>
            </w:pPr>
            <w:proofErr w:type="spellStart"/>
            <w:r w:rsidRPr="002246A5">
              <w:t>Акарицидная</w:t>
            </w:r>
            <w:proofErr w:type="spellEnd"/>
            <w:r w:rsidRPr="002246A5">
              <w:t xml:space="preserve"> обработка </w:t>
            </w:r>
          </w:p>
        </w:tc>
        <w:tc>
          <w:tcPr>
            <w:tcW w:w="1800" w:type="dxa"/>
          </w:tcPr>
          <w:p w:rsidR="0080013B" w:rsidRPr="002246A5" w:rsidRDefault="0080013B" w:rsidP="00B140AC">
            <w:pPr>
              <w:widowControl/>
              <w:autoSpaceDE/>
              <w:autoSpaceDN/>
              <w:adjustRightInd/>
              <w:jc w:val="center"/>
            </w:pPr>
            <w:r w:rsidRPr="002246A5">
              <w:t>м</w:t>
            </w:r>
            <w:proofErr w:type="gramStart"/>
            <w:r w:rsidRPr="002246A5">
              <w:t>2</w:t>
            </w:r>
            <w:proofErr w:type="gramEnd"/>
          </w:p>
        </w:tc>
        <w:tc>
          <w:tcPr>
            <w:tcW w:w="3740" w:type="dxa"/>
          </w:tcPr>
          <w:p w:rsidR="0080013B" w:rsidRPr="002246A5" w:rsidRDefault="0080013B" w:rsidP="00B140AC">
            <w:pPr>
              <w:widowControl/>
              <w:autoSpaceDE/>
              <w:autoSpaceDN/>
              <w:adjustRightInd/>
              <w:jc w:val="center"/>
            </w:pPr>
            <w:r w:rsidRPr="002246A5">
              <w:t>техническое задание</w:t>
            </w:r>
          </w:p>
        </w:tc>
        <w:tc>
          <w:tcPr>
            <w:tcW w:w="907" w:type="dxa"/>
          </w:tcPr>
          <w:p w:rsidR="0080013B" w:rsidRPr="002246A5" w:rsidRDefault="0080013B" w:rsidP="00B140AC">
            <w:pPr>
              <w:widowControl/>
              <w:autoSpaceDE/>
              <w:autoSpaceDN/>
              <w:adjustRightInd/>
              <w:jc w:val="center"/>
            </w:pPr>
            <w:r w:rsidRPr="002246A5">
              <w:t>840 000</w:t>
            </w:r>
          </w:p>
        </w:tc>
        <w:tc>
          <w:tcPr>
            <w:tcW w:w="907" w:type="dxa"/>
          </w:tcPr>
          <w:p w:rsidR="0080013B" w:rsidRPr="002246A5" w:rsidRDefault="0080013B" w:rsidP="00B140AC">
            <w:pPr>
              <w:widowControl/>
              <w:autoSpaceDE/>
              <w:autoSpaceDN/>
              <w:adjustRightInd/>
              <w:jc w:val="center"/>
            </w:pPr>
            <w:r w:rsidRPr="002246A5">
              <w:t>840 000</w:t>
            </w:r>
          </w:p>
        </w:tc>
        <w:tc>
          <w:tcPr>
            <w:tcW w:w="907" w:type="dxa"/>
          </w:tcPr>
          <w:p w:rsidR="0080013B" w:rsidRPr="002246A5" w:rsidRDefault="0080013B" w:rsidP="00B140AC">
            <w:pPr>
              <w:widowControl/>
              <w:autoSpaceDE/>
              <w:autoSpaceDN/>
              <w:adjustRightInd/>
              <w:jc w:val="center"/>
            </w:pPr>
            <w:r w:rsidRPr="002246A5">
              <w:t>840 000</w:t>
            </w:r>
          </w:p>
        </w:tc>
        <w:tc>
          <w:tcPr>
            <w:tcW w:w="907" w:type="dxa"/>
          </w:tcPr>
          <w:p w:rsidR="0080013B" w:rsidRPr="002246A5" w:rsidRDefault="0080013B" w:rsidP="00B140AC">
            <w:pPr>
              <w:widowControl/>
              <w:autoSpaceDE/>
              <w:autoSpaceDN/>
              <w:adjustRightInd/>
              <w:jc w:val="center"/>
            </w:pPr>
            <w:r w:rsidRPr="002246A5">
              <w:t>840 000</w:t>
            </w:r>
          </w:p>
        </w:tc>
        <w:tc>
          <w:tcPr>
            <w:tcW w:w="907" w:type="dxa"/>
          </w:tcPr>
          <w:p w:rsidR="0080013B" w:rsidRPr="002246A5" w:rsidRDefault="0080013B" w:rsidP="00B140AC">
            <w:pPr>
              <w:widowControl/>
              <w:autoSpaceDE/>
              <w:autoSpaceDN/>
              <w:adjustRightInd/>
              <w:jc w:val="center"/>
            </w:pPr>
            <w:r w:rsidRPr="002246A5">
              <w:t>840 000</w:t>
            </w:r>
          </w:p>
        </w:tc>
      </w:tr>
    </w:tbl>
    <w:p w:rsidR="0080013B" w:rsidRDefault="0080013B" w:rsidP="00E64883">
      <w:pPr>
        <w:jc w:val="center"/>
        <w:rPr>
          <w:sz w:val="24"/>
          <w:szCs w:val="24"/>
        </w:rPr>
      </w:pPr>
    </w:p>
    <w:p w:rsidR="0080013B" w:rsidRDefault="0080013B" w:rsidP="00E64883">
      <w:pPr>
        <w:jc w:val="center"/>
        <w:rPr>
          <w:sz w:val="24"/>
          <w:szCs w:val="24"/>
        </w:rPr>
        <w:sectPr w:rsidR="0080013B" w:rsidSect="00E64883">
          <w:pgSz w:w="16834" w:h="11909" w:orient="landscape"/>
          <w:pgMar w:top="1418" w:right="1134" w:bottom="567" w:left="1134" w:header="720" w:footer="720" w:gutter="0"/>
          <w:cols w:space="720"/>
          <w:noEndnote/>
        </w:sectPr>
      </w:pPr>
    </w:p>
    <w:p w:rsidR="0080013B" w:rsidRPr="00901E40" w:rsidRDefault="0080013B" w:rsidP="002B6865">
      <w:pPr>
        <w:ind w:left="5670"/>
        <w:jc w:val="right"/>
      </w:pPr>
      <w:r w:rsidRPr="00901E40">
        <w:lastRenderedPageBreak/>
        <w:t>Приложение № 2</w:t>
      </w:r>
    </w:p>
    <w:p w:rsidR="0080013B" w:rsidRPr="00901E40" w:rsidRDefault="0080013B" w:rsidP="002B6865">
      <w:pPr>
        <w:ind w:left="5670"/>
        <w:jc w:val="right"/>
      </w:pPr>
      <w:r w:rsidRPr="00901E40">
        <w:t xml:space="preserve">к  подпрограмме </w:t>
      </w:r>
    </w:p>
    <w:p w:rsidR="0080013B" w:rsidRPr="00901E40" w:rsidRDefault="0080013B" w:rsidP="002B6865">
      <w:pPr>
        <w:ind w:left="5670"/>
        <w:jc w:val="right"/>
      </w:pPr>
      <w:r>
        <w:t>«</w:t>
      </w:r>
      <w:r w:rsidRPr="00901E40">
        <w:t>Благоустройство территории города Ачинска</w:t>
      </w:r>
    </w:p>
    <w:p w:rsidR="0080013B" w:rsidRPr="00901E40" w:rsidRDefault="0080013B" w:rsidP="002B6865">
      <w:pPr>
        <w:ind w:left="5670"/>
        <w:jc w:val="right"/>
      </w:pPr>
      <w:r>
        <w:t>на 2014-2016 годы»</w:t>
      </w:r>
    </w:p>
    <w:p w:rsidR="0080013B" w:rsidRPr="00901E40" w:rsidRDefault="0080013B" w:rsidP="002B6865">
      <w:pPr>
        <w:ind w:left="5670"/>
        <w:jc w:val="right"/>
      </w:pPr>
      <w:r w:rsidRPr="00901E40">
        <w:t>в рамках муниципальной программы</w:t>
      </w:r>
    </w:p>
    <w:p w:rsidR="002B6865" w:rsidRDefault="0080013B" w:rsidP="002B6865">
      <w:pPr>
        <w:ind w:left="5670"/>
        <w:jc w:val="right"/>
      </w:pPr>
      <w:r>
        <w:t>«</w:t>
      </w:r>
      <w:r w:rsidRPr="00901E40">
        <w:t>Обеспечение функционирования и модернизации объектов</w:t>
      </w:r>
    </w:p>
    <w:p w:rsidR="0080013B" w:rsidRDefault="0080013B" w:rsidP="002B6865">
      <w:pPr>
        <w:ind w:left="5670"/>
        <w:jc w:val="right"/>
      </w:pPr>
      <w:r w:rsidRPr="00901E40">
        <w:t>жилищно-коммунальн</w:t>
      </w:r>
      <w:r>
        <w:t>ого хозяйства на 2014-2016 годы»</w:t>
      </w:r>
    </w:p>
    <w:p w:rsidR="0080013B" w:rsidRDefault="0080013B" w:rsidP="00901E40">
      <w:pPr>
        <w:ind w:left="5670"/>
      </w:pPr>
    </w:p>
    <w:p w:rsidR="0080013B" w:rsidRDefault="0080013B" w:rsidP="00901E40">
      <w:pPr>
        <w:jc w:val="center"/>
        <w:rPr>
          <w:sz w:val="24"/>
          <w:szCs w:val="24"/>
        </w:rPr>
      </w:pPr>
    </w:p>
    <w:p w:rsidR="0080013B" w:rsidRDefault="0080013B" w:rsidP="00901E40">
      <w:pPr>
        <w:jc w:val="center"/>
        <w:rPr>
          <w:sz w:val="24"/>
          <w:szCs w:val="24"/>
        </w:rPr>
      </w:pPr>
      <w:r w:rsidRPr="00901E40">
        <w:rPr>
          <w:sz w:val="24"/>
          <w:szCs w:val="24"/>
        </w:rPr>
        <w:t>Перечень мероприятий подпрограммы</w:t>
      </w:r>
    </w:p>
    <w:p w:rsidR="0080013B" w:rsidRDefault="0080013B" w:rsidP="00901E40">
      <w:pPr>
        <w:jc w:val="center"/>
        <w:rPr>
          <w:sz w:val="24"/>
          <w:szCs w:val="24"/>
        </w:rPr>
      </w:pPr>
    </w:p>
    <w:tbl>
      <w:tblPr>
        <w:tblW w:w="15329" w:type="dxa"/>
        <w:tblInd w:w="88" w:type="dxa"/>
        <w:tblLayout w:type="fixed"/>
        <w:tblLook w:val="0000"/>
      </w:tblPr>
      <w:tblGrid>
        <w:gridCol w:w="729"/>
        <w:gridCol w:w="2180"/>
        <w:gridCol w:w="1980"/>
        <w:gridCol w:w="900"/>
        <w:gridCol w:w="900"/>
        <w:gridCol w:w="1440"/>
        <w:gridCol w:w="680"/>
        <w:gridCol w:w="1276"/>
        <w:gridCol w:w="1316"/>
        <w:gridCol w:w="1368"/>
        <w:gridCol w:w="1285"/>
        <w:gridCol w:w="1275"/>
      </w:tblGrid>
      <w:tr w:rsidR="008160CE" w:rsidTr="00C01D32">
        <w:trPr>
          <w:trHeight w:val="375"/>
        </w:trPr>
        <w:tc>
          <w:tcPr>
            <w:tcW w:w="729" w:type="dxa"/>
            <w:vMerge w:val="restart"/>
            <w:tcBorders>
              <w:top w:val="single" w:sz="4" w:space="0" w:color="auto"/>
              <w:left w:val="single" w:sz="4" w:space="0" w:color="auto"/>
              <w:right w:val="single" w:sz="4" w:space="0" w:color="auto"/>
            </w:tcBorders>
            <w:vAlign w:val="center"/>
          </w:tcPr>
          <w:p w:rsidR="008160CE" w:rsidRPr="00796E3B" w:rsidRDefault="008160CE" w:rsidP="00C01D32">
            <w:pPr>
              <w:jc w:val="center"/>
            </w:pPr>
            <w:r>
              <w:t xml:space="preserve">№ </w:t>
            </w:r>
            <w:proofErr w:type="spellStart"/>
            <w:proofErr w:type="gramStart"/>
            <w:r>
              <w:t>п</w:t>
            </w:r>
            <w:proofErr w:type="spellEnd"/>
            <w:proofErr w:type="gramEnd"/>
            <w:r>
              <w:t>/</w:t>
            </w:r>
            <w:proofErr w:type="spellStart"/>
            <w:r>
              <w:t>п</w:t>
            </w:r>
            <w:proofErr w:type="spellEnd"/>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0CE" w:rsidRPr="00796E3B" w:rsidRDefault="008160CE" w:rsidP="00C01D32">
            <w:pPr>
              <w:jc w:val="center"/>
            </w:pPr>
            <w:r w:rsidRPr="00796E3B">
              <w:t xml:space="preserve">Наименование программы, подпрограммы </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60CE" w:rsidRPr="00796E3B" w:rsidRDefault="008160CE" w:rsidP="00C01D32">
            <w:pPr>
              <w:jc w:val="center"/>
            </w:pPr>
            <w:r w:rsidRPr="00796E3B">
              <w:t xml:space="preserve"> ГРБС</w:t>
            </w:r>
          </w:p>
        </w:tc>
        <w:tc>
          <w:tcPr>
            <w:tcW w:w="3920" w:type="dxa"/>
            <w:gridSpan w:val="4"/>
            <w:tcBorders>
              <w:top w:val="single" w:sz="4" w:space="0" w:color="auto"/>
              <w:left w:val="nil"/>
              <w:bottom w:val="single" w:sz="4" w:space="0" w:color="auto"/>
              <w:right w:val="single" w:sz="4" w:space="0" w:color="auto"/>
            </w:tcBorders>
            <w:shd w:val="clear" w:color="auto" w:fill="auto"/>
            <w:noWrap/>
            <w:vAlign w:val="bottom"/>
          </w:tcPr>
          <w:p w:rsidR="008160CE" w:rsidRPr="00796E3B" w:rsidRDefault="008160CE" w:rsidP="00C01D32">
            <w:pPr>
              <w:jc w:val="center"/>
            </w:pPr>
            <w:r w:rsidRPr="00796E3B">
              <w:t>Код бюджетной классификации</w:t>
            </w:r>
          </w:p>
        </w:tc>
        <w:tc>
          <w:tcPr>
            <w:tcW w:w="5245" w:type="dxa"/>
            <w:gridSpan w:val="4"/>
            <w:tcBorders>
              <w:top w:val="single" w:sz="4" w:space="0" w:color="auto"/>
              <w:left w:val="nil"/>
              <w:bottom w:val="single" w:sz="4" w:space="0" w:color="auto"/>
              <w:right w:val="single" w:sz="4" w:space="0" w:color="000000"/>
            </w:tcBorders>
            <w:shd w:val="clear" w:color="auto" w:fill="auto"/>
            <w:noWrap/>
            <w:vAlign w:val="bottom"/>
          </w:tcPr>
          <w:p w:rsidR="008160CE" w:rsidRPr="0091751D" w:rsidRDefault="008160CE" w:rsidP="00C01D32">
            <w:pPr>
              <w:jc w:val="center"/>
            </w:pPr>
            <w:r w:rsidRPr="0091751D">
              <w:t>Расходы (тыс. руб.), годы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0CE" w:rsidRPr="0091751D" w:rsidRDefault="008160CE" w:rsidP="00C01D32">
            <w:pPr>
              <w:jc w:val="center"/>
            </w:pPr>
            <w:r w:rsidRPr="0091751D">
              <w:t>Ожидаемый результат от реализации подпрограммного мероприятия (в натуральном выражении)</w:t>
            </w:r>
          </w:p>
        </w:tc>
      </w:tr>
      <w:tr w:rsidR="008160CE" w:rsidTr="00C01D32">
        <w:trPr>
          <w:trHeight w:val="2530"/>
        </w:trPr>
        <w:tc>
          <w:tcPr>
            <w:tcW w:w="729" w:type="dxa"/>
            <w:vMerge/>
            <w:tcBorders>
              <w:left w:val="single" w:sz="4" w:space="0" w:color="auto"/>
              <w:bottom w:val="single" w:sz="4" w:space="0" w:color="auto"/>
              <w:right w:val="single" w:sz="4" w:space="0" w:color="auto"/>
            </w:tcBorders>
          </w:tcPr>
          <w:p w:rsidR="008160CE" w:rsidRPr="00796E3B" w:rsidRDefault="008160CE" w:rsidP="00C01D32"/>
        </w:tc>
        <w:tc>
          <w:tcPr>
            <w:tcW w:w="2180" w:type="dxa"/>
            <w:vMerge/>
            <w:tcBorders>
              <w:top w:val="single" w:sz="4" w:space="0" w:color="auto"/>
              <w:left w:val="single" w:sz="4" w:space="0" w:color="auto"/>
              <w:bottom w:val="single" w:sz="4" w:space="0" w:color="auto"/>
              <w:right w:val="single" w:sz="4" w:space="0" w:color="auto"/>
            </w:tcBorders>
            <w:vAlign w:val="center"/>
          </w:tcPr>
          <w:p w:rsidR="008160CE" w:rsidRPr="00796E3B" w:rsidRDefault="008160CE" w:rsidP="00C01D32"/>
        </w:tc>
        <w:tc>
          <w:tcPr>
            <w:tcW w:w="1980" w:type="dxa"/>
            <w:vMerge/>
            <w:tcBorders>
              <w:top w:val="single" w:sz="4" w:space="0" w:color="auto"/>
              <w:left w:val="single" w:sz="4" w:space="0" w:color="auto"/>
              <w:bottom w:val="single" w:sz="4" w:space="0" w:color="000000"/>
              <w:right w:val="single" w:sz="4" w:space="0" w:color="auto"/>
            </w:tcBorders>
            <w:vAlign w:val="center"/>
          </w:tcPr>
          <w:p w:rsidR="008160CE" w:rsidRPr="00796E3B" w:rsidRDefault="008160CE" w:rsidP="00C01D32"/>
        </w:tc>
        <w:tc>
          <w:tcPr>
            <w:tcW w:w="900" w:type="dxa"/>
            <w:tcBorders>
              <w:top w:val="nil"/>
              <w:left w:val="single" w:sz="4" w:space="0" w:color="auto"/>
              <w:bottom w:val="single" w:sz="4" w:space="0" w:color="auto"/>
              <w:right w:val="single" w:sz="4" w:space="0" w:color="auto"/>
            </w:tcBorders>
            <w:shd w:val="clear" w:color="auto" w:fill="auto"/>
            <w:vAlign w:val="center"/>
          </w:tcPr>
          <w:p w:rsidR="008160CE" w:rsidRPr="00796E3B" w:rsidRDefault="008160CE" w:rsidP="00C01D32">
            <w:pPr>
              <w:jc w:val="center"/>
            </w:pPr>
            <w:r w:rsidRPr="00796E3B">
              <w:t>ГРБС</w:t>
            </w:r>
          </w:p>
        </w:tc>
        <w:tc>
          <w:tcPr>
            <w:tcW w:w="900" w:type="dxa"/>
            <w:tcBorders>
              <w:top w:val="nil"/>
              <w:left w:val="single" w:sz="4" w:space="0" w:color="auto"/>
              <w:bottom w:val="single" w:sz="4" w:space="0" w:color="auto"/>
              <w:right w:val="single" w:sz="4" w:space="0" w:color="auto"/>
            </w:tcBorders>
            <w:shd w:val="clear" w:color="auto" w:fill="auto"/>
            <w:vAlign w:val="center"/>
          </w:tcPr>
          <w:p w:rsidR="008160CE" w:rsidRPr="00796E3B" w:rsidRDefault="008160CE" w:rsidP="00C01D32">
            <w:pPr>
              <w:jc w:val="center"/>
            </w:pPr>
            <w:proofErr w:type="spellStart"/>
            <w:r w:rsidRPr="00796E3B">
              <w:t>Рз</w:t>
            </w:r>
            <w:proofErr w:type="spellEnd"/>
            <w:r w:rsidRPr="00796E3B">
              <w:t xml:space="preserve"> </w:t>
            </w:r>
            <w:proofErr w:type="spellStart"/>
            <w:proofErr w:type="gramStart"/>
            <w:r w:rsidRPr="00796E3B">
              <w:t>Пр</w:t>
            </w:r>
            <w:proofErr w:type="spellEnd"/>
            <w:proofErr w:type="gramEnd"/>
          </w:p>
        </w:tc>
        <w:tc>
          <w:tcPr>
            <w:tcW w:w="1440" w:type="dxa"/>
            <w:tcBorders>
              <w:top w:val="nil"/>
              <w:left w:val="single" w:sz="4" w:space="0" w:color="auto"/>
              <w:bottom w:val="single" w:sz="4" w:space="0" w:color="auto"/>
              <w:right w:val="single" w:sz="4" w:space="0" w:color="auto"/>
            </w:tcBorders>
            <w:shd w:val="clear" w:color="auto" w:fill="auto"/>
            <w:vAlign w:val="center"/>
          </w:tcPr>
          <w:p w:rsidR="008160CE" w:rsidRPr="00796E3B" w:rsidRDefault="008160CE" w:rsidP="00C01D32">
            <w:pPr>
              <w:jc w:val="center"/>
            </w:pPr>
            <w:r w:rsidRPr="00796E3B">
              <w:t>ЦСР</w:t>
            </w:r>
          </w:p>
        </w:tc>
        <w:tc>
          <w:tcPr>
            <w:tcW w:w="680" w:type="dxa"/>
            <w:tcBorders>
              <w:top w:val="nil"/>
              <w:left w:val="single" w:sz="4" w:space="0" w:color="auto"/>
              <w:bottom w:val="single" w:sz="4" w:space="0" w:color="auto"/>
              <w:right w:val="single" w:sz="4" w:space="0" w:color="auto"/>
            </w:tcBorders>
            <w:shd w:val="clear" w:color="auto" w:fill="auto"/>
            <w:vAlign w:val="center"/>
          </w:tcPr>
          <w:p w:rsidR="008160CE" w:rsidRPr="00796E3B" w:rsidRDefault="008160CE" w:rsidP="00C01D32">
            <w:pPr>
              <w:jc w:val="center"/>
            </w:pPr>
            <w:r w:rsidRPr="00796E3B">
              <w:t>ВР</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8160CE" w:rsidRPr="00796E3B" w:rsidRDefault="008160CE" w:rsidP="00C01D32">
            <w:pPr>
              <w:jc w:val="center"/>
            </w:pPr>
            <w:r w:rsidRPr="00796E3B">
              <w:t>2014 год</w:t>
            </w:r>
          </w:p>
        </w:tc>
        <w:tc>
          <w:tcPr>
            <w:tcW w:w="1316" w:type="dxa"/>
            <w:tcBorders>
              <w:top w:val="nil"/>
              <w:left w:val="single" w:sz="4" w:space="0" w:color="auto"/>
              <w:bottom w:val="single" w:sz="4" w:space="0" w:color="000000"/>
              <w:right w:val="single" w:sz="4" w:space="0" w:color="auto"/>
            </w:tcBorders>
            <w:shd w:val="clear" w:color="auto" w:fill="auto"/>
            <w:noWrap/>
            <w:vAlign w:val="center"/>
          </w:tcPr>
          <w:p w:rsidR="008160CE" w:rsidRPr="00796E3B" w:rsidRDefault="008160CE" w:rsidP="00C01D32">
            <w:pPr>
              <w:jc w:val="center"/>
            </w:pPr>
            <w:r w:rsidRPr="00796E3B">
              <w:t>2015 год</w:t>
            </w:r>
          </w:p>
        </w:tc>
        <w:tc>
          <w:tcPr>
            <w:tcW w:w="1368" w:type="dxa"/>
            <w:tcBorders>
              <w:top w:val="nil"/>
              <w:left w:val="single" w:sz="4" w:space="0" w:color="auto"/>
              <w:bottom w:val="single" w:sz="4" w:space="0" w:color="000000"/>
              <w:right w:val="single" w:sz="4" w:space="0" w:color="auto"/>
            </w:tcBorders>
            <w:shd w:val="clear" w:color="auto" w:fill="auto"/>
            <w:noWrap/>
            <w:vAlign w:val="center"/>
          </w:tcPr>
          <w:p w:rsidR="008160CE" w:rsidRPr="008160CE" w:rsidRDefault="008160CE" w:rsidP="00C01D32">
            <w:pPr>
              <w:jc w:val="center"/>
            </w:pPr>
            <w:r w:rsidRPr="008160CE">
              <w:t>2016 год</w:t>
            </w:r>
          </w:p>
        </w:tc>
        <w:tc>
          <w:tcPr>
            <w:tcW w:w="1285" w:type="dxa"/>
            <w:tcBorders>
              <w:top w:val="nil"/>
              <w:left w:val="single" w:sz="4" w:space="0" w:color="auto"/>
              <w:bottom w:val="single" w:sz="4" w:space="0" w:color="auto"/>
              <w:right w:val="single" w:sz="4" w:space="0" w:color="auto"/>
            </w:tcBorders>
            <w:shd w:val="clear" w:color="auto" w:fill="auto"/>
            <w:vAlign w:val="center"/>
          </w:tcPr>
          <w:p w:rsidR="008160CE" w:rsidRPr="008160CE" w:rsidRDefault="008160CE" w:rsidP="00C01D32">
            <w:pPr>
              <w:jc w:val="center"/>
            </w:pPr>
            <w:r w:rsidRPr="008160CE">
              <w:t>Итого на период</w:t>
            </w:r>
          </w:p>
        </w:tc>
        <w:tc>
          <w:tcPr>
            <w:tcW w:w="1275" w:type="dxa"/>
            <w:vMerge/>
            <w:tcBorders>
              <w:top w:val="single" w:sz="4" w:space="0" w:color="auto"/>
              <w:left w:val="single" w:sz="4" w:space="0" w:color="auto"/>
              <w:bottom w:val="single" w:sz="4" w:space="0" w:color="auto"/>
              <w:right w:val="single" w:sz="4" w:space="0" w:color="auto"/>
            </w:tcBorders>
            <w:vAlign w:val="center"/>
          </w:tcPr>
          <w:p w:rsidR="008160CE" w:rsidRDefault="008160CE" w:rsidP="00C01D32">
            <w:pPr>
              <w:rPr>
                <w:sz w:val="28"/>
                <w:szCs w:val="28"/>
              </w:rPr>
            </w:pPr>
          </w:p>
        </w:tc>
      </w:tr>
      <w:tr w:rsidR="008160CE" w:rsidTr="00C01D32">
        <w:trPr>
          <w:trHeight w:val="285"/>
        </w:trPr>
        <w:tc>
          <w:tcPr>
            <w:tcW w:w="729" w:type="dxa"/>
            <w:tcBorders>
              <w:top w:val="nil"/>
              <w:left w:val="single" w:sz="4" w:space="0" w:color="auto"/>
              <w:bottom w:val="single" w:sz="4" w:space="0" w:color="auto"/>
              <w:right w:val="single" w:sz="4" w:space="0" w:color="auto"/>
            </w:tcBorders>
          </w:tcPr>
          <w:p w:rsidR="008160CE" w:rsidRPr="00796E3B" w:rsidRDefault="008160CE" w:rsidP="00C01D32">
            <w:pPr>
              <w:jc w:val="center"/>
            </w:pPr>
            <w:r>
              <w:t>1</w:t>
            </w:r>
          </w:p>
        </w:tc>
        <w:tc>
          <w:tcPr>
            <w:tcW w:w="2180" w:type="dxa"/>
            <w:tcBorders>
              <w:top w:val="nil"/>
              <w:left w:val="single" w:sz="4" w:space="0" w:color="auto"/>
              <w:bottom w:val="single" w:sz="4" w:space="0" w:color="auto"/>
              <w:right w:val="single" w:sz="4" w:space="0" w:color="auto"/>
            </w:tcBorders>
            <w:shd w:val="clear" w:color="auto" w:fill="auto"/>
            <w:noWrap/>
            <w:vAlign w:val="bottom"/>
          </w:tcPr>
          <w:p w:rsidR="008160CE" w:rsidRPr="00796E3B" w:rsidRDefault="008160CE" w:rsidP="00C01D32">
            <w:pPr>
              <w:jc w:val="center"/>
            </w:pPr>
            <w:r w:rsidRPr="00796E3B">
              <w:t>2</w:t>
            </w:r>
          </w:p>
        </w:tc>
        <w:tc>
          <w:tcPr>
            <w:tcW w:w="198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pPr>
              <w:jc w:val="center"/>
            </w:pPr>
            <w:r w:rsidRPr="00796E3B">
              <w:t>3</w:t>
            </w:r>
          </w:p>
        </w:tc>
        <w:tc>
          <w:tcPr>
            <w:tcW w:w="90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pPr>
              <w:jc w:val="center"/>
            </w:pPr>
            <w:r w:rsidRPr="00796E3B">
              <w:t>4</w:t>
            </w:r>
          </w:p>
        </w:tc>
        <w:tc>
          <w:tcPr>
            <w:tcW w:w="90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pPr>
              <w:jc w:val="center"/>
            </w:pPr>
            <w:r w:rsidRPr="00796E3B">
              <w:t>5</w:t>
            </w:r>
          </w:p>
        </w:tc>
        <w:tc>
          <w:tcPr>
            <w:tcW w:w="144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pPr>
              <w:jc w:val="center"/>
            </w:pPr>
            <w:r w:rsidRPr="00796E3B">
              <w:t>6</w:t>
            </w:r>
          </w:p>
        </w:tc>
        <w:tc>
          <w:tcPr>
            <w:tcW w:w="68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pPr>
              <w:jc w:val="center"/>
            </w:pPr>
            <w:r w:rsidRPr="00796E3B">
              <w:t>7</w:t>
            </w:r>
          </w:p>
        </w:tc>
        <w:tc>
          <w:tcPr>
            <w:tcW w:w="1276"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pPr>
              <w:jc w:val="center"/>
            </w:pPr>
            <w:r w:rsidRPr="00796E3B">
              <w:t>8</w:t>
            </w:r>
          </w:p>
        </w:tc>
        <w:tc>
          <w:tcPr>
            <w:tcW w:w="1316"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pPr>
              <w:jc w:val="center"/>
            </w:pPr>
            <w:r w:rsidRPr="00796E3B">
              <w:t>9</w:t>
            </w:r>
          </w:p>
        </w:tc>
        <w:tc>
          <w:tcPr>
            <w:tcW w:w="1368" w:type="dxa"/>
            <w:tcBorders>
              <w:top w:val="nil"/>
              <w:left w:val="nil"/>
              <w:bottom w:val="single" w:sz="4" w:space="0" w:color="auto"/>
              <w:right w:val="single" w:sz="4" w:space="0" w:color="auto"/>
            </w:tcBorders>
            <w:shd w:val="clear" w:color="auto" w:fill="auto"/>
            <w:noWrap/>
            <w:vAlign w:val="bottom"/>
          </w:tcPr>
          <w:p w:rsidR="008160CE" w:rsidRDefault="008160CE" w:rsidP="00C01D32">
            <w:pPr>
              <w:jc w:val="center"/>
            </w:pPr>
            <w:r>
              <w:t>10</w:t>
            </w:r>
          </w:p>
        </w:tc>
        <w:tc>
          <w:tcPr>
            <w:tcW w:w="1285" w:type="dxa"/>
            <w:tcBorders>
              <w:top w:val="nil"/>
              <w:left w:val="nil"/>
              <w:bottom w:val="single" w:sz="4" w:space="0" w:color="auto"/>
              <w:right w:val="single" w:sz="4" w:space="0" w:color="auto"/>
            </w:tcBorders>
            <w:shd w:val="clear" w:color="auto" w:fill="auto"/>
            <w:noWrap/>
            <w:vAlign w:val="bottom"/>
          </w:tcPr>
          <w:p w:rsidR="008160CE" w:rsidRDefault="008160CE" w:rsidP="00C01D32">
            <w:pPr>
              <w:jc w:val="center"/>
            </w:pPr>
            <w:r>
              <w:t>11</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8160CE" w:rsidRDefault="008160CE" w:rsidP="00C01D32">
            <w:pPr>
              <w:jc w:val="center"/>
            </w:pPr>
            <w:r>
              <w:t>12</w:t>
            </w:r>
          </w:p>
        </w:tc>
      </w:tr>
      <w:tr w:rsidR="008160CE" w:rsidTr="00C01D32">
        <w:trPr>
          <w:trHeight w:val="1920"/>
        </w:trPr>
        <w:tc>
          <w:tcPr>
            <w:tcW w:w="729" w:type="dxa"/>
            <w:tcBorders>
              <w:top w:val="nil"/>
              <w:left w:val="single" w:sz="4" w:space="0" w:color="auto"/>
              <w:bottom w:val="nil"/>
              <w:right w:val="single" w:sz="4" w:space="0" w:color="auto"/>
            </w:tcBorders>
          </w:tcPr>
          <w:p w:rsidR="008160CE" w:rsidRPr="00796E3B" w:rsidRDefault="008160CE" w:rsidP="00C01D32">
            <w:r>
              <w:t>1</w:t>
            </w:r>
          </w:p>
        </w:tc>
        <w:tc>
          <w:tcPr>
            <w:tcW w:w="2180" w:type="dxa"/>
            <w:tcBorders>
              <w:top w:val="nil"/>
              <w:left w:val="single" w:sz="4" w:space="0" w:color="auto"/>
              <w:bottom w:val="nil"/>
              <w:right w:val="single" w:sz="4" w:space="0" w:color="auto"/>
            </w:tcBorders>
            <w:shd w:val="clear" w:color="auto" w:fill="auto"/>
          </w:tcPr>
          <w:p w:rsidR="008160CE" w:rsidRPr="00796E3B" w:rsidRDefault="008160CE" w:rsidP="00C01D32">
            <w:r w:rsidRPr="00796E3B">
              <w:t>Муниципальная программа города Ачинска "Обеспечение функционирования и модернизации объектов жилищно-коммунального хозяйства на 2014-2016 годы"</w:t>
            </w:r>
          </w:p>
        </w:tc>
        <w:tc>
          <w:tcPr>
            <w:tcW w:w="1980" w:type="dxa"/>
            <w:tcBorders>
              <w:top w:val="nil"/>
              <w:left w:val="nil"/>
              <w:bottom w:val="single" w:sz="4" w:space="0" w:color="auto"/>
              <w:right w:val="single" w:sz="4" w:space="0" w:color="auto"/>
            </w:tcBorders>
            <w:shd w:val="clear" w:color="auto" w:fill="auto"/>
            <w:vAlign w:val="center"/>
          </w:tcPr>
          <w:p w:rsidR="008160CE" w:rsidRPr="00796E3B" w:rsidRDefault="008160CE" w:rsidP="00C01D32">
            <w:r w:rsidRPr="00796E3B">
              <w:t> </w:t>
            </w:r>
          </w:p>
        </w:tc>
        <w:tc>
          <w:tcPr>
            <w:tcW w:w="900" w:type="dxa"/>
            <w:tcBorders>
              <w:top w:val="nil"/>
              <w:left w:val="nil"/>
              <w:bottom w:val="single" w:sz="4" w:space="0" w:color="auto"/>
              <w:right w:val="single" w:sz="4" w:space="0" w:color="auto"/>
            </w:tcBorders>
            <w:shd w:val="clear" w:color="auto" w:fill="auto"/>
            <w:vAlign w:val="center"/>
          </w:tcPr>
          <w:p w:rsidR="008160CE" w:rsidRPr="00796E3B" w:rsidRDefault="008160CE" w:rsidP="00C01D32">
            <w:pPr>
              <w:jc w:val="center"/>
            </w:pPr>
            <w:r w:rsidRPr="00796E3B">
              <w:t> </w:t>
            </w:r>
          </w:p>
        </w:tc>
        <w:tc>
          <w:tcPr>
            <w:tcW w:w="900"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1440"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680"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1276" w:type="dxa"/>
            <w:tcBorders>
              <w:top w:val="nil"/>
              <w:left w:val="nil"/>
              <w:bottom w:val="single" w:sz="4" w:space="0" w:color="auto"/>
              <w:right w:val="single" w:sz="4" w:space="0" w:color="auto"/>
            </w:tcBorders>
            <w:shd w:val="clear" w:color="auto" w:fill="auto"/>
            <w:vAlign w:val="center"/>
          </w:tcPr>
          <w:p w:rsidR="008160CE" w:rsidRPr="00796E3B" w:rsidRDefault="008160CE" w:rsidP="00C01D32">
            <w:pPr>
              <w:jc w:val="center"/>
            </w:pPr>
            <w:r w:rsidRPr="00796E3B">
              <w:t> </w:t>
            </w:r>
          </w:p>
        </w:tc>
        <w:tc>
          <w:tcPr>
            <w:tcW w:w="1316" w:type="dxa"/>
            <w:tcBorders>
              <w:top w:val="nil"/>
              <w:left w:val="nil"/>
              <w:bottom w:val="single" w:sz="4" w:space="0" w:color="auto"/>
              <w:right w:val="single" w:sz="4" w:space="0" w:color="auto"/>
            </w:tcBorders>
            <w:shd w:val="clear" w:color="auto" w:fill="auto"/>
            <w:vAlign w:val="center"/>
          </w:tcPr>
          <w:p w:rsidR="008160CE" w:rsidRPr="00796E3B" w:rsidRDefault="008160CE" w:rsidP="00C01D32">
            <w:pPr>
              <w:jc w:val="center"/>
            </w:pPr>
            <w:r w:rsidRPr="00796E3B">
              <w:t> </w:t>
            </w:r>
          </w:p>
        </w:tc>
        <w:tc>
          <w:tcPr>
            <w:tcW w:w="1368" w:type="dxa"/>
            <w:tcBorders>
              <w:top w:val="nil"/>
              <w:left w:val="nil"/>
              <w:bottom w:val="single" w:sz="4" w:space="0" w:color="auto"/>
              <w:right w:val="single" w:sz="4" w:space="0" w:color="auto"/>
            </w:tcBorders>
            <w:shd w:val="clear" w:color="auto" w:fill="auto"/>
            <w:vAlign w:val="center"/>
          </w:tcPr>
          <w:p w:rsidR="008160CE" w:rsidRDefault="008160CE" w:rsidP="00C01D32">
            <w:pPr>
              <w:jc w:val="center"/>
              <w:rPr>
                <w:sz w:val="28"/>
                <w:szCs w:val="28"/>
              </w:rPr>
            </w:pPr>
            <w:r>
              <w:rPr>
                <w:sz w:val="28"/>
                <w:szCs w:val="28"/>
              </w:rPr>
              <w:t> </w:t>
            </w:r>
          </w:p>
        </w:tc>
        <w:tc>
          <w:tcPr>
            <w:tcW w:w="1285" w:type="dxa"/>
            <w:tcBorders>
              <w:top w:val="nil"/>
              <w:left w:val="nil"/>
              <w:bottom w:val="single" w:sz="4" w:space="0" w:color="auto"/>
              <w:right w:val="single" w:sz="4" w:space="0" w:color="auto"/>
            </w:tcBorders>
            <w:shd w:val="clear" w:color="auto" w:fill="auto"/>
            <w:noWrap/>
            <w:vAlign w:val="center"/>
          </w:tcPr>
          <w:p w:rsidR="008160CE" w:rsidRDefault="008160CE" w:rsidP="00C01D32">
            <w:pPr>
              <w:jc w:val="center"/>
              <w:rPr>
                <w:sz w:val="28"/>
                <w:szCs w:val="28"/>
              </w:rPr>
            </w:pPr>
            <w:r>
              <w:rPr>
                <w:sz w:val="28"/>
                <w:szCs w:val="28"/>
              </w:rPr>
              <w:t> </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8160CE" w:rsidRDefault="008160CE" w:rsidP="00C01D32">
            <w:r>
              <w:t> </w:t>
            </w:r>
          </w:p>
        </w:tc>
      </w:tr>
      <w:tr w:rsidR="008160CE" w:rsidTr="00C01D32">
        <w:trPr>
          <w:trHeight w:val="1050"/>
        </w:trPr>
        <w:tc>
          <w:tcPr>
            <w:tcW w:w="729" w:type="dxa"/>
            <w:tcBorders>
              <w:top w:val="single" w:sz="4" w:space="0" w:color="auto"/>
              <w:left w:val="single" w:sz="4" w:space="0" w:color="auto"/>
              <w:bottom w:val="nil"/>
              <w:right w:val="single" w:sz="4" w:space="0" w:color="auto"/>
            </w:tcBorders>
          </w:tcPr>
          <w:p w:rsidR="008160CE" w:rsidRPr="00796E3B" w:rsidRDefault="008160CE" w:rsidP="00C01D32">
            <w:r>
              <w:t>2</w:t>
            </w:r>
          </w:p>
        </w:tc>
        <w:tc>
          <w:tcPr>
            <w:tcW w:w="2180" w:type="dxa"/>
            <w:tcBorders>
              <w:top w:val="single" w:sz="4" w:space="0" w:color="auto"/>
              <w:left w:val="single" w:sz="4" w:space="0" w:color="auto"/>
              <w:bottom w:val="nil"/>
              <w:right w:val="single" w:sz="4" w:space="0" w:color="auto"/>
            </w:tcBorders>
            <w:shd w:val="clear" w:color="auto" w:fill="auto"/>
          </w:tcPr>
          <w:p w:rsidR="008160CE" w:rsidRPr="00796E3B" w:rsidRDefault="008160CE" w:rsidP="00C01D32">
            <w:r w:rsidRPr="00796E3B">
              <w:t xml:space="preserve">Подпрограмма "Благоустройство территории города </w:t>
            </w:r>
            <w:proofErr w:type="spellStart"/>
            <w:r w:rsidRPr="00796E3B">
              <w:t>ачинска</w:t>
            </w:r>
            <w:proofErr w:type="spellEnd"/>
            <w:r w:rsidRPr="00796E3B">
              <w:t xml:space="preserve"> на 2014-2016"</w:t>
            </w:r>
          </w:p>
        </w:tc>
        <w:tc>
          <w:tcPr>
            <w:tcW w:w="1980" w:type="dxa"/>
            <w:tcBorders>
              <w:top w:val="nil"/>
              <w:left w:val="nil"/>
              <w:bottom w:val="single" w:sz="4" w:space="0" w:color="auto"/>
              <w:right w:val="single" w:sz="4" w:space="0" w:color="auto"/>
            </w:tcBorders>
            <w:shd w:val="clear" w:color="auto" w:fill="auto"/>
            <w:vAlign w:val="center"/>
          </w:tcPr>
          <w:p w:rsidR="008160CE" w:rsidRPr="00796E3B" w:rsidRDefault="008160CE" w:rsidP="00C01D32">
            <w:r w:rsidRPr="00796E3B">
              <w:t> </w:t>
            </w:r>
          </w:p>
        </w:tc>
        <w:tc>
          <w:tcPr>
            <w:tcW w:w="900" w:type="dxa"/>
            <w:tcBorders>
              <w:top w:val="nil"/>
              <w:left w:val="nil"/>
              <w:bottom w:val="single" w:sz="4" w:space="0" w:color="auto"/>
              <w:right w:val="single" w:sz="4" w:space="0" w:color="auto"/>
            </w:tcBorders>
            <w:shd w:val="clear" w:color="auto" w:fill="auto"/>
            <w:vAlign w:val="center"/>
          </w:tcPr>
          <w:p w:rsidR="008160CE" w:rsidRPr="00796E3B" w:rsidRDefault="008160CE" w:rsidP="00C01D32">
            <w:pPr>
              <w:jc w:val="center"/>
            </w:pPr>
            <w:r w:rsidRPr="00796E3B">
              <w:t> </w:t>
            </w:r>
          </w:p>
        </w:tc>
        <w:tc>
          <w:tcPr>
            <w:tcW w:w="900"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1440"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680"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1276" w:type="dxa"/>
            <w:tcBorders>
              <w:top w:val="nil"/>
              <w:left w:val="nil"/>
              <w:bottom w:val="single" w:sz="4" w:space="0" w:color="auto"/>
              <w:right w:val="single" w:sz="4" w:space="0" w:color="auto"/>
            </w:tcBorders>
            <w:shd w:val="clear" w:color="auto" w:fill="auto"/>
            <w:vAlign w:val="center"/>
          </w:tcPr>
          <w:p w:rsidR="008160CE" w:rsidRPr="00796E3B" w:rsidRDefault="008160CE" w:rsidP="00C01D32">
            <w:pPr>
              <w:jc w:val="center"/>
            </w:pPr>
            <w:r w:rsidRPr="00796E3B">
              <w:t> </w:t>
            </w:r>
          </w:p>
        </w:tc>
        <w:tc>
          <w:tcPr>
            <w:tcW w:w="1316" w:type="dxa"/>
            <w:tcBorders>
              <w:top w:val="nil"/>
              <w:left w:val="nil"/>
              <w:bottom w:val="single" w:sz="4" w:space="0" w:color="auto"/>
              <w:right w:val="single" w:sz="4" w:space="0" w:color="auto"/>
            </w:tcBorders>
            <w:shd w:val="clear" w:color="auto" w:fill="auto"/>
            <w:vAlign w:val="center"/>
          </w:tcPr>
          <w:p w:rsidR="008160CE" w:rsidRPr="00796E3B" w:rsidRDefault="008160CE" w:rsidP="00C01D32">
            <w:pPr>
              <w:jc w:val="center"/>
            </w:pPr>
            <w:r w:rsidRPr="00796E3B">
              <w:t> </w:t>
            </w:r>
          </w:p>
        </w:tc>
        <w:tc>
          <w:tcPr>
            <w:tcW w:w="1368" w:type="dxa"/>
            <w:tcBorders>
              <w:top w:val="nil"/>
              <w:left w:val="nil"/>
              <w:bottom w:val="single" w:sz="4" w:space="0" w:color="auto"/>
              <w:right w:val="single" w:sz="4" w:space="0" w:color="auto"/>
            </w:tcBorders>
            <w:shd w:val="clear" w:color="auto" w:fill="auto"/>
            <w:vAlign w:val="center"/>
          </w:tcPr>
          <w:p w:rsidR="008160CE" w:rsidRDefault="008160CE" w:rsidP="00C01D32">
            <w:pPr>
              <w:jc w:val="center"/>
              <w:rPr>
                <w:sz w:val="28"/>
                <w:szCs w:val="28"/>
              </w:rPr>
            </w:pPr>
            <w:r>
              <w:rPr>
                <w:sz w:val="28"/>
                <w:szCs w:val="28"/>
              </w:rPr>
              <w:t> </w:t>
            </w:r>
          </w:p>
        </w:tc>
        <w:tc>
          <w:tcPr>
            <w:tcW w:w="1285" w:type="dxa"/>
            <w:tcBorders>
              <w:top w:val="nil"/>
              <w:left w:val="nil"/>
              <w:bottom w:val="single" w:sz="4" w:space="0" w:color="auto"/>
              <w:right w:val="single" w:sz="4" w:space="0" w:color="auto"/>
            </w:tcBorders>
            <w:shd w:val="clear" w:color="auto" w:fill="auto"/>
            <w:vAlign w:val="center"/>
          </w:tcPr>
          <w:p w:rsidR="008160CE" w:rsidRDefault="008160CE" w:rsidP="00C01D32">
            <w:pPr>
              <w:jc w:val="center"/>
              <w:rPr>
                <w:sz w:val="28"/>
                <w:szCs w:val="28"/>
              </w:rPr>
            </w:pPr>
            <w:r>
              <w:rPr>
                <w:sz w:val="28"/>
                <w:szCs w:val="28"/>
              </w:rPr>
              <w:t> </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8160CE" w:rsidRDefault="008160CE" w:rsidP="00C01D32">
            <w:r>
              <w:t> </w:t>
            </w:r>
          </w:p>
        </w:tc>
      </w:tr>
      <w:tr w:rsidR="008160CE" w:rsidTr="00C01D32">
        <w:trPr>
          <w:trHeight w:val="2595"/>
        </w:trPr>
        <w:tc>
          <w:tcPr>
            <w:tcW w:w="729" w:type="dxa"/>
            <w:tcBorders>
              <w:top w:val="single" w:sz="4" w:space="0" w:color="auto"/>
              <w:left w:val="single" w:sz="4" w:space="0" w:color="auto"/>
              <w:bottom w:val="nil"/>
              <w:right w:val="single" w:sz="4" w:space="0" w:color="auto"/>
            </w:tcBorders>
          </w:tcPr>
          <w:p w:rsidR="008160CE" w:rsidRPr="00796E3B" w:rsidRDefault="008160CE" w:rsidP="00C01D32">
            <w:r>
              <w:lastRenderedPageBreak/>
              <w:t>3</w:t>
            </w:r>
          </w:p>
        </w:tc>
        <w:tc>
          <w:tcPr>
            <w:tcW w:w="2180" w:type="dxa"/>
            <w:tcBorders>
              <w:top w:val="single" w:sz="4" w:space="0" w:color="auto"/>
              <w:left w:val="single" w:sz="4" w:space="0" w:color="auto"/>
              <w:bottom w:val="nil"/>
              <w:right w:val="single" w:sz="4" w:space="0" w:color="auto"/>
            </w:tcBorders>
            <w:shd w:val="clear" w:color="auto" w:fill="auto"/>
            <w:vAlign w:val="bottom"/>
          </w:tcPr>
          <w:p w:rsidR="008160CE" w:rsidRPr="00796E3B" w:rsidRDefault="008160CE" w:rsidP="00C01D32">
            <w:r w:rsidRPr="00796E3B">
              <w:t>Цель: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c>
          <w:tcPr>
            <w:tcW w:w="198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r w:rsidRPr="00796E3B">
              <w:t> </w:t>
            </w:r>
          </w:p>
        </w:tc>
        <w:tc>
          <w:tcPr>
            <w:tcW w:w="90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r w:rsidRPr="00796E3B">
              <w:t> </w:t>
            </w:r>
          </w:p>
        </w:tc>
        <w:tc>
          <w:tcPr>
            <w:tcW w:w="90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r w:rsidRPr="00796E3B">
              <w:t> </w:t>
            </w:r>
          </w:p>
        </w:tc>
        <w:tc>
          <w:tcPr>
            <w:tcW w:w="144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r w:rsidRPr="00796E3B">
              <w:t> </w:t>
            </w:r>
          </w:p>
        </w:tc>
        <w:tc>
          <w:tcPr>
            <w:tcW w:w="68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r w:rsidRPr="00796E3B">
              <w:t> </w:t>
            </w:r>
          </w:p>
        </w:tc>
        <w:tc>
          <w:tcPr>
            <w:tcW w:w="1276"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r w:rsidRPr="00796E3B">
              <w:t> </w:t>
            </w:r>
          </w:p>
        </w:tc>
        <w:tc>
          <w:tcPr>
            <w:tcW w:w="1316"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r w:rsidRPr="00796E3B">
              <w:t> </w:t>
            </w:r>
          </w:p>
        </w:tc>
        <w:tc>
          <w:tcPr>
            <w:tcW w:w="1368" w:type="dxa"/>
            <w:tcBorders>
              <w:top w:val="nil"/>
              <w:left w:val="nil"/>
              <w:bottom w:val="single" w:sz="4" w:space="0" w:color="auto"/>
              <w:right w:val="single" w:sz="4" w:space="0" w:color="auto"/>
            </w:tcBorders>
            <w:shd w:val="clear" w:color="auto" w:fill="auto"/>
            <w:noWrap/>
            <w:vAlign w:val="bottom"/>
          </w:tcPr>
          <w:p w:rsidR="008160CE" w:rsidRDefault="008160CE" w:rsidP="00C01D32">
            <w:r>
              <w:t> </w:t>
            </w:r>
          </w:p>
        </w:tc>
        <w:tc>
          <w:tcPr>
            <w:tcW w:w="1285" w:type="dxa"/>
            <w:tcBorders>
              <w:top w:val="nil"/>
              <w:left w:val="nil"/>
              <w:bottom w:val="single" w:sz="4" w:space="0" w:color="auto"/>
              <w:right w:val="single" w:sz="4" w:space="0" w:color="auto"/>
            </w:tcBorders>
            <w:shd w:val="clear" w:color="auto" w:fill="auto"/>
            <w:noWrap/>
            <w:vAlign w:val="bottom"/>
          </w:tcPr>
          <w:p w:rsidR="008160CE" w:rsidRDefault="008160CE" w:rsidP="00C01D32">
            <w:r>
              <w:t> </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8160CE" w:rsidRDefault="008160CE" w:rsidP="00C01D32">
            <w:r>
              <w:t> </w:t>
            </w:r>
          </w:p>
        </w:tc>
      </w:tr>
      <w:tr w:rsidR="008160CE" w:rsidTr="00C01D32">
        <w:trPr>
          <w:trHeight w:val="1260"/>
        </w:trPr>
        <w:tc>
          <w:tcPr>
            <w:tcW w:w="729" w:type="dxa"/>
            <w:tcBorders>
              <w:top w:val="single" w:sz="4" w:space="0" w:color="auto"/>
              <w:left w:val="single" w:sz="4" w:space="0" w:color="auto"/>
              <w:bottom w:val="single" w:sz="4" w:space="0" w:color="auto"/>
              <w:right w:val="single" w:sz="4" w:space="0" w:color="auto"/>
            </w:tcBorders>
          </w:tcPr>
          <w:p w:rsidR="008160CE" w:rsidRPr="00796E3B" w:rsidRDefault="008160CE" w:rsidP="00C01D32">
            <w:r>
              <w:t>4</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8160CE" w:rsidRPr="00796E3B" w:rsidRDefault="008160CE" w:rsidP="00C01D32">
            <w:r w:rsidRPr="00796E3B">
              <w:t>Задача 3: Выполнение комплексного благоустройства территории города для комфортного проживания населения</w:t>
            </w:r>
          </w:p>
        </w:tc>
        <w:tc>
          <w:tcPr>
            <w:tcW w:w="1980" w:type="dxa"/>
            <w:tcBorders>
              <w:top w:val="nil"/>
              <w:left w:val="nil"/>
              <w:bottom w:val="single" w:sz="4" w:space="0" w:color="auto"/>
              <w:right w:val="single" w:sz="4" w:space="0" w:color="auto"/>
            </w:tcBorders>
            <w:shd w:val="clear" w:color="auto" w:fill="auto"/>
          </w:tcPr>
          <w:p w:rsidR="008160CE" w:rsidRPr="00796E3B" w:rsidRDefault="008160CE" w:rsidP="00C01D32">
            <w:r w:rsidRPr="00796E3B">
              <w:t> </w:t>
            </w:r>
          </w:p>
        </w:tc>
        <w:tc>
          <w:tcPr>
            <w:tcW w:w="900"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900"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1440"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680"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1276"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1316" w:type="dxa"/>
            <w:tcBorders>
              <w:top w:val="nil"/>
              <w:left w:val="nil"/>
              <w:bottom w:val="single" w:sz="4" w:space="0" w:color="auto"/>
              <w:right w:val="single" w:sz="4" w:space="0" w:color="auto"/>
            </w:tcBorders>
            <w:shd w:val="clear" w:color="auto" w:fill="auto"/>
            <w:noWrap/>
            <w:vAlign w:val="center"/>
          </w:tcPr>
          <w:p w:rsidR="008160CE" w:rsidRPr="00796E3B" w:rsidRDefault="008160CE" w:rsidP="00C01D32">
            <w:pPr>
              <w:jc w:val="center"/>
            </w:pPr>
            <w:r w:rsidRPr="00796E3B">
              <w:t> </w:t>
            </w:r>
          </w:p>
        </w:tc>
        <w:tc>
          <w:tcPr>
            <w:tcW w:w="1368" w:type="dxa"/>
            <w:tcBorders>
              <w:top w:val="nil"/>
              <w:left w:val="nil"/>
              <w:bottom w:val="single" w:sz="4" w:space="0" w:color="auto"/>
              <w:right w:val="single" w:sz="4" w:space="0" w:color="auto"/>
            </w:tcBorders>
            <w:shd w:val="clear" w:color="auto" w:fill="auto"/>
            <w:noWrap/>
            <w:vAlign w:val="center"/>
          </w:tcPr>
          <w:p w:rsidR="008160CE" w:rsidRDefault="008160CE" w:rsidP="00C01D32">
            <w:pPr>
              <w:jc w:val="center"/>
              <w:rPr>
                <w:sz w:val="28"/>
                <w:szCs w:val="28"/>
              </w:rPr>
            </w:pPr>
            <w:r>
              <w:rPr>
                <w:sz w:val="28"/>
                <w:szCs w:val="28"/>
              </w:rPr>
              <w:t> </w:t>
            </w:r>
          </w:p>
        </w:tc>
        <w:tc>
          <w:tcPr>
            <w:tcW w:w="1285" w:type="dxa"/>
            <w:tcBorders>
              <w:top w:val="nil"/>
              <w:left w:val="nil"/>
              <w:bottom w:val="single" w:sz="4" w:space="0" w:color="auto"/>
              <w:right w:val="single" w:sz="4" w:space="0" w:color="auto"/>
            </w:tcBorders>
            <w:shd w:val="clear" w:color="auto" w:fill="auto"/>
            <w:vAlign w:val="center"/>
          </w:tcPr>
          <w:p w:rsidR="008160CE" w:rsidRDefault="008160CE" w:rsidP="00C01D32">
            <w:pPr>
              <w:jc w:val="center"/>
              <w:rPr>
                <w:sz w:val="28"/>
                <w:szCs w:val="28"/>
              </w:rPr>
            </w:pPr>
            <w:r>
              <w:rPr>
                <w:sz w:val="28"/>
                <w:szCs w:val="28"/>
              </w:rPr>
              <w:t> </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8160CE" w:rsidRDefault="008160CE" w:rsidP="00C01D32">
            <w:r>
              <w:t> </w:t>
            </w:r>
          </w:p>
        </w:tc>
      </w:tr>
      <w:tr w:rsidR="008160CE" w:rsidTr="00C01D32">
        <w:trPr>
          <w:trHeight w:val="1125"/>
        </w:trPr>
        <w:tc>
          <w:tcPr>
            <w:tcW w:w="729" w:type="dxa"/>
            <w:tcBorders>
              <w:top w:val="nil"/>
              <w:left w:val="single" w:sz="4" w:space="0" w:color="auto"/>
              <w:bottom w:val="nil"/>
              <w:right w:val="single" w:sz="4" w:space="0" w:color="auto"/>
            </w:tcBorders>
          </w:tcPr>
          <w:p w:rsidR="008160CE" w:rsidRPr="00550126" w:rsidRDefault="008160CE" w:rsidP="00C01D32">
            <w:r>
              <w:t>4.1</w:t>
            </w:r>
          </w:p>
        </w:tc>
        <w:tc>
          <w:tcPr>
            <w:tcW w:w="2180" w:type="dxa"/>
            <w:tcBorders>
              <w:top w:val="nil"/>
              <w:left w:val="single" w:sz="4" w:space="0" w:color="auto"/>
              <w:bottom w:val="nil"/>
              <w:right w:val="single" w:sz="4" w:space="0" w:color="auto"/>
            </w:tcBorders>
            <w:shd w:val="clear" w:color="auto" w:fill="auto"/>
          </w:tcPr>
          <w:p w:rsidR="008160CE" w:rsidRPr="00550126" w:rsidRDefault="008160CE" w:rsidP="00C01D32">
            <w:r w:rsidRPr="00550126">
              <w:t>Мероприятие 3.1:</w:t>
            </w:r>
            <w:r w:rsidRPr="00550126">
              <w:br/>
              <w:t>Расходы на оплату по уничтожению произрастания дикорастущей конопли</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0314</w:t>
            </w:r>
          </w:p>
        </w:tc>
        <w:tc>
          <w:tcPr>
            <w:tcW w:w="144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04 2 8610</w:t>
            </w:r>
          </w:p>
        </w:tc>
        <w:tc>
          <w:tcPr>
            <w:tcW w:w="6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244</w:t>
            </w:r>
          </w:p>
        </w:tc>
        <w:tc>
          <w:tcPr>
            <w:tcW w:w="127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390,0</w:t>
            </w:r>
          </w:p>
        </w:tc>
        <w:tc>
          <w:tcPr>
            <w:tcW w:w="131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399,2</w:t>
            </w:r>
          </w:p>
        </w:tc>
        <w:tc>
          <w:tcPr>
            <w:tcW w:w="1368"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399,2</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1 188,4</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smartTag w:uri="urn:schemas-microsoft-com:office:smarttags" w:element="metricconverter">
              <w:smartTagPr>
                <w:attr w:name="ProductID" w:val="46 600 м2"/>
              </w:smartTagPr>
              <w:r w:rsidRPr="00550126">
                <w:t>46 600 м</w:t>
              </w:r>
              <w:proofErr w:type="gramStart"/>
              <w:r w:rsidRPr="00550126">
                <w:t>2</w:t>
              </w:r>
            </w:smartTag>
            <w:proofErr w:type="gramEnd"/>
          </w:p>
        </w:tc>
      </w:tr>
      <w:tr w:rsidR="008160CE" w:rsidTr="00C01D32">
        <w:trPr>
          <w:trHeight w:val="1125"/>
        </w:trPr>
        <w:tc>
          <w:tcPr>
            <w:tcW w:w="729" w:type="dxa"/>
            <w:tcBorders>
              <w:top w:val="single" w:sz="4" w:space="0" w:color="auto"/>
              <w:left w:val="single" w:sz="4" w:space="0" w:color="auto"/>
              <w:bottom w:val="nil"/>
              <w:right w:val="single" w:sz="4" w:space="0" w:color="auto"/>
            </w:tcBorders>
          </w:tcPr>
          <w:p w:rsidR="008160CE" w:rsidRPr="00550126" w:rsidRDefault="008160CE" w:rsidP="00C01D32">
            <w:r>
              <w:t>4.2</w:t>
            </w:r>
          </w:p>
        </w:tc>
        <w:tc>
          <w:tcPr>
            <w:tcW w:w="2180" w:type="dxa"/>
            <w:tcBorders>
              <w:top w:val="single" w:sz="4" w:space="0" w:color="auto"/>
              <w:left w:val="single" w:sz="4" w:space="0" w:color="auto"/>
              <w:bottom w:val="nil"/>
              <w:right w:val="single" w:sz="4" w:space="0" w:color="auto"/>
            </w:tcBorders>
            <w:shd w:val="clear" w:color="auto" w:fill="auto"/>
          </w:tcPr>
          <w:p w:rsidR="008160CE" w:rsidRPr="00550126" w:rsidRDefault="008160CE" w:rsidP="00C01D32">
            <w:r w:rsidRPr="00550126">
              <w:t>Мероприятие 3.2:</w:t>
            </w:r>
            <w:r w:rsidRPr="00550126">
              <w:br/>
              <w:t>Расходы за потребленную электроэнергию на уличное освещение</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0503</w:t>
            </w:r>
          </w:p>
        </w:tc>
        <w:tc>
          <w:tcPr>
            <w:tcW w:w="144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04 2 8611</w:t>
            </w:r>
          </w:p>
        </w:tc>
        <w:tc>
          <w:tcPr>
            <w:tcW w:w="6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244</w:t>
            </w:r>
          </w:p>
        </w:tc>
        <w:tc>
          <w:tcPr>
            <w:tcW w:w="127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14 447,3</w:t>
            </w:r>
          </w:p>
        </w:tc>
        <w:tc>
          <w:tcPr>
            <w:tcW w:w="131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1</w:t>
            </w:r>
            <w:r>
              <w:t>5 951,4</w:t>
            </w:r>
          </w:p>
        </w:tc>
        <w:tc>
          <w:tcPr>
            <w:tcW w:w="1368"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15 951,4</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46 350,1</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r w:rsidRPr="00550126">
              <w:t> </w:t>
            </w:r>
          </w:p>
        </w:tc>
      </w:tr>
      <w:tr w:rsidR="008160CE" w:rsidTr="00C01D32">
        <w:trPr>
          <w:trHeight w:val="1125"/>
        </w:trPr>
        <w:tc>
          <w:tcPr>
            <w:tcW w:w="729" w:type="dxa"/>
            <w:tcBorders>
              <w:top w:val="single" w:sz="4" w:space="0" w:color="auto"/>
              <w:left w:val="single" w:sz="4" w:space="0" w:color="auto"/>
              <w:bottom w:val="nil"/>
              <w:right w:val="single" w:sz="4" w:space="0" w:color="auto"/>
            </w:tcBorders>
          </w:tcPr>
          <w:p w:rsidR="008160CE" w:rsidRPr="00550126" w:rsidRDefault="008160CE" w:rsidP="00C01D32">
            <w:r>
              <w:t>4.3</w:t>
            </w:r>
          </w:p>
        </w:tc>
        <w:tc>
          <w:tcPr>
            <w:tcW w:w="2180" w:type="dxa"/>
            <w:tcBorders>
              <w:top w:val="single" w:sz="4" w:space="0" w:color="auto"/>
              <w:left w:val="single" w:sz="4" w:space="0" w:color="auto"/>
              <w:bottom w:val="nil"/>
              <w:right w:val="single" w:sz="4" w:space="0" w:color="auto"/>
            </w:tcBorders>
            <w:shd w:val="clear" w:color="auto" w:fill="auto"/>
          </w:tcPr>
          <w:p w:rsidR="008160CE" w:rsidRPr="00550126" w:rsidRDefault="008160CE" w:rsidP="00C01D32">
            <w:r w:rsidRPr="00550126">
              <w:t xml:space="preserve">Мероприятие 3.3: </w:t>
            </w:r>
            <w:r w:rsidRPr="00550126">
              <w:br/>
              <w:t>Расходы на содержание, текущий ремонт установок уличного освещения</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0503</w:t>
            </w:r>
          </w:p>
        </w:tc>
        <w:tc>
          <w:tcPr>
            <w:tcW w:w="144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04 2 8612</w:t>
            </w:r>
          </w:p>
        </w:tc>
        <w:tc>
          <w:tcPr>
            <w:tcW w:w="68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244</w:t>
            </w:r>
          </w:p>
        </w:tc>
        <w:tc>
          <w:tcPr>
            <w:tcW w:w="127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9 431,6</w:t>
            </w:r>
          </w:p>
        </w:tc>
        <w:tc>
          <w:tcPr>
            <w:tcW w:w="131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9 698,8</w:t>
            </w:r>
          </w:p>
        </w:tc>
        <w:tc>
          <w:tcPr>
            <w:tcW w:w="1368"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9 698,8</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28 829,2</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r w:rsidRPr="00550126">
              <w:t xml:space="preserve">5613 </w:t>
            </w:r>
            <w:proofErr w:type="spellStart"/>
            <w:proofErr w:type="gramStart"/>
            <w:r w:rsidRPr="00550126">
              <w:t>шт</w:t>
            </w:r>
            <w:proofErr w:type="spellEnd"/>
            <w:proofErr w:type="gramEnd"/>
          </w:p>
        </w:tc>
      </w:tr>
      <w:tr w:rsidR="008160CE" w:rsidTr="00C01D32">
        <w:trPr>
          <w:trHeight w:val="1245"/>
        </w:trPr>
        <w:tc>
          <w:tcPr>
            <w:tcW w:w="729" w:type="dxa"/>
            <w:tcBorders>
              <w:top w:val="single" w:sz="4" w:space="0" w:color="auto"/>
              <w:left w:val="single" w:sz="4" w:space="0" w:color="auto"/>
              <w:bottom w:val="nil"/>
              <w:right w:val="single" w:sz="4" w:space="0" w:color="auto"/>
            </w:tcBorders>
          </w:tcPr>
          <w:p w:rsidR="008160CE" w:rsidRPr="00550126" w:rsidRDefault="008160CE" w:rsidP="00C01D32">
            <w:r>
              <w:t>4.4</w:t>
            </w:r>
          </w:p>
        </w:tc>
        <w:tc>
          <w:tcPr>
            <w:tcW w:w="2180" w:type="dxa"/>
            <w:tcBorders>
              <w:top w:val="single" w:sz="4" w:space="0" w:color="auto"/>
              <w:left w:val="single" w:sz="4" w:space="0" w:color="auto"/>
              <w:bottom w:val="nil"/>
              <w:right w:val="single" w:sz="4" w:space="0" w:color="auto"/>
            </w:tcBorders>
            <w:shd w:val="clear" w:color="auto" w:fill="auto"/>
          </w:tcPr>
          <w:p w:rsidR="008160CE" w:rsidRPr="00550126" w:rsidRDefault="008160CE" w:rsidP="00C01D32">
            <w:r w:rsidRPr="00550126">
              <w:t>Мероприятие 3.4:</w:t>
            </w:r>
            <w:r w:rsidRPr="00550126">
              <w:br/>
              <w:t>Расходы на строительство уличного освещения</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0503</w:t>
            </w:r>
          </w:p>
        </w:tc>
        <w:tc>
          <w:tcPr>
            <w:tcW w:w="144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04 2 8613</w:t>
            </w:r>
          </w:p>
        </w:tc>
        <w:tc>
          <w:tcPr>
            <w:tcW w:w="68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414</w:t>
            </w:r>
          </w:p>
        </w:tc>
        <w:tc>
          <w:tcPr>
            <w:tcW w:w="127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4 544,3</w:t>
            </w:r>
          </w:p>
        </w:tc>
        <w:tc>
          <w:tcPr>
            <w:tcW w:w="131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0,0</w:t>
            </w:r>
          </w:p>
        </w:tc>
        <w:tc>
          <w:tcPr>
            <w:tcW w:w="1368"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0,0</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4 544,3</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smartTag w:uri="urn:schemas-microsoft-com:office:smarttags" w:element="metricconverter">
              <w:smartTagPr>
                <w:attr w:name="ProductID" w:val="47,61 км"/>
              </w:smartTagPr>
              <w:r w:rsidRPr="00550126">
                <w:t>47,61 км</w:t>
              </w:r>
            </w:smartTag>
          </w:p>
        </w:tc>
      </w:tr>
      <w:tr w:rsidR="008160CE" w:rsidTr="00C01D32">
        <w:trPr>
          <w:trHeight w:val="1275"/>
        </w:trPr>
        <w:tc>
          <w:tcPr>
            <w:tcW w:w="729" w:type="dxa"/>
            <w:tcBorders>
              <w:top w:val="single" w:sz="4" w:space="0" w:color="auto"/>
              <w:left w:val="single" w:sz="4" w:space="0" w:color="auto"/>
              <w:bottom w:val="nil"/>
              <w:right w:val="single" w:sz="4" w:space="0" w:color="auto"/>
            </w:tcBorders>
          </w:tcPr>
          <w:p w:rsidR="008160CE" w:rsidRPr="00550126" w:rsidRDefault="008160CE" w:rsidP="00C01D32">
            <w:r>
              <w:lastRenderedPageBreak/>
              <w:t>4.5</w:t>
            </w:r>
          </w:p>
        </w:tc>
        <w:tc>
          <w:tcPr>
            <w:tcW w:w="2180" w:type="dxa"/>
            <w:tcBorders>
              <w:top w:val="single" w:sz="4" w:space="0" w:color="auto"/>
              <w:left w:val="single" w:sz="4" w:space="0" w:color="auto"/>
              <w:bottom w:val="nil"/>
              <w:right w:val="single" w:sz="4" w:space="0" w:color="auto"/>
            </w:tcBorders>
            <w:shd w:val="clear" w:color="auto" w:fill="auto"/>
          </w:tcPr>
          <w:p w:rsidR="008160CE" w:rsidRPr="00550126" w:rsidRDefault="008160CE" w:rsidP="00C01D32">
            <w:r w:rsidRPr="00550126">
              <w:t>Мероприятие 3.5:</w:t>
            </w:r>
            <w:r w:rsidRPr="00550126">
              <w:br/>
              <w:t xml:space="preserve">Расходы на содержание зеленых насаждений </w:t>
            </w:r>
            <w:r>
              <w:t>вдоль дорог города</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0503</w:t>
            </w:r>
          </w:p>
        </w:tc>
        <w:tc>
          <w:tcPr>
            <w:tcW w:w="144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04 2 8614</w:t>
            </w:r>
          </w:p>
        </w:tc>
        <w:tc>
          <w:tcPr>
            <w:tcW w:w="68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244</w:t>
            </w:r>
          </w:p>
        </w:tc>
        <w:tc>
          <w:tcPr>
            <w:tcW w:w="127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3 335,0</w:t>
            </w:r>
          </w:p>
        </w:tc>
        <w:tc>
          <w:tcPr>
            <w:tcW w:w="131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2 986,7</w:t>
            </w:r>
          </w:p>
        </w:tc>
        <w:tc>
          <w:tcPr>
            <w:tcW w:w="1368"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 xml:space="preserve">3 </w:t>
            </w:r>
            <w:r>
              <w:t>248,6</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9 483,9</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smartTag w:uri="urn:schemas-microsoft-com:office:smarttags" w:element="metricconverter">
              <w:smartTagPr>
                <w:attr w:name="ProductID" w:val="167 175 м2"/>
              </w:smartTagPr>
              <w:r w:rsidRPr="00550126">
                <w:t>167 175 м</w:t>
              </w:r>
              <w:proofErr w:type="gramStart"/>
              <w:r w:rsidRPr="00550126">
                <w:t>2</w:t>
              </w:r>
            </w:smartTag>
            <w:proofErr w:type="gramEnd"/>
          </w:p>
        </w:tc>
      </w:tr>
      <w:tr w:rsidR="008160CE" w:rsidTr="00C01D32">
        <w:trPr>
          <w:trHeight w:val="1290"/>
        </w:trPr>
        <w:tc>
          <w:tcPr>
            <w:tcW w:w="729" w:type="dxa"/>
            <w:tcBorders>
              <w:top w:val="single" w:sz="4" w:space="0" w:color="auto"/>
              <w:left w:val="single" w:sz="4" w:space="0" w:color="auto"/>
              <w:bottom w:val="nil"/>
              <w:right w:val="single" w:sz="4" w:space="0" w:color="auto"/>
            </w:tcBorders>
          </w:tcPr>
          <w:p w:rsidR="008160CE" w:rsidRPr="00550126" w:rsidRDefault="008160CE" w:rsidP="00C01D32">
            <w:r>
              <w:t>4.6</w:t>
            </w:r>
          </w:p>
        </w:tc>
        <w:tc>
          <w:tcPr>
            <w:tcW w:w="2180" w:type="dxa"/>
            <w:tcBorders>
              <w:top w:val="single" w:sz="4" w:space="0" w:color="auto"/>
              <w:left w:val="single" w:sz="4" w:space="0" w:color="auto"/>
              <w:bottom w:val="nil"/>
              <w:right w:val="single" w:sz="4" w:space="0" w:color="auto"/>
            </w:tcBorders>
            <w:shd w:val="clear" w:color="auto" w:fill="auto"/>
          </w:tcPr>
          <w:p w:rsidR="008160CE" w:rsidRPr="00550126" w:rsidRDefault="008160CE" w:rsidP="00C01D32">
            <w:r w:rsidRPr="00550126">
              <w:t>Мероприятие 3.6:</w:t>
            </w:r>
            <w:r w:rsidRPr="00550126">
              <w:br/>
              <w:t>Расходы на организацию и содержание мест захоронения</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0503</w:t>
            </w:r>
          </w:p>
        </w:tc>
        <w:tc>
          <w:tcPr>
            <w:tcW w:w="144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04 2 8615</w:t>
            </w:r>
          </w:p>
        </w:tc>
        <w:tc>
          <w:tcPr>
            <w:tcW w:w="68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244</w:t>
            </w:r>
          </w:p>
        </w:tc>
        <w:tc>
          <w:tcPr>
            <w:tcW w:w="127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1 681,8</w:t>
            </w:r>
          </w:p>
        </w:tc>
        <w:tc>
          <w:tcPr>
            <w:tcW w:w="131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2 170,6</w:t>
            </w:r>
          </w:p>
        </w:tc>
        <w:tc>
          <w:tcPr>
            <w:tcW w:w="1368"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2 170,6</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6 023,0</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smartTag w:uri="urn:schemas-microsoft-com:office:smarttags" w:element="metricconverter">
              <w:smartTagPr>
                <w:attr w:name="ProductID" w:val="44 905 м2"/>
              </w:smartTagPr>
              <w:r w:rsidRPr="00550126">
                <w:t>44 905 м</w:t>
              </w:r>
              <w:proofErr w:type="gramStart"/>
              <w:r w:rsidRPr="00550126">
                <w:t>2</w:t>
              </w:r>
            </w:smartTag>
            <w:proofErr w:type="gramEnd"/>
          </w:p>
        </w:tc>
      </w:tr>
      <w:tr w:rsidR="008160CE" w:rsidTr="00C01D32">
        <w:trPr>
          <w:trHeight w:val="1320"/>
        </w:trPr>
        <w:tc>
          <w:tcPr>
            <w:tcW w:w="729" w:type="dxa"/>
            <w:tcBorders>
              <w:top w:val="single" w:sz="4" w:space="0" w:color="auto"/>
              <w:left w:val="single" w:sz="4" w:space="0" w:color="auto"/>
              <w:bottom w:val="nil"/>
              <w:right w:val="single" w:sz="4" w:space="0" w:color="auto"/>
            </w:tcBorders>
          </w:tcPr>
          <w:p w:rsidR="008160CE" w:rsidRPr="00550126" w:rsidRDefault="008160CE" w:rsidP="00C01D32">
            <w:r>
              <w:t>4.7</w:t>
            </w:r>
          </w:p>
        </w:tc>
        <w:tc>
          <w:tcPr>
            <w:tcW w:w="2180" w:type="dxa"/>
            <w:tcBorders>
              <w:top w:val="single" w:sz="4" w:space="0" w:color="auto"/>
              <w:left w:val="single" w:sz="4" w:space="0" w:color="auto"/>
              <w:bottom w:val="nil"/>
              <w:right w:val="single" w:sz="4" w:space="0" w:color="auto"/>
            </w:tcBorders>
            <w:shd w:val="clear" w:color="auto" w:fill="auto"/>
          </w:tcPr>
          <w:p w:rsidR="008160CE" w:rsidRPr="00550126" w:rsidRDefault="008160CE" w:rsidP="00C01D32">
            <w:r w:rsidRPr="00550126">
              <w:t>Мероприятие 3.7:</w:t>
            </w:r>
            <w:r w:rsidRPr="00550126">
              <w:br/>
              <w:t>Расходы на ликвидацию несанкционированных свалок</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0503</w:t>
            </w:r>
          </w:p>
        </w:tc>
        <w:tc>
          <w:tcPr>
            <w:tcW w:w="144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04 2 8616</w:t>
            </w:r>
          </w:p>
        </w:tc>
        <w:tc>
          <w:tcPr>
            <w:tcW w:w="680" w:type="dxa"/>
            <w:tcBorders>
              <w:top w:val="nil"/>
              <w:left w:val="nil"/>
              <w:bottom w:val="single" w:sz="4" w:space="0" w:color="auto"/>
              <w:right w:val="single" w:sz="4" w:space="0" w:color="auto"/>
            </w:tcBorders>
            <w:shd w:val="clear" w:color="auto" w:fill="auto"/>
            <w:noWrap/>
            <w:vAlign w:val="center"/>
          </w:tcPr>
          <w:p w:rsidR="008160CE" w:rsidRPr="00550126" w:rsidRDefault="008160CE" w:rsidP="00C01D32">
            <w:pPr>
              <w:jc w:val="center"/>
            </w:pPr>
            <w:r w:rsidRPr="00550126">
              <w:t>244</w:t>
            </w:r>
          </w:p>
        </w:tc>
        <w:tc>
          <w:tcPr>
            <w:tcW w:w="127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1 086,7</w:t>
            </w:r>
          </w:p>
        </w:tc>
        <w:tc>
          <w:tcPr>
            <w:tcW w:w="131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1 086,7</w:t>
            </w:r>
          </w:p>
        </w:tc>
        <w:tc>
          <w:tcPr>
            <w:tcW w:w="1368"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1 086,7</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3 260,1</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smartTag w:uri="urn:schemas-microsoft-com:office:smarttags" w:element="metricconverter">
              <w:smartTagPr>
                <w:attr w:name="ProductID" w:val="1727 м3"/>
              </w:smartTagPr>
              <w:r w:rsidRPr="00550126">
                <w:t>1727 м3</w:t>
              </w:r>
            </w:smartTag>
          </w:p>
        </w:tc>
      </w:tr>
      <w:tr w:rsidR="008160CE" w:rsidTr="00C01D32">
        <w:trPr>
          <w:trHeight w:val="1860"/>
        </w:trPr>
        <w:tc>
          <w:tcPr>
            <w:tcW w:w="729" w:type="dxa"/>
            <w:tcBorders>
              <w:top w:val="single" w:sz="4" w:space="0" w:color="auto"/>
              <w:left w:val="single" w:sz="4" w:space="0" w:color="auto"/>
              <w:bottom w:val="nil"/>
              <w:right w:val="single" w:sz="4" w:space="0" w:color="auto"/>
            </w:tcBorders>
          </w:tcPr>
          <w:p w:rsidR="008160CE" w:rsidRPr="00550126" w:rsidRDefault="008160CE" w:rsidP="00C01D32">
            <w:r>
              <w:t>4.8</w:t>
            </w:r>
          </w:p>
        </w:tc>
        <w:tc>
          <w:tcPr>
            <w:tcW w:w="2180" w:type="dxa"/>
            <w:tcBorders>
              <w:top w:val="single" w:sz="4" w:space="0" w:color="auto"/>
              <w:left w:val="single" w:sz="4" w:space="0" w:color="auto"/>
              <w:bottom w:val="nil"/>
              <w:right w:val="single" w:sz="4" w:space="0" w:color="auto"/>
            </w:tcBorders>
            <w:shd w:val="clear" w:color="auto" w:fill="auto"/>
          </w:tcPr>
          <w:p w:rsidR="008160CE" w:rsidRPr="00550126" w:rsidRDefault="008160CE" w:rsidP="00C01D32">
            <w:r w:rsidRPr="00550126">
              <w:t>Мероприятие 3.8:</w:t>
            </w:r>
            <w:r w:rsidRPr="00550126">
              <w:br/>
              <w:t>Расходы на содержание фонтана на городской площади МБУК  "Городской Дворец культуры"</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0503</w:t>
            </w:r>
          </w:p>
        </w:tc>
        <w:tc>
          <w:tcPr>
            <w:tcW w:w="144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04 2 8617</w:t>
            </w:r>
          </w:p>
        </w:tc>
        <w:tc>
          <w:tcPr>
            <w:tcW w:w="6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244</w:t>
            </w:r>
          </w:p>
        </w:tc>
        <w:tc>
          <w:tcPr>
            <w:tcW w:w="127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104,</w:t>
            </w:r>
            <w:r w:rsidRPr="00824C1D">
              <w:t>0</w:t>
            </w:r>
          </w:p>
        </w:tc>
        <w:tc>
          <w:tcPr>
            <w:tcW w:w="131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104,1</w:t>
            </w:r>
          </w:p>
        </w:tc>
        <w:tc>
          <w:tcPr>
            <w:tcW w:w="1368"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104,1</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312,2</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r w:rsidRPr="00550126">
              <w:t> </w:t>
            </w:r>
          </w:p>
        </w:tc>
      </w:tr>
      <w:tr w:rsidR="008160CE" w:rsidTr="00C01D32">
        <w:trPr>
          <w:trHeight w:val="1215"/>
        </w:trPr>
        <w:tc>
          <w:tcPr>
            <w:tcW w:w="729" w:type="dxa"/>
            <w:tcBorders>
              <w:top w:val="single" w:sz="4" w:space="0" w:color="auto"/>
              <w:left w:val="single" w:sz="4" w:space="0" w:color="auto"/>
              <w:bottom w:val="nil"/>
              <w:right w:val="single" w:sz="4" w:space="0" w:color="auto"/>
            </w:tcBorders>
          </w:tcPr>
          <w:p w:rsidR="008160CE" w:rsidRPr="00550126" w:rsidRDefault="008160CE" w:rsidP="00C01D32">
            <w:r>
              <w:t>4.9</w:t>
            </w:r>
          </w:p>
        </w:tc>
        <w:tc>
          <w:tcPr>
            <w:tcW w:w="2180" w:type="dxa"/>
            <w:tcBorders>
              <w:top w:val="single" w:sz="4" w:space="0" w:color="auto"/>
              <w:left w:val="single" w:sz="4" w:space="0" w:color="auto"/>
              <w:bottom w:val="nil"/>
              <w:right w:val="single" w:sz="4" w:space="0" w:color="auto"/>
            </w:tcBorders>
            <w:shd w:val="clear" w:color="auto" w:fill="auto"/>
          </w:tcPr>
          <w:p w:rsidR="008160CE" w:rsidRPr="00550126" w:rsidRDefault="008160CE" w:rsidP="00C01D32">
            <w:r w:rsidRPr="00550126">
              <w:t>Мероприятие 3.9:</w:t>
            </w:r>
            <w:r w:rsidRPr="00550126">
              <w:br/>
              <w:t>Расходы на оплату услуг по отлову животных</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0412</w:t>
            </w:r>
          </w:p>
        </w:tc>
        <w:tc>
          <w:tcPr>
            <w:tcW w:w="144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04 2 8618</w:t>
            </w:r>
          </w:p>
        </w:tc>
        <w:tc>
          <w:tcPr>
            <w:tcW w:w="6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244</w:t>
            </w:r>
          </w:p>
        </w:tc>
        <w:tc>
          <w:tcPr>
            <w:tcW w:w="127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851,3</w:t>
            </w:r>
          </w:p>
        </w:tc>
        <w:tc>
          <w:tcPr>
            <w:tcW w:w="131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882,4</w:t>
            </w:r>
          </w:p>
        </w:tc>
        <w:tc>
          <w:tcPr>
            <w:tcW w:w="1368"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882,4</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2 616,1</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r w:rsidRPr="00550126">
              <w:t xml:space="preserve">1082 </w:t>
            </w:r>
            <w:proofErr w:type="spellStart"/>
            <w:proofErr w:type="gramStart"/>
            <w:r w:rsidRPr="00550126">
              <w:t>шт</w:t>
            </w:r>
            <w:proofErr w:type="spellEnd"/>
            <w:proofErr w:type="gramEnd"/>
          </w:p>
        </w:tc>
      </w:tr>
      <w:tr w:rsidR="008160CE" w:rsidTr="00C01D32">
        <w:trPr>
          <w:trHeight w:val="1920"/>
        </w:trPr>
        <w:tc>
          <w:tcPr>
            <w:tcW w:w="729" w:type="dxa"/>
            <w:tcBorders>
              <w:top w:val="single" w:sz="4" w:space="0" w:color="auto"/>
              <w:left w:val="single" w:sz="4" w:space="0" w:color="auto"/>
              <w:bottom w:val="nil"/>
              <w:right w:val="single" w:sz="4" w:space="0" w:color="auto"/>
            </w:tcBorders>
          </w:tcPr>
          <w:p w:rsidR="008160CE" w:rsidRPr="00550126" w:rsidRDefault="008160CE" w:rsidP="00C01D32">
            <w:r>
              <w:t>4.10</w:t>
            </w:r>
          </w:p>
        </w:tc>
        <w:tc>
          <w:tcPr>
            <w:tcW w:w="2180" w:type="dxa"/>
            <w:tcBorders>
              <w:top w:val="single" w:sz="4" w:space="0" w:color="auto"/>
              <w:left w:val="single" w:sz="4" w:space="0" w:color="auto"/>
              <w:bottom w:val="nil"/>
              <w:right w:val="single" w:sz="4" w:space="0" w:color="auto"/>
            </w:tcBorders>
            <w:shd w:val="clear" w:color="auto" w:fill="auto"/>
          </w:tcPr>
          <w:p w:rsidR="008160CE" w:rsidRPr="00550126" w:rsidRDefault="008160CE" w:rsidP="00C01D32">
            <w:r w:rsidRPr="00550126">
              <w:t>Мероприятие 3.10:</w:t>
            </w:r>
            <w:r w:rsidRPr="00550126">
              <w:br/>
              <w:t>Организация проведения мероприятий по отлову, учету, содержанию и иному обращению с безнадзорными домашними животными</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0412</w:t>
            </w:r>
          </w:p>
        </w:tc>
        <w:tc>
          <w:tcPr>
            <w:tcW w:w="144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04 2 7518</w:t>
            </w:r>
          </w:p>
        </w:tc>
        <w:tc>
          <w:tcPr>
            <w:tcW w:w="6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244</w:t>
            </w:r>
          </w:p>
        </w:tc>
        <w:tc>
          <w:tcPr>
            <w:tcW w:w="127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601,0</w:t>
            </w:r>
          </w:p>
        </w:tc>
        <w:tc>
          <w:tcPr>
            <w:tcW w:w="131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601,0</w:t>
            </w:r>
          </w:p>
        </w:tc>
        <w:tc>
          <w:tcPr>
            <w:tcW w:w="1368"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601,0</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1 803,0</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r w:rsidRPr="00550126">
              <w:t xml:space="preserve">1082 </w:t>
            </w:r>
            <w:proofErr w:type="spellStart"/>
            <w:proofErr w:type="gramStart"/>
            <w:r w:rsidRPr="00550126">
              <w:t>шт</w:t>
            </w:r>
            <w:proofErr w:type="spellEnd"/>
            <w:proofErr w:type="gramEnd"/>
          </w:p>
        </w:tc>
      </w:tr>
      <w:tr w:rsidR="008160CE" w:rsidTr="00C01D32">
        <w:trPr>
          <w:trHeight w:val="713"/>
        </w:trPr>
        <w:tc>
          <w:tcPr>
            <w:tcW w:w="729" w:type="dxa"/>
            <w:tcBorders>
              <w:top w:val="single" w:sz="4" w:space="0" w:color="auto"/>
              <w:left w:val="single" w:sz="4" w:space="0" w:color="auto"/>
              <w:bottom w:val="nil"/>
              <w:right w:val="single" w:sz="4" w:space="0" w:color="auto"/>
            </w:tcBorders>
          </w:tcPr>
          <w:p w:rsidR="008160CE" w:rsidRPr="00550126" w:rsidRDefault="008160CE" w:rsidP="00C01D32">
            <w:r>
              <w:lastRenderedPageBreak/>
              <w:t>4.11</w:t>
            </w:r>
          </w:p>
        </w:tc>
        <w:tc>
          <w:tcPr>
            <w:tcW w:w="2180" w:type="dxa"/>
            <w:tcBorders>
              <w:top w:val="single" w:sz="4" w:space="0" w:color="auto"/>
              <w:left w:val="single" w:sz="4" w:space="0" w:color="auto"/>
              <w:bottom w:val="nil"/>
              <w:right w:val="single" w:sz="4" w:space="0" w:color="auto"/>
            </w:tcBorders>
            <w:shd w:val="clear" w:color="auto" w:fill="auto"/>
          </w:tcPr>
          <w:p w:rsidR="008160CE" w:rsidRPr="00550126" w:rsidRDefault="008160CE" w:rsidP="00C01D32">
            <w:r w:rsidRPr="00550126">
              <w:t>Мероприятие 3.11:</w:t>
            </w:r>
            <w:r w:rsidRPr="00550126">
              <w:br/>
              <w:t>Расходы на содержание парков, скверов, других территорий, не являющихся придомовыми</w:t>
            </w:r>
          </w:p>
        </w:tc>
        <w:tc>
          <w:tcPr>
            <w:tcW w:w="19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r w:rsidRPr="00550126">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730</w:t>
            </w:r>
          </w:p>
        </w:tc>
        <w:tc>
          <w:tcPr>
            <w:tcW w:w="90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0503</w:t>
            </w:r>
          </w:p>
        </w:tc>
        <w:tc>
          <w:tcPr>
            <w:tcW w:w="144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04 2 8619</w:t>
            </w:r>
          </w:p>
        </w:tc>
        <w:tc>
          <w:tcPr>
            <w:tcW w:w="680" w:type="dxa"/>
            <w:tcBorders>
              <w:top w:val="nil"/>
              <w:left w:val="nil"/>
              <w:bottom w:val="single" w:sz="4" w:space="0" w:color="auto"/>
              <w:right w:val="single" w:sz="4" w:space="0" w:color="auto"/>
            </w:tcBorders>
            <w:shd w:val="clear" w:color="auto" w:fill="auto"/>
            <w:vAlign w:val="center"/>
          </w:tcPr>
          <w:p w:rsidR="008160CE" w:rsidRPr="00550126" w:rsidRDefault="008160CE" w:rsidP="00C01D32">
            <w:pPr>
              <w:jc w:val="center"/>
            </w:pPr>
            <w:r w:rsidRPr="00550126">
              <w:t>244</w:t>
            </w:r>
          </w:p>
        </w:tc>
        <w:tc>
          <w:tcPr>
            <w:tcW w:w="127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6 611,2</w:t>
            </w:r>
          </w:p>
        </w:tc>
        <w:tc>
          <w:tcPr>
            <w:tcW w:w="131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8 057,1</w:t>
            </w:r>
          </w:p>
        </w:tc>
        <w:tc>
          <w:tcPr>
            <w:tcW w:w="1368"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8 057,1</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22 725,4</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smartTag w:uri="urn:schemas-microsoft-com:office:smarttags" w:element="metricconverter">
              <w:smartTagPr>
                <w:attr w:name="ProductID" w:val="754634 м2"/>
              </w:smartTagPr>
              <w:r w:rsidRPr="00550126">
                <w:t>754634 м</w:t>
              </w:r>
              <w:proofErr w:type="gramStart"/>
              <w:r w:rsidRPr="00550126">
                <w:t>2</w:t>
              </w:r>
            </w:smartTag>
            <w:proofErr w:type="gramEnd"/>
          </w:p>
        </w:tc>
      </w:tr>
      <w:tr w:rsidR="008160CE" w:rsidTr="00C01D32">
        <w:trPr>
          <w:trHeight w:val="713"/>
        </w:trPr>
        <w:tc>
          <w:tcPr>
            <w:tcW w:w="729" w:type="dxa"/>
            <w:tcBorders>
              <w:top w:val="single" w:sz="4" w:space="0" w:color="auto"/>
              <w:left w:val="single" w:sz="4" w:space="0" w:color="auto"/>
              <w:bottom w:val="nil"/>
              <w:right w:val="single" w:sz="4" w:space="0" w:color="auto"/>
            </w:tcBorders>
          </w:tcPr>
          <w:p w:rsidR="008160CE" w:rsidRPr="00824C1D" w:rsidRDefault="008160CE" w:rsidP="00C01D32">
            <w:r>
              <w:t>4.12</w:t>
            </w:r>
          </w:p>
        </w:tc>
        <w:tc>
          <w:tcPr>
            <w:tcW w:w="2180" w:type="dxa"/>
            <w:tcBorders>
              <w:top w:val="single" w:sz="4" w:space="0" w:color="auto"/>
              <w:left w:val="single" w:sz="4" w:space="0" w:color="auto"/>
              <w:bottom w:val="nil"/>
              <w:right w:val="single" w:sz="4" w:space="0" w:color="auto"/>
            </w:tcBorders>
            <w:shd w:val="clear" w:color="auto" w:fill="auto"/>
          </w:tcPr>
          <w:p w:rsidR="008160CE" w:rsidRPr="00824C1D" w:rsidRDefault="008160CE" w:rsidP="00C01D32">
            <w:r w:rsidRPr="00824C1D">
              <w:t>Мероприятие 3.12:</w:t>
            </w:r>
            <w:r w:rsidRPr="00824C1D">
              <w:br/>
              <w:t>Расходы на устройство и  ремонт автобусных остановок в городе</w:t>
            </w:r>
          </w:p>
        </w:tc>
        <w:tc>
          <w:tcPr>
            <w:tcW w:w="19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r w:rsidRPr="00824C1D">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730</w:t>
            </w:r>
          </w:p>
        </w:tc>
        <w:tc>
          <w:tcPr>
            <w:tcW w:w="90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0503</w:t>
            </w:r>
          </w:p>
        </w:tc>
        <w:tc>
          <w:tcPr>
            <w:tcW w:w="144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04 2 8620</w:t>
            </w:r>
          </w:p>
        </w:tc>
        <w:tc>
          <w:tcPr>
            <w:tcW w:w="6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244</w:t>
            </w:r>
          </w:p>
        </w:tc>
        <w:tc>
          <w:tcPr>
            <w:tcW w:w="127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762,8</w:t>
            </w:r>
          </w:p>
        </w:tc>
        <w:tc>
          <w:tcPr>
            <w:tcW w:w="131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0,0</w:t>
            </w:r>
          </w:p>
        </w:tc>
        <w:tc>
          <w:tcPr>
            <w:tcW w:w="1368"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0,0</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762,8</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824C1D" w:rsidRDefault="008160CE" w:rsidP="00C01D32">
            <w:pPr>
              <w:jc w:val="center"/>
            </w:pPr>
            <w:r w:rsidRPr="00824C1D">
              <w:t xml:space="preserve">114 </w:t>
            </w:r>
            <w:proofErr w:type="spellStart"/>
            <w:proofErr w:type="gramStart"/>
            <w:r w:rsidRPr="00824C1D">
              <w:t>шт</w:t>
            </w:r>
            <w:proofErr w:type="spellEnd"/>
            <w:proofErr w:type="gramEnd"/>
          </w:p>
        </w:tc>
      </w:tr>
      <w:tr w:rsidR="008160CE" w:rsidTr="00C01D32">
        <w:trPr>
          <w:trHeight w:val="1455"/>
        </w:trPr>
        <w:tc>
          <w:tcPr>
            <w:tcW w:w="729" w:type="dxa"/>
            <w:tcBorders>
              <w:top w:val="single" w:sz="4" w:space="0" w:color="auto"/>
              <w:left w:val="single" w:sz="4" w:space="0" w:color="auto"/>
              <w:bottom w:val="nil"/>
              <w:right w:val="single" w:sz="4" w:space="0" w:color="auto"/>
            </w:tcBorders>
          </w:tcPr>
          <w:p w:rsidR="008160CE" w:rsidRPr="00824C1D" w:rsidRDefault="008160CE" w:rsidP="00C01D32">
            <w:r>
              <w:t>4.13</w:t>
            </w:r>
          </w:p>
        </w:tc>
        <w:tc>
          <w:tcPr>
            <w:tcW w:w="2180" w:type="dxa"/>
            <w:tcBorders>
              <w:top w:val="single" w:sz="4" w:space="0" w:color="auto"/>
              <w:left w:val="single" w:sz="4" w:space="0" w:color="auto"/>
              <w:bottom w:val="nil"/>
              <w:right w:val="single" w:sz="4" w:space="0" w:color="auto"/>
            </w:tcBorders>
            <w:shd w:val="clear" w:color="auto" w:fill="auto"/>
          </w:tcPr>
          <w:p w:rsidR="008160CE" w:rsidRPr="00824C1D" w:rsidRDefault="008160CE" w:rsidP="00C01D32">
            <w:r w:rsidRPr="00824C1D">
              <w:t>Мероприятие 3.13:</w:t>
            </w:r>
            <w:r w:rsidRPr="00824C1D">
              <w:br/>
              <w:t>Расходы на ремонт пешеходных тротуаров</w:t>
            </w:r>
          </w:p>
        </w:tc>
        <w:tc>
          <w:tcPr>
            <w:tcW w:w="19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r w:rsidRPr="00824C1D">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730</w:t>
            </w:r>
          </w:p>
        </w:tc>
        <w:tc>
          <w:tcPr>
            <w:tcW w:w="90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0503</w:t>
            </w:r>
          </w:p>
        </w:tc>
        <w:tc>
          <w:tcPr>
            <w:tcW w:w="144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04 2 8621</w:t>
            </w:r>
          </w:p>
        </w:tc>
        <w:tc>
          <w:tcPr>
            <w:tcW w:w="6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244</w:t>
            </w:r>
          </w:p>
        </w:tc>
        <w:tc>
          <w:tcPr>
            <w:tcW w:w="127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736,2</w:t>
            </w:r>
          </w:p>
        </w:tc>
        <w:tc>
          <w:tcPr>
            <w:tcW w:w="131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1 024,3</w:t>
            </w:r>
          </w:p>
        </w:tc>
        <w:tc>
          <w:tcPr>
            <w:tcW w:w="1368"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1 024,3</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2 784,8</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smartTag w:uri="urn:schemas-microsoft-com:office:smarttags" w:element="metricconverter">
              <w:smartTagPr>
                <w:attr w:name="ProductID" w:val="1563 м2"/>
              </w:smartTagPr>
              <w:r w:rsidRPr="00550126">
                <w:t>1563 м</w:t>
              </w:r>
              <w:proofErr w:type="gramStart"/>
              <w:r w:rsidRPr="00550126">
                <w:t>2</w:t>
              </w:r>
            </w:smartTag>
            <w:proofErr w:type="gramEnd"/>
          </w:p>
        </w:tc>
      </w:tr>
      <w:tr w:rsidR="008160CE" w:rsidTr="00C01D32">
        <w:trPr>
          <w:trHeight w:val="810"/>
        </w:trPr>
        <w:tc>
          <w:tcPr>
            <w:tcW w:w="729" w:type="dxa"/>
            <w:tcBorders>
              <w:top w:val="single" w:sz="4" w:space="0" w:color="auto"/>
              <w:left w:val="single" w:sz="4" w:space="0" w:color="auto"/>
              <w:bottom w:val="nil"/>
              <w:right w:val="single" w:sz="4" w:space="0" w:color="auto"/>
            </w:tcBorders>
          </w:tcPr>
          <w:p w:rsidR="008160CE" w:rsidRPr="00824C1D" w:rsidRDefault="008160CE" w:rsidP="00C01D32">
            <w:r>
              <w:t>4.14</w:t>
            </w:r>
          </w:p>
        </w:tc>
        <w:tc>
          <w:tcPr>
            <w:tcW w:w="2180" w:type="dxa"/>
            <w:tcBorders>
              <w:top w:val="single" w:sz="4" w:space="0" w:color="auto"/>
              <w:left w:val="single" w:sz="4" w:space="0" w:color="auto"/>
              <w:bottom w:val="nil"/>
              <w:right w:val="single" w:sz="4" w:space="0" w:color="auto"/>
            </w:tcBorders>
            <w:shd w:val="clear" w:color="auto" w:fill="auto"/>
          </w:tcPr>
          <w:p w:rsidR="008160CE" w:rsidRPr="00824C1D" w:rsidRDefault="008160CE" w:rsidP="00C01D32">
            <w:r w:rsidRPr="00824C1D">
              <w:t>Мероприятие 3.14:</w:t>
            </w:r>
            <w:r w:rsidRPr="00824C1D">
              <w:br/>
              <w:t>Расходы на вывоз мусора в весенний период</w:t>
            </w:r>
          </w:p>
        </w:tc>
        <w:tc>
          <w:tcPr>
            <w:tcW w:w="19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r w:rsidRPr="00824C1D">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730</w:t>
            </w:r>
          </w:p>
        </w:tc>
        <w:tc>
          <w:tcPr>
            <w:tcW w:w="90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0503</w:t>
            </w:r>
          </w:p>
        </w:tc>
        <w:tc>
          <w:tcPr>
            <w:tcW w:w="144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04 2 8622</w:t>
            </w:r>
          </w:p>
        </w:tc>
        <w:tc>
          <w:tcPr>
            <w:tcW w:w="6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244</w:t>
            </w:r>
          </w:p>
        </w:tc>
        <w:tc>
          <w:tcPr>
            <w:tcW w:w="127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405,5</w:t>
            </w:r>
          </w:p>
        </w:tc>
        <w:tc>
          <w:tcPr>
            <w:tcW w:w="131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405,5</w:t>
            </w:r>
          </w:p>
        </w:tc>
        <w:tc>
          <w:tcPr>
            <w:tcW w:w="1368"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405,5</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1 216,5</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smartTag w:uri="urn:schemas-microsoft-com:office:smarttags" w:element="metricconverter">
              <w:smartTagPr>
                <w:attr w:name="ProductID" w:val="831 м3"/>
              </w:smartTagPr>
              <w:r w:rsidRPr="00550126">
                <w:t>831 м3</w:t>
              </w:r>
            </w:smartTag>
          </w:p>
        </w:tc>
      </w:tr>
      <w:tr w:rsidR="008160CE" w:rsidTr="00C01D32">
        <w:trPr>
          <w:trHeight w:val="750"/>
        </w:trPr>
        <w:tc>
          <w:tcPr>
            <w:tcW w:w="729" w:type="dxa"/>
            <w:tcBorders>
              <w:top w:val="single" w:sz="4" w:space="0" w:color="auto"/>
              <w:left w:val="single" w:sz="4" w:space="0" w:color="auto"/>
              <w:bottom w:val="nil"/>
              <w:right w:val="single" w:sz="4" w:space="0" w:color="auto"/>
            </w:tcBorders>
          </w:tcPr>
          <w:p w:rsidR="008160CE" w:rsidRPr="00824C1D" w:rsidRDefault="008160CE" w:rsidP="00C01D32">
            <w:r>
              <w:t>4.15</w:t>
            </w:r>
          </w:p>
        </w:tc>
        <w:tc>
          <w:tcPr>
            <w:tcW w:w="2180" w:type="dxa"/>
            <w:tcBorders>
              <w:top w:val="single" w:sz="4" w:space="0" w:color="auto"/>
              <w:left w:val="single" w:sz="4" w:space="0" w:color="auto"/>
              <w:bottom w:val="nil"/>
              <w:right w:val="single" w:sz="4" w:space="0" w:color="auto"/>
            </w:tcBorders>
            <w:shd w:val="clear" w:color="auto" w:fill="auto"/>
          </w:tcPr>
          <w:p w:rsidR="008160CE" w:rsidRPr="00824C1D" w:rsidRDefault="008160CE" w:rsidP="00C01D32">
            <w:r w:rsidRPr="00824C1D">
              <w:t>Мероприятие 3.15:</w:t>
            </w:r>
            <w:r w:rsidRPr="00824C1D">
              <w:br/>
              <w:t xml:space="preserve">Расходы на </w:t>
            </w:r>
            <w:proofErr w:type="spellStart"/>
            <w:r w:rsidRPr="00824C1D">
              <w:t>софинансирование</w:t>
            </w:r>
            <w:proofErr w:type="spellEnd"/>
            <w:r w:rsidRPr="00824C1D">
              <w:t xml:space="preserve"> мероприятий на реализацию проектов по благоустройству в целях улучшения архитектурного облика  города</w:t>
            </w:r>
          </w:p>
        </w:tc>
        <w:tc>
          <w:tcPr>
            <w:tcW w:w="19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r w:rsidRPr="00824C1D">
              <w:t>Администрация  города Ачинска</w:t>
            </w:r>
          </w:p>
        </w:tc>
        <w:tc>
          <w:tcPr>
            <w:tcW w:w="900"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730</w:t>
            </w:r>
          </w:p>
        </w:tc>
        <w:tc>
          <w:tcPr>
            <w:tcW w:w="900"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0503</w:t>
            </w:r>
          </w:p>
        </w:tc>
        <w:tc>
          <w:tcPr>
            <w:tcW w:w="1440"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04 2 8511</w:t>
            </w:r>
          </w:p>
        </w:tc>
        <w:tc>
          <w:tcPr>
            <w:tcW w:w="680"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244</w:t>
            </w:r>
          </w:p>
        </w:tc>
        <w:tc>
          <w:tcPr>
            <w:tcW w:w="127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166,9</w:t>
            </w:r>
          </w:p>
        </w:tc>
        <w:tc>
          <w:tcPr>
            <w:tcW w:w="131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0,0</w:t>
            </w:r>
          </w:p>
        </w:tc>
        <w:tc>
          <w:tcPr>
            <w:tcW w:w="1368"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t>0,0</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166,9</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550126" w:rsidRDefault="008160CE" w:rsidP="00C01D32">
            <w:pPr>
              <w:jc w:val="center"/>
            </w:pPr>
            <w:r w:rsidRPr="00550126">
              <w:t> </w:t>
            </w:r>
          </w:p>
        </w:tc>
      </w:tr>
      <w:tr w:rsidR="008160CE" w:rsidTr="00C01D32">
        <w:trPr>
          <w:trHeight w:val="2190"/>
        </w:trPr>
        <w:tc>
          <w:tcPr>
            <w:tcW w:w="729" w:type="dxa"/>
            <w:tcBorders>
              <w:top w:val="single" w:sz="4" w:space="0" w:color="auto"/>
              <w:left w:val="single" w:sz="4" w:space="0" w:color="auto"/>
              <w:bottom w:val="single" w:sz="4" w:space="0" w:color="auto"/>
              <w:right w:val="single" w:sz="4" w:space="0" w:color="auto"/>
            </w:tcBorders>
          </w:tcPr>
          <w:p w:rsidR="008160CE" w:rsidRPr="00824C1D" w:rsidRDefault="008160CE" w:rsidP="00C01D32">
            <w:r>
              <w:t>4.16</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8160CE" w:rsidRPr="00824C1D" w:rsidRDefault="008160CE" w:rsidP="00C01D32">
            <w:r w:rsidRPr="00824C1D">
              <w:t>Мероприятие 3.16:</w:t>
            </w:r>
            <w:r w:rsidRPr="00824C1D">
              <w:br/>
              <w:t>Реализация проектов по благоустройству территорий поселений, городских округов</w:t>
            </w:r>
          </w:p>
        </w:tc>
        <w:tc>
          <w:tcPr>
            <w:tcW w:w="19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r w:rsidRPr="00824C1D">
              <w:t>Администрация  города Ачинска</w:t>
            </w:r>
          </w:p>
        </w:tc>
        <w:tc>
          <w:tcPr>
            <w:tcW w:w="90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 xml:space="preserve">730 </w:t>
            </w:r>
          </w:p>
        </w:tc>
        <w:tc>
          <w:tcPr>
            <w:tcW w:w="90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0503</w:t>
            </w:r>
          </w:p>
        </w:tc>
        <w:tc>
          <w:tcPr>
            <w:tcW w:w="144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04 2 7741</w:t>
            </w:r>
          </w:p>
        </w:tc>
        <w:tc>
          <w:tcPr>
            <w:tcW w:w="6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244</w:t>
            </w:r>
          </w:p>
        </w:tc>
        <w:tc>
          <w:tcPr>
            <w:tcW w:w="127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3 170,6</w:t>
            </w:r>
          </w:p>
        </w:tc>
        <w:tc>
          <w:tcPr>
            <w:tcW w:w="1316"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0,0</w:t>
            </w:r>
          </w:p>
        </w:tc>
        <w:tc>
          <w:tcPr>
            <w:tcW w:w="1368"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0,0</w:t>
            </w: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t>3 170,6</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1C7D9E" w:rsidRDefault="008160CE" w:rsidP="00C01D32">
            <w:pPr>
              <w:jc w:val="center"/>
              <w:rPr>
                <w:color w:val="0000FF"/>
              </w:rPr>
            </w:pPr>
            <w:r w:rsidRPr="001C7D9E">
              <w:rPr>
                <w:color w:val="0000FF"/>
              </w:rPr>
              <w:t> </w:t>
            </w:r>
          </w:p>
        </w:tc>
      </w:tr>
      <w:tr w:rsidR="008160CE" w:rsidTr="00C01D32">
        <w:trPr>
          <w:trHeight w:val="2055"/>
        </w:trPr>
        <w:tc>
          <w:tcPr>
            <w:tcW w:w="729" w:type="dxa"/>
            <w:tcBorders>
              <w:top w:val="nil"/>
              <w:left w:val="single" w:sz="4" w:space="0" w:color="auto"/>
              <w:bottom w:val="single" w:sz="4" w:space="0" w:color="auto"/>
              <w:right w:val="single" w:sz="4" w:space="0" w:color="auto"/>
            </w:tcBorders>
          </w:tcPr>
          <w:p w:rsidR="008160CE" w:rsidRPr="00824C1D" w:rsidRDefault="008160CE" w:rsidP="00C01D32">
            <w:r>
              <w:lastRenderedPageBreak/>
              <w:t>4.17</w:t>
            </w:r>
          </w:p>
        </w:tc>
        <w:tc>
          <w:tcPr>
            <w:tcW w:w="2180" w:type="dxa"/>
            <w:tcBorders>
              <w:top w:val="nil"/>
              <w:left w:val="single" w:sz="4" w:space="0" w:color="auto"/>
              <w:bottom w:val="single" w:sz="4" w:space="0" w:color="auto"/>
              <w:right w:val="single" w:sz="4" w:space="0" w:color="auto"/>
            </w:tcBorders>
            <w:shd w:val="clear" w:color="auto" w:fill="auto"/>
          </w:tcPr>
          <w:p w:rsidR="008160CE" w:rsidRPr="00824C1D" w:rsidRDefault="008160CE" w:rsidP="00C01D32">
            <w:r w:rsidRPr="00824C1D">
              <w:t>Мероприятие 3.17:</w:t>
            </w:r>
            <w:r w:rsidRPr="00824C1D">
              <w:br/>
              <w:t xml:space="preserve">Расходы на </w:t>
            </w:r>
            <w:proofErr w:type="spellStart"/>
            <w:r w:rsidRPr="00824C1D">
              <w:t>софинансирование</w:t>
            </w:r>
            <w:proofErr w:type="spellEnd"/>
            <w:r w:rsidRPr="00824C1D">
              <w:t xml:space="preserve"> мероприятий на организацию и проведение </w:t>
            </w:r>
            <w:proofErr w:type="spellStart"/>
            <w:r w:rsidRPr="00824C1D">
              <w:t>акарицидных</w:t>
            </w:r>
            <w:proofErr w:type="spellEnd"/>
            <w:r w:rsidRPr="00824C1D">
              <w:t xml:space="preserve"> обработок мест массового отдыха населения</w:t>
            </w:r>
          </w:p>
        </w:tc>
        <w:tc>
          <w:tcPr>
            <w:tcW w:w="19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Администрация  города Ачинска</w:t>
            </w:r>
          </w:p>
        </w:tc>
        <w:tc>
          <w:tcPr>
            <w:tcW w:w="900" w:type="dxa"/>
            <w:tcBorders>
              <w:top w:val="nil"/>
              <w:left w:val="nil"/>
              <w:bottom w:val="nil"/>
              <w:right w:val="single" w:sz="4" w:space="0" w:color="auto"/>
            </w:tcBorders>
            <w:shd w:val="clear" w:color="auto" w:fill="auto"/>
            <w:vAlign w:val="center"/>
          </w:tcPr>
          <w:p w:rsidR="008160CE" w:rsidRPr="00824C1D" w:rsidRDefault="008160CE" w:rsidP="00C01D32">
            <w:pPr>
              <w:jc w:val="center"/>
            </w:pPr>
            <w:r w:rsidRPr="00824C1D">
              <w:t>730</w:t>
            </w:r>
          </w:p>
        </w:tc>
        <w:tc>
          <w:tcPr>
            <w:tcW w:w="900" w:type="dxa"/>
            <w:tcBorders>
              <w:top w:val="nil"/>
              <w:left w:val="nil"/>
              <w:bottom w:val="nil"/>
              <w:right w:val="single" w:sz="4" w:space="0" w:color="auto"/>
            </w:tcBorders>
            <w:shd w:val="clear" w:color="auto" w:fill="auto"/>
            <w:vAlign w:val="center"/>
          </w:tcPr>
          <w:p w:rsidR="008160CE" w:rsidRPr="00824C1D" w:rsidRDefault="008160CE" w:rsidP="00C01D32">
            <w:pPr>
              <w:jc w:val="center"/>
            </w:pPr>
            <w:r w:rsidRPr="00824C1D">
              <w:t>0909</w:t>
            </w:r>
          </w:p>
        </w:tc>
        <w:tc>
          <w:tcPr>
            <w:tcW w:w="1440" w:type="dxa"/>
            <w:tcBorders>
              <w:top w:val="nil"/>
              <w:left w:val="nil"/>
              <w:bottom w:val="nil"/>
              <w:right w:val="single" w:sz="4" w:space="0" w:color="auto"/>
            </w:tcBorders>
            <w:shd w:val="clear" w:color="auto" w:fill="auto"/>
            <w:vAlign w:val="center"/>
          </w:tcPr>
          <w:p w:rsidR="008160CE" w:rsidRPr="00824C1D" w:rsidRDefault="008160CE" w:rsidP="00C01D32">
            <w:pPr>
              <w:jc w:val="center"/>
            </w:pPr>
            <w:r w:rsidRPr="00824C1D">
              <w:t>04 2 8512</w:t>
            </w:r>
          </w:p>
        </w:tc>
        <w:tc>
          <w:tcPr>
            <w:tcW w:w="680" w:type="dxa"/>
            <w:tcBorders>
              <w:top w:val="nil"/>
              <w:left w:val="nil"/>
              <w:bottom w:val="nil"/>
              <w:right w:val="single" w:sz="4" w:space="0" w:color="auto"/>
            </w:tcBorders>
            <w:shd w:val="clear" w:color="auto" w:fill="auto"/>
            <w:vAlign w:val="center"/>
          </w:tcPr>
          <w:p w:rsidR="008160CE" w:rsidRPr="00824C1D" w:rsidRDefault="008160CE" w:rsidP="00C01D32">
            <w:pPr>
              <w:jc w:val="center"/>
            </w:pPr>
            <w:r w:rsidRPr="00824C1D">
              <w:t>244</w:t>
            </w:r>
          </w:p>
        </w:tc>
        <w:tc>
          <w:tcPr>
            <w:tcW w:w="1276" w:type="dxa"/>
            <w:tcBorders>
              <w:top w:val="nil"/>
              <w:left w:val="nil"/>
              <w:bottom w:val="nil"/>
              <w:right w:val="single" w:sz="4" w:space="0" w:color="auto"/>
            </w:tcBorders>
            <w:shd w:val="clear" w:color="auto" w:fill="auto"/>
            <w:vAlign w:val="center"/>
          </w:tcPr>
          <w:p w:rsidR="008160CE" w:rsidRPr="00824C1D" w:rsidRDefault="008160CE" w:rsidP="00C01D32">
            <w:pPr>
              <w:jc w:val="center"/>
            </w:pPr>
            <w:r>
              <w:t>35,5</w:t>
            </w:r>
          </w:p>
        </w:tc>
        <w:tc>
          <w:tcPr>
            <w:tcW w:w="1316" w:type="dxa"/>
            <w:tcBorders>
              <w:top w:val="nil"/>
              <w:left w:val="nil"/>
              <w:bottom w:val="nil"/>
              <w:right w:val="single" w:sz="4" w:space="0" w:color="auto"/>
            </w:tcBorders>
            <w:shd w:val="clear" w:color="auto" w:fill="auto"/>
            <w:vAlign w:val="center"/>
          </w:tcPr>
          <w:p w:rsidR="008160CE" w:rsidRPr="00824C1D" w:rsidRDefault="008160CE" w:rsidP="00C01D32">
            <w:pPr>
              <w:jc w:val="center"/>
            </w:pPr>
            <w:r>
              <w:t>0,0</w:t>
            </w:r>
          </w:p>
        </w:tc>
        <w:tc>
          <w:tcPr>
            <w:tcW w:w="1368" w:type="dxa"/>
            <w:tcBorders>
              <w:top w:val="nil"/>
              <w:left w:val="nil"/>
              <w:bottom w:val="nil"/>
              <w:right w:val="single" w:sz="4" w:space="0" w:color="auto"/>
            </w:tcBorders>
            <w:shd w:val="clear" w:color="auto" w:fill="auto"/>
            <w:vAlign w:val="center"/>
          </w:tcPr>
          <w:p w:rsidR="008160CE" w:rsidRPr="00824C1D" w:rsidRDefault="008160CE" w:rsidP="00C01D32">
            <w:pPr>
              <w:jc w:val="center"/>
            </w:pPr>
            <w:r>
              <w:t>0,0</w:t>
            </w:r>
          </w:p>
        </w:tc>
        <w:tc>
          <w:tcPr>
            <w:tcW w:w="1285" w:type="dxa"/>
            <w:tcBorders>
              <w:top w:val="nil"/>
              <w:left w:val="nil"/>
              <w:bottom w:val="nil"/>
              <w:right w:val="single" w:sz="4" w:space="0" w:color="auto"/>
            </w:tcBorders>
            <w:shd w:val="clear" w:color="auto" w:fill="auto"/>
            <w:vAlign w:val="center"/>
          </w:tcPr>
          <w:p w:rsidR="008160CE" w:rsidRPr="00824C1D" w:rsidRDefault="008160CE" w:rsidP="00C01D32">
            <w:pPr>
              <w:jc w:val="center"/>
            </w:pPr>
            <w:r>
              <w:t>35,5</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1C7D9E" w:rsidRDefault="008160CE" w:rsidP="00C01D32">
            <w:pPr>
              <w:jc w:val="center"/>
            </w:pPr>
            <w:smartTag w:uri="urn:schemas-microsoft-com:office:smarttags" w:element="metricconverter">
              <w:smartTagPr>
                <w:attr w:name="ProductID" w:val="840000 м2"/>
              </w:smartTagPr>
              <w:r w:rsidRPr="001C7D9E">
                <w:t>840000 м</w:t>
              </w:r>
              <w:proofErr w:type="gramStart"/>
              <w:r w:rsidRPr="001C7D9E">
                <w:t>2</w:t>
              </w:r>
            </w:smartTag>
            <w:proofErr w:type="gramEnd"/>
          </w:p>
        </w:tc>
      </w:tr>
      <w:tr w:rsidR="008160CE" w:rsidTr="00C01D32">
        <w:trPr>
          <w:trHeight w:val="1740"/>
        </w:trPr>
        <w:tc>
          <w:tcPr>
            <w:tcW w:w="729" w:type="dxa"/>
            <w:tcBorders>
              <w:top w:val="nil"/>
              <w:left w:val="single" w:sz="4" w:space="0" w:color="auto"/>
              <w:bottom w:val="single" w:sz="4" w:space="0" w:color="auto"/>
              <w:right w:val="single" w:sz="4" w:space="0" w:color="auto"/>
            </w:tcBorders>
          </w:tcPr>
          <w:p w:rsidR="008160CE" w:rsidRPr="00824C1D" w:rsidRDefault="008160CE" w:rsidP="00C01D32">
            <w:r>
              <w:t>4.18</w:t>
            </w:r>
          </w:p>
        </w:tc>
        <w:tc>
          <w:tcPr>
            <w:tcW w:w="2180" w:type="dxa"/>
            <w:tcBorders>
              <w:top w:val="nil"/>
              <w:left w:val="single" w:sz="4" w:space="0" w:color="auto"/>
              <w:bottom w:val="single" w:sz="4" w:space="0" w:color="auto"/>
              <w:right w:val="single" w:sz="4" w:space="0" w:color="auto"/>
            </w:tcBorders>
            <w:shd w:val="clear" w:color="auto" w:fill="auto"/>
          </w:tcPr>
          <w:p w:rsidR="008160CE" w:rsidRPr="00824C1D" w:rsidRDefault="008160CE" w:rsidP="00C01D32">
            <w:r w:rsidRPr="00824C1D">
              <w:t>Мероприятие 3.18:</w:t>
            </w:r>
            <w:r w:rsidRPr="00824C1D">
              <w:br w:type="page"/>
            </w:r>
            <w:r>
              <w:t xml:space="preserve"> </w:t>
            </w:r>
            <w:r w:rsidRPr="00824C1D">
              <w:t xml:space="preserve">Организация и проведение </w:t>
            </w:r>
            <w:proofErr w:type="spellStart"/>
            <w:r w:rsidRPr="00824C1D">
              <w:t>акарицидных</w:t>
            </w:r>
            <w:proofErr w:type="spellEnd"/>
            <w:r w:rsidRPr="00824C1D">
              <w:t xml:space="preserve"> обработок мест массового отдыха населения</w:t>
            </w:r>
          </w:p>
        </w:tc>
        <w:tc>
          <w:tcPr>
            <w:tcW w:w="19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Администрация  города Ачинска</w:t>
            </w:r>
          </w:p>
        </w:tc>
        <w:tc>
          <w:tcPr>
            <w:tcW w:w="900"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rsidRPr="00824C1D">
              <w:t>730</w:t>
            </w:r>
          </w:p>
        </w:tc>
        <w:tc>
          <w:tcPr>
            <w:tcW w:w="900"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rsidRPr="00824C1D">
              <w:t>0909</w:t>
            </w:r>
          </w:p>
        </w:tc>
        <w:tc>
          <w:tcPr>
            <w:tcW w:w="1440"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rsidRPr="00824C1D">
              <w:t>04 2 7555</w:t>
            </w:r>
          </w:p>
        </w:tc>
        <w:tc>
          <w:tcPr>
            <w:tcW w:w="680"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rsidRPr="00824C1D">
              <w:t>244</w:t>
            </w:r>
          </w:p>
        </w:tc>
        <w:tc>
          <w:tcPr>
            <w:tcW w:w="1276"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t>296,0</w:t>
            </w:r>
          </w:p>
        </w:tc>
        <w:tc>
          <w:tcPr>
            <w:tcW w:w="1316"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t>296,0</w:t>
            </w:r>
          </w:p>
        </w:tc>
        <w:tc>
          <w:tcPr>
            <w:tcW w:w="1368"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t>296,0</w:t>
            </w:r>
          </w:p>
        </w:tc>
        <w:tc>
          <w:tcPr>
            <w:tcW w:w="1285"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t>888,0</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1C7D9E" w:rsidRDefault="008160CE" w:rsidP="00C01D32">
            <w:pPr>
              <w:jc w:val="center"/>
            </w:pPr>
            <w:r w:rsidRPr="001C7D9E">
              <w:t> </w:t>
            </w:r>
          </w:p>
        </w:tc>
      </w:tr>
      <w:tr w:rsidR="008160CE" w:rsidTr="00C01D32">
        <w:trPr>
          <w:trHeight w:val="1740"/>
        </w:trPr>
        <w:tc>
          <w:tcPr>
            <w:tcW w:w="729" w:type="dxa"/>
            <w:tcBorders>
              <w:top w:val="nil"/>
              <w:left w:val="single" w:sz="4" w:space="0" w:color="auto"/>
              <w:bottom w:val="single" w:sz="4" w:space="0" w:color="auto"/>
              <w:right w:val="single" w:sz="4" w:space="0" w:color="auto"/>
            </w:tcBorders>
          </w:tcPr>
          <w:p w:rsidR="008160CE" w:rsidRPr="00824C1D" w:rsidRDefault="008160CE" w:rsidP="00C01D32">
            <w:r>
              <w:t>4.19</w:t>
            </w:r>
          </w:p>
        </w:tc>
        <w:tc>
          <w:tcPr>
            <w:tcW w:w="2180" w:type="dxa"/>
            <w:tcBorders>
              <w:top w:val="nil"/>
              <w:left w:val="single" w:sz="4" w:space="0" w:color="auto"/>
              <w:bottom w:val="single" w:sz="4" w:space="0" w:color="auto"/>
              <w:right w:val="single" w:sz="4" w:space="0" w:color="auto"/>
            </w:tcBorders>
            <w:shd w:val="clear" w:color="auto" w:fill="auto"/>
          </w:tcPr>
          <w:p w:rsidR="008160CE" w:rsidRPr="00824C1D" w:rsidRDefault="008160CE" w:rsidP="00C01D32">
            <w:r w:rsidRPr="00824C1D">
              <w:t>Мероприятие 3.19:</w:t>
            </w:r>
            <w:r w:rsidRPr="00824C1D">
              <w:br/>
              <w:t>Расходы на устройство водоотводного железобетонного лотка</w:t>
            </w:r>
          </w:p>
        </w:tc>
        <w:tc>
          <w:tcPr>
            <w:tcW w:w="19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Администрация  города Ачинска</w:t>
            </w:r>
          </w:p>
        </w:tc>
        <w:tc>
          <w:tcPr>
            <w:tcW w:w="900"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rsidRPr="00824C1D">
              <w:t>730</w:t>
            </w:r>
          </w:p>
        </w:tc>
        <w:tc>
          <w:tcPr>
            <w:tcW w:w="900"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rsidRPr="00824C1D">
              <w:t>0503</w:t>
            </w:r>
          </w:p>
        </w:tc>
        <w:tc>
          <w:tcPr>
            <w:tcW w:w="1440"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rsidRPr="00824C1D">
              <w:t>04 2 8623</w:t>
            </w:r>
          </w:p>
        </w:tc>
        <w:tc>
          <w:tcPr>
            <w:tcW w:w="680"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rsidRPr="00824C1D">
              <w:t>244</w:t>
            </w:r>
          </w:p>
        </w:tc>
        <w:tc>
          <w:tcPr>
            <w:tcW w:w="1276"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t>1 068,2</w:t>
            </w:r>
          </w:p>
        </w:tc>
        <w:tc>
          <w:tcPr>
            <w:tcW w:w="1316"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t>0,0</w:t>
            </w:r>
          </w:p>
        </w:tc>
        <w:tc>
          <w:tcPr>
            <w:tcW w:w="1368"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t>0,0</w:t>
            </w:r>
          </w:p>
        </w:tc>
        <w:tc>
          <w:tcPr>
            <w:tcW w:w="1285" w:type="dxa"/>
            <w:tcBorders>
              <w:top w:val="single" w:sz="4" w:space="0" w:color="auto"/>
              <w:left w:val="nil"/>
              <w:bottom w:val="nil"/>
              <w:right w:val="single" w:sz="4" w:space="0" w:color="auto"/>
            </w:tcBorders>
            <w:shd w:val="clear" w:color="auto" w:fill="auto"/>
            <w:vAlign w:val="center"/>
          </w:tcPr>
          <w:p w:rsidR="008160CE" w:rsidRPr="00824C1D" w:rsidRDefault="008160CE" w:rsidP="00C01D32">
            <w:pPr>
              <w:jc w:val="center"/>
            </w:pPr>
            <w:r>
              <w:t>1 068,2</w:t>
            </w:r>
          </w:p>
        </w:tc>
        <w:tc>
          <w:tcPr>
            <w:tcW w:w="1275" w:type="dxa"/>
            <w:tcBorders>
              <w:top w:val="nil"/>
              <w:left w:val="single" w:sz="4" w:space="0" w:color="auto"/>
              <w:bottom w:val="single" w:sz="4" w:space="0" w:color="auto"/>
              <w:right w:val="single" w:sz="4" w:space="0" w:color="auto"/>
            </w:tcBorders>
            <w:shd w:val="clear" w:color="auto" w:fill="auto"/>
            <w:vAlign w:val="center"/>
          </w:tcPr>
          <w:p w:rsidR="008160CE" w:rsidRPr="001C7D9E" w:rsidRDefault="008160CE" w:rsidP="00C01D32">
            <w:pPr>
              <w:jc w:val="center"/>
            </w:pPr>
            <w:r w:rsidRPr="001C7D9E">
              <w:t> </w:t>
            </w:r>
          </w:p>
        </w:tc>
      </w:tr>
      <w:tr w:rsidR="008160CE" w:rsidTr="00C01D32">
        <w:trPr>
          <w:trHeight w:val="2151"/>
        </w:trPr>
        <w:tc>
          <w:tcPr>
            <w:tcW w:w="729" w:type="dxa"/>
            <w:tcBorders>
              <w:top w:val="nil"/>
              <w:left w:val="single" w:sz="4" w:space="0" w:color="auto"/>
              <w:bottom w:val="single" w:sz="4" w:space="0" w:color="auto"/>
              <w:right w:val="single" w:sz="4" w:space="0" w:color="auto"/>
            </w:tcBorders>
          </w:tcPr>
          <w:p w:rsidR="008160CE" w:rsidRPr="00824C1D" w:rsidRDefault="008160CE" w:rsidP="00C01D32">
            <w:r>
              <w:t>4.20</w:t>
            </w:r>
          </w:p>
        </w:tc>
        <w:tc>
          <w:tcPr>
            <w:tcW w:w="2180" w:type="dxa"/>
            <w:tcBorders>
              <w:top w:val="nil"/>
              <w:left w:val="single" w:sz="4" w:space="0" w:color="auto"/>
              <w:bottom w:val="single" w:sz="4" w:space="0" w:color="auto"/>
              <w:right w:val="single" w:sz="4" w:space="0" w:color="auto"/>
            </w:tcBorders>
            <w:shd w:val="clear" w:color="auto" w:fill="auto"/>
          </w:tcPr>
          <w:p w:rsidR="008160CE" w:rsidRPr="00824C1D" w:rsidRDefault="008160CE" w:rsidP="00C01D32">
            <w:r w:rsidRPr="00824C1D">
              <w:t>Мероприятие 3.20:</w:t>
            </w:r>
            <w:r w:rsidRPr="00824C1D">
              <w:br/>
              <w:t>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1980" w:type="dxa"/>
            <w:tcBorders>
              <w:top w:val="nil"/>
              <w:left w:val="nil"/>
              <w:bottom w:val="single" w:sz="4" w:space="0" w:color="auto"/>
              <w:right w:val="single" w:sz="4" w:space="0" w:color="auto"/>
            </w:tcBorders>
            <w:shd w:val="clear" w:color="auto" w:fill="auto"/>
            <w:vAlign w:val="center"/>
          </w:tcPr>
          <w:p w:rsidR="008160CE" w:rsidRPr="00824C1D" w:rsidRDefault="008160CE" w:rsidP="00C01D32">
            <w:r w:rsidRPr="00824C1D">
              <w:t xml:space="preserve">МКУ «Управление капитального строительства» </w:t>
            </w:r>
          </w:p>
        </w:tc>
        <w:tc>
          <w:tcPr>
            <w:tcW w:w="900"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133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0505</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04 2 8624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244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752,2</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0,0</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752,2</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8160CE" w:rsidRPr="001C7D9E" w:rsidRDefault="008160CE" w:rsidP="00C01D32">
            <w:r w:rsidRPr="001C7D9E">
              <w:t> </w:t>
            </w:r>
          </w:p>
        </w:tc>
      </w:tr>
      <w:tr w:rsidR="008160CE" w:rsidTr="00C01D32">
        <w:trPr>
          <w:trHeight w:val="1747"/>
        </w:trPr>
        <w:tc>
          <w:tcPr>
            <w:tcW w:w="729" w:type="dxa"/>
            <w:tcBorders>
              <w:top w:val="single" w:sz="4" w:space="0" w:color="auto"/>
              <w:left w:val="single" w:sz="4" w:space="0" w:color="auto"/>
              <w:bottom w:val="nil"/>
              <w:right w:val="single" w:sz="4" w:space="0" w:color="auto"/>
            </w:tcBorders>
          </w:tcPr>
          <w:p w:rsidR="008160CE" w:rsidRPr="00824C1D" w:rsidRDefault="008160CE" w:rsidP="00C01D32">
            <w:r>
              <w:lastRenderedPageBreak/>
              <w:t>4.21</w:t>
            </w:r>
          </w:p>
        </w:tc>
        <w:tc>
          <w:tcPr>
            <w:tcW w:w="2180" w:type="dxa"/>
            <w:tcBorders>
              <w:top w:val="single" w:sz="4" w:space="0" w:color="auto"/>
              <w:left w:val="single" w:sz="4" w:space="0" w:color="auto"/>
              <w:bottom w:val="nil"/>
              <w:right w:val="single" w:sz="4" w:space="0" w:color="auto"/>
            </w:tcBorders>
            <w:shd w:val="clear" w:color="auto" w:fill="auto"/>
          </w:tcPr>
          <w:p w:rsidR="008160CE" w:rsidRPr="00824C1D" w:rsidRDefault="008160CE" w:rsidP="00C01D32">
            <w:r w:rsidRPr="00824C1D">
              <w:t>Мероприятие 3.21:</w:t>
            </w:r>
            <w:r w:rsidRPr="00824C1D">
              <w:br/>
              <w:t>Расходы на очистку опор от несанкционированных объявлений</w:t>
            </w:r>
          </w:p>
        </w:tc>
        <w:tc>
          <w:tcPr>
            <w:tcW w:w="1980"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r w:rsidRPr="00824C1D">
              <w:t>Администрация  города Ачинска</w:t>
            </w:r>
          </w:p>
        </w:tc>
        <w:tc>
          <w:tcPr>
            <w:tcW w:w="900"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pPr>
              <w:jc w:val="center"/>
            </w:pPr>
            <w:r w:rsidRPr="00824C1D">
              <w:t>730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0503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04 2 8625</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244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98,3</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0,0</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8160CE" w:rsidRPr="00824C1D" w:rsidRDefault="008160CE" w:rsidP="00C01D32">
            <w:pPr>
              <w:jc w:val="center"/>
            </w:pPr>
            <w:r w:rsidRPr="00824C1D">
              <w:t>98,3</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8160CE" w:rsidRPr="001C7D9E" w:rsidRDefault="008160CE" w:rsidP="00C01D32">
            <w:r w:rsidRPr="001C7D9E">
              <w:t> </w:t>
            </w:r>
          </w:p>
        </w:tc>
      </w:tr>
      <w:tr w:rsidR="008160CE" w:rsidTr="00C01D32">
        <w:trPr>
          <w:trHeight w:val="375"/>
        </w:trPr>
        <w:tc>
          <w:tcPr>
            <w:tcW w:w="729" w:type="dxa"/>
            <w:tcBorders>
              <w:top w:val="single" w:sz="4" w:space="0" w:color="auto"/>
              <w:left w:val="single" w:sz="4" w:space="0" w:color="auto"/>
              <w:bottom w:val="nil"/>
              <w:right w:val="single" w:sz="4" w:space="0" w:color="auto"/>
            </w:tcBorders>
          </w:tcPr>
          <w:p w:rsidR="008160CE" w:rsidRPr="00796E3B" w:rsidRDefault="008160CE" w:rsidP="00C01D32"/>
        </w:tc>
        <w:tc>
          <w:tcPr>
            <w:tcW w:w="2180" w:type="dxa"/>
            <w:tcBorders>
              <w:top w:val="single" w:sz="4" w:space="0" w:color="auto"/>
              <w:left w:val="single" w:sz="4" w:space="0" w:color="auto"/>
              <w:bottom w:val="nil"/>
              <w:right w:val="single" w:sz="4" w:space="0" w:color="auto"/>
            </w:tcBorders>
            <w:shd w:val="clear" w:color="auto" w:fill="auto"/>
          </w:tcPr>
          <w:p w:rsidR="008160CE" w:rsidRPr="00796E3B" w:rsidRDefault="008160CE" w:rsidP="00C01D32">
            <w:r w:rsidRPr="00796E3B">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8160CE" w:rsidRPr="00796E3B" w:rsidRDefault="008160CE" w:rsidP="00C01D32">
            <w:r w:rsidRPr="00796E3B">
              <w:t> </w:t>
            </w:r>
          </w:p>
        </w:tc>
        <w:tc>
          <w:tcPr>
            <w:tcW w:w="900"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r w:rsidRPr="0091751D">
              <w:t> </w:t>
            </w:r>
          </w:p>
        </w:tc>
        <w:tc>
          <w:tcPr>
            <w:tcW w:w="900"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r w:rsidRPr="0091751D">
              <w:t> </w:t>
            </w:r>
          </w:p>
        </w:tc>
        <w:tc>
          <w:tcPr>
            <w:tcW w:w="1440"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r w:rsidRPr="0091751D">
              <w:t> </w:t>
            </w:r>
          </w:p>
        </w:tc>
        <w:tc>
          <w:tcPr>
            <w:tcW w:w="680"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r w:rsidRPr="0091751D">
              <w:t> </w:t>
            </w:r>
          </w:p>
        </w:tc>
        <w:tc>
          <w:tcPr>
            <w:tcW w:w="127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p>
        </w:tc>
        <w:tc>
          <w:tcPr>
            <w:tcW w:w="1316"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p>
        </w:tc>
        <w:tc>
          <w:tcPr>
            <w:tcW w:w="1368" w:type="dxa"/>
            <w:tcBorders>
              <w:top w:val="nil"/>
              <w:left w:val="nil"/>
              <w:bottom w:val="single" w:sz="4" w:space="0" w:color="auto"/>
              <w:right w:val="single" w:sz="4" w:space="0" w:color="auto"/>
            </w:tcBorders>
            <w:shd w:val="clear" w:color="auto" w:fill="auto"/>
            <w:noWrap/>
            <w:vAlign w:val="center"/>
          </w:tcPr>
          <w:p w:rsidR="008160CE" w:rsidRPr="00824C1D" w:rsidRDefault="008160CE" w:rsidP="00C01D32">
            <w:pPr>
              <w:jc w:val="center"/>
            </w:pPr>
          </w:p>
        </w:tc>
        <w:tc>
          <w:tcPr>
            <w:tcW w:w="1285" w:type="dxa"/>
            <w:tcBorders>
              <w:top w:val="nil"/>
              <w:left w:val="nil"/>
              <w:bottom w:val="single" w:sz="4" w:space="0" w:color="auto"/>
              <w:right w:val="single" w:sz="4" w:space="0" w:color="auto"/>
            </w:tcBorders>
            <w:shd w:val="clear" w:color="auto" w:fill="auto"/>
            <w:vAlign w:val="center"/>
          </w:tcPr>
          <w:p w:rsidR="008160CE" w:rsidRPr="00824C1D" w:rsidRDefault="008160CE" w:rsidP="00C01D32">
            <w:pPr>
              <w:jc w:val="center"/>
            </w:pPr>
          </w:p>
        </w:tc>
        <w:tc>
          <w:tcPr>
            <w:tcW w:w="1275" w:type="dxa"/>
            <w:tcBorders>
              <w:top w:val="nil"/>
              <w:left w:val="nil"/>
              <w:bottom w:val="single" w:sz="4" w:space="0" w:color="auto"/>
              <w:right w:val="single" w:sz="4" w:space="0" w:color="auto"/>
            </w:tcBorders>
            <w:shd w:val="clear" w:color="auto" w:fill="auto"/>
            <w:noWrap/>
            <w:vAlign w:val="bottom"/>
          </w:tcPr>
          <w:p w:rsidR="008160CE" w:rsidRPr="0091751D" w:rsidRDefault="008160CE" w:rsidP="00C01D32">
            <w:r w:rsidRPr="0091751D">
              <w:t> </w:t>
            </w:r>
          </w:p>
        </w:tc>
      </w:tr>
      <w:tr w:rsidR="008160CE" w:rsidTr="00C01D32">
        <w:trPr>
          <w:trHeight w:val="750"/>
        </w:trPr>
        <w:tc>
          <w:tcPr>
            <w:tcW w:w="729" w:type="dxa"/>
            <w:tcBorders>
              <w:top w:val="single" w:sz="4" w:space="0" w:color="auto"/>
              <w:left w:val="single" w:sz="4" w:space="0" w:color="auto"/>
              <w:bottom w:val="single" w:sz="4" w:space="0" w:color="auto"/>
              <w:right w:val="single" w:sz="4" w:space="0" w:color="auto"/>
            </w:tcBorders>
          </w:tcPr>
          <w:p w:rsidR="008160CE" w:rsidRPr="00796E3B" w:rsidRDefault="008160CE" w:rsidP="00C01D32"/>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796E3B" w:rsidRDefault="008160CE" w:rsidP="00C01D32">
            <w:r w:rsidRPr="00796E3B">
              <w:t>ГРБС</w:t>
            </w:r>
          </w:p>
        </w:tc>
        <w:tc>
          <w:tcPr>
            <w:tcW w:w="1980" w:type="dxa"/>
            <w:tcBorders>
              <w:top w:val="single" w:sz="4" w:space="0" w:color="auto"/>
              <w:left w:val="nil"/>
              <w:bottom w:val="single" w:sz="4" w:space="0" w:color="auto"/>
              <w:right w:val="single" w:sz="4" w:space="0" w:color="auto"/>
            </w:tcBorders>
            <w:shd w:val="clear" w:color="auto" w:fill="auto"/>
            <w:vAlign w:val="center"/>
          </w:tcPr>
          <w:p w:rsidR="008160CE" w:rsidRPr="00796E3B" w:rsidRDefault="008160CE" w:rsidP="00C01D32">
            <w:r w:rsidRPr="00796E3B">
              <w:t>Администрация  города Ачинска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r w:rsidRPr="0091751D">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r w:rsidRPr="0091751D">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r w:rsidRPr="0091751D">
              <w:t> </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r w:rsidRPr="0091751D">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pPr>
              <w:jc w:val="center"/>
            </w:pPr>
            <w:r>
              <w:t>49 475,9</w:t>
            </w:r>
          </w:p>
        </w:tc>
        <w:tc>
          <w:tcPr>
            <w:tcW w:w="1316"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pPr>
              <w:jc w:val="center"/>
            </w:pPr>
            <w:r>
              <w:t>43 925,7</w:t>
            </w:r>
          </w:p>
        </w:tc>
        <w:tc>
          <w:tcPr>
            <w:tcW w:w="1368"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pPr>
              <w:jc w:val="center"/>
            </w:pPr>
            <w:r>
              <w:t>43 925,7</w:t>
            </w:r>
          </w:p>
        </w:tc>
        <w:tc>
          <w:tcPr>
            <w:tcW w:w="1285"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pPr>
              <w:jc w:val="center"/>
            </w:pPr>
            <w:r>
              <w:t>137 327,3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r w:rsidRPr="0091751D">
              <w:t> </w:t>
            </w:r>
          </w:p>
        </w:tc>
      </w:tr>
      <w:tr w:rsidR="008160CE" w:rsidTr="00C01D32">
        <w:trPr>
          <w:trHeight w:val="750"/>
        </w:trPr>
        <w:tc>
          <w:tcPr>
            <w:tcW w:w="729" w:type="dxa"/>
            <w:tcBorders>
              <w:top w:val="single" w:sz="4" w:space="0" w:color="auto"/>
              <w:left w:val="single" w:sz="4" w:space="0" w:color="auto"/>
              <w:bottom w:val="single" w:sz="4" w:space="0" w:color="auto"/>
              <w:right w:val="single" w:sz="4" w:space="0" w:color="auto"/>
            </w:tcBorders>
          </w:tcPr>
          <w:p w:rsidR="008160CE" w:rsidRDefault="008160CE" w:rsidP="00C01D32"/>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8160CE" w:rsidRPr="00796E3B" w:rsidRDefault="008160CE" w:rsidP="00C01D32">
            <w:r>
              <w:t>ГРБС</w:t>
            </w:r>
          </w:p>
        </w:tc>
        <w:tc>
          <w:tcPr>
            <w:tcW w:w="1980" w:type="dxa"/>
            <w:tcBorders>
              <w:top w:val="single" w:sz="4" w:space="0" w:color="auto"/>
              <w:left w:val="nil"/>
              <w:bottom w:val="single" w:sz="4" w:space="0" w:color="auto"/>
              <w:right w:val="single" w:sz="4" w:space="0" w:color="auto"/>
            </w:tcBorders>
            <w:shd w:val="clear" w:color="auto" w:fill="auto"/>
            <w:vAlign w:val="center"/>
          </w:tcPr>
          <w:p w:rsidR="008160CE" w:rsidRPr="00796E3B" w:rsidRDefault="008160CE" w:rsidP="00C01D32">
            <w:r w:rsidRPr="00796E3B">
              <w:t>МКУ «Управление капитального строительства»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tc>
        <w:tc>
          <w:tcPr>
            <w:tcW w:w="900"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tc>
        <w:tc>
          <w:tcPr>
            <w:tcW w:w="1440"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tc>
        <w:tc>
          <w:tcPr>
            <w:tcW w:w="680"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tc>
        <w:tc>
          <w:tcPr>
            <w:tcW w:w="1276"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pPr>
              <w:jc w:val="center"/>
            </w:pPr>
            <w:r>
              <w:t>752,2</w:t>
            </w:r>
          </w:p>
        </w:tc>
        <w:tc>
          <w:tcPr>
            <w:tcW w:w="1316"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pPr>
              <w:jc w:val="center"/>
            </w:pPr>
            <w:r>
              <w:t>0,0</w:t>
            </w:r>
          </w:p>
        </w:tc>
        <w:tc>
          <w:tcPr>
            <w:tcW w:w="1368"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pPr>
              <w:jc w:val="center"/>
            </w:pPr>
            <w:r>
              <w:t>0,0</w:t>
            </w:r>
          </w:p>
        </w:tc>
        <w:tc>
          <w:tcPr>
            <w:tcW w:w="1285" w:type="dxa"/>
            <w:tcBorders>
              <w:top w:val="single" w:sz="4" w:space="0" w:color="auto"/>
              <w:left w:val="nil"/>
              <w:bottom w:val="single" w:sz="4" w:space="0" w:color="auto"/>
              <w:right w:val="single" w:sz="4" w:space="0" w:color="auto"/>
            </w:tcBorders>
            <w:shd w:val="clear" w:color="auto" w:fill="auto"/>
            <w:vAlign w:val="center"/>
          </w:tcPr>
          <w:p w:rsidR="008160CE" w:rsidRPr="00824C1D" w:rsidRDefault="008160CE" w:rsidP="00C01D32">
            <w:pPr>
              <w:jc w:val="center"/>
            </w:pPr>
            <w:r>
              <w:t>752,2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160CE" w:rsidRPr="0091751D" w:rsidRDefault="008160CE" w:rsidP="00C01D32"/>
        </w:tc>
      </w:tr>
    </w:tbl>
    <w:p w:rsidR="0080013B" w:rsidRDefault="0080013B" w:rsidP="00901E40">
      <w:pPr>
        <w:jc w:val="center"/>
        <w:rPr>
          <w:sz w:val="24"/>
          <w:szCs w:val="24"/>
        </w:rPr>
      </w:pPr>
    </w:p>
    <w:p w:rsidR="0080013B" w:rsidRPr="00901E40" w:rsidRDefault="0080013B" w:rsidP="00901E40">
      <w:pPr>
        <w:jc w:val="center"/>
        <w:rPr>
          <w:sz w:val="24"/>
          <w:szCs w:val="24"/>
        </w:rPr>
      </w:pPr>
    </w:p>
    <w:sectPr w:rsidR="0080013B" w:rsidRPr="00901E40" w:rsidSect="002B6865">
      <w:pgSz w:w="16834" w:h="11909" w:orient="landscape"/>
      <w:pgMar w:top="1418" w:right="1134"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CC3D62"/>
    <w:lvl w:ilvl="0">
      <w:numFmt w:val="bullet"/>
      <w:lvlText w:val="*"/>
      <w:lvlJc w:val="left"/>
      <w:pPr>
        <w:ind w:left="0" w:firstLine="0"/>
      </w:pPr>
    </w:lvl>
  </w:abstractNum>
  <w:abstractNum w:abstractNumId="1">
    <w:nsid w:val="01414688"/>
    <w:multiLevelType w:val="multilevel"/>
    <w:tmpl w:val="5AC00FC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020D6E41"/>
    <w:multiLevelType w:val="hybridMultilevel"/>
    <w:tmpl w:val="6B76FE98"/>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A65CB83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0B5EAB"/>
    <w:multiLevelType w:val="hybridMultilevel"/>
    <w:tmpl w:val="37B44A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8F64B6C"/>
    <w:multiLevelType w:val="hybridMultilevel"/>
    <w:tmpl w:val="AD320946"/>
    <w:lvl w:ilvl="0" w:tplc="FCA277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A266B77"/>
    <w:multiLevelType w:val="hybridMultilevel"/>
    <w:tmpl w:val="D952A18A"/>
    <w:lvl w:ilvl="0" w:tplc="DD1E5E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24F6B"/>
    <w:multiLevelType w:val="hybridMultilevel"/>
    <w:tmpl w:val="D9925D7A"/>
    <w:lvl w:ilvl="0" w:tplc="76E6BB24">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22F24B80"/>
    <w:multiLevelType w:val="multilevel"/>
    <w:tmpl w:val="8868906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4231271"/>
    <w:multiLevelType w:val="hybridMultilevel"/>
    <w:tmpl w:val="369EA19A"/>
    <w:lvl w:ilvl="0" w:tplc="06A8AD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194A7F"/>
    <w:multiLevelType w:val="hybridMultilevel"/>
    <w:tmpl w:val="71962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1C7B77"/>
    <w:multiLevelType w:val="hybridMultilevel"/>
    <w:tmpl w:val="1A92C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148D8"/>
    <w:multiLevelType w:val="hybridMultilevel"/>
    <w:tmpl w:val="90D235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603912"/>
    <w:multiLevelType w:val="singleLevel"/>
    <w:tmpl w:val="5434C866"/>
    <w:lvl w:ilvl="0">
      <w:start w:val="3"/>
      <w:numFmt w:val="decimal"/>
      <w:lvlText w:val="3.%1."/>
      <w:legacy w:legacy="1" w:legacySpace="0" w:legacyIndent="554"/>
      <w:lvlJc w:val="left"/>
      <w:rPr>
        <w:rFonts w:ascii="Times New Roman" w:hAnsi="Times New Roman" w:cs="Times New Roman" w:hint="default"/>
      </w:rPr>
    </w:lvl>
  </w:abstractNum>
  <w:abstractNum w:abstractNumId="13">
    <w:nsid w:val="2E220F05"/>
    <w:multiLevelType w:val="multilevel"/>
    <w:tmpl w:val="A93276F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30DD476A"/>
    <w:multiLevelType w:val="hybridMultilevel"/>
    <w:tmpl w:val="04CA13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37D733B"/>
    <w:multiLevelType w:val="hybridMultilevel"/>
    <w:tmpl w:val="D1982E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F630EF"/>
    <w:multiLevelType w:val="multilevel"/>
    <w:tmpl w:val="E6B67A9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B6C5899"/>
    <w:multiLevelType w:val="hybridMultilevel"/>
    <w:tmpl w:val="16946F82"/>
    <w:lvl w:ilvl="0" w:tplc="44B68FF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FD50D3"/>
    <w:multiLevelType w:val="hybridMultilevel"/>
    <w:tmpl w:val="98E88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5067B"/>
    <w:multiLevelType w:val="hybridMultilevel"/>
    <w:tmpl w:val="54FCC966"/>
    <w:lvl w:ilvl="0" w:tplc="D4508868">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pStyle w:val="Pro-List-2"/>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EAD7BFE"/>
    <w:multiLevelType w:val="hybridMultilevel"/>
    <w:tmpl w:val="3C8632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EF01FE9"/>
    <w:multiLevelType w:val="hybridMultilevel"/>
    <w:tmpl w:val="DAA69B3A"/>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261" w:hanging="360"/>
      </w:pPr>
      <w:rPr>
        <w:rFonts w:ascii="Courier New" w:hAnsi="Courier New" w:cs="Courier New" w:hint="default"/>
      </w:rPr>
    </w:lvl>
    <w:lvl w:ilvl="2" w:tplc="04190005" w:tentative="1">
      <w:start w:val="1"/>
      <w:numFmt w:val="bullet"/>
      <w:lvlText w:val=""/>
      <w:lvlJc w:val="left"/>
      <w:pPr>
        <w:ind w:left="459" w:hanging="360"/>
      </w:pPr>
      <w:rPr>
        <w:rFonts w:ascii="Wingdings" w:hAnsi="Wingdings" w:hint="default"/>
      </w:rPr>
    </w:lvl>
    <w:lvl w:ilvl="3" w:tplc="04190001" w:tentative="1">
      <w:start w:val="1"/>
      <w:numFmt w:val="bullet"/>
      <w:lvlText w:val=""/>
      <w:lvlJc w:val="left"/>
      <w:pPr>
        <w:ind w:left="1179" w:hanging="360"/>
      </w:pPr>
      <w:rPr>
        <w:rFonts w:ascii="Symbol" w:hAnsi="Symbol" w:hint="default"/>
      </w:rPr>
    </w:lvl>
    <w:lvl w:ilvl="4" w:tplc="04190003" w:tentative="1">
      <w:start w:val="1"/>
      <w:numFmt w:val="bullet"/>
      <w:lvlText w:val="o"/>
      <w:lvlJc w:val="left"/>
      <w:pPr>
        <w:ind w:left="1899" w:hanging="360"/>
      </w:pPr>
      <w:rPr>
        <w:rFonts w:ascii="Courier New" w:hAnsi="Courier New" w:cs="Courier New" w:hint="default"/>
      </w:rPr>
    </w:lvl>
    <w:lvl w:ilvl="5" w:tplc="04190005" w:tentative="1">
      <w:start w:val="1"/>
      <w:numFmt w:val="bullet"/>
      <w:lvlText w:val=""/>
      <w:lvlJc w:val="left"/>
      <w:pPr>
        <w:ind w:left="2619" w:hanging="360"/>
      </w:pPr>
      <w:rPr>
        <w:rFonts w:ascii="Wingdings" w:hAnsi="Wingdings" w:hint="default"/>
      </w:rPr>
    </w:lvl>
    <w:lvl w:ilvl="6" w:tplc="04190001" w:tentative="1">
      <w:start w:val="1"/>
      <w:numFmt w:val="bullet"/>
      <w:lvlText w:val=""/>
      <w:lvlJc w:val="left"/>
      <w:pPr>
        <w:ind w:left="3339" w:hanging="360"/>
      </w:pPr>
      <w:rPr>
        <w:rFonts w:ascii="Symbol" w:hAnsi="Symbol" w:hint="default"/>
      </w:rPr>
    </w:lvl>
    <w:lvl w:ilvl="7" w:tplc="04190003" w:tentative="1">
      <w:start w:val="1"/>
      <w:numFmt w:val="bullet"/>
      <w:lvlText w:val="o"/>
      <w:lvlJc w:val="left"/>
      <w:pPr>
        <w:ind w:left="4059" w:hanging="360"/>
      </w:pPr>
      <w:rPr>
        <w:rFonts w:ascii="Courier New" w:hAnsi="Courier New" w:cs="Courier New" w:hint="default"/>
      </w:rPr>
    </w:lvl>
    <w:lvl w:ilvl="8" w:tplc="04190005" w:tentative="1">
      <w:start w:val="1"/>
      <w:numFmt w:val="bullet"/>
      <w:lvlText w:val=""/>
      <w:lvlJc w:val="left"/>
      <w:pPr>
        <w:ind w:left="4779" w:hanging="360"/>
      </w:pPr>
      <w:rPr>
        <w:rFonts w:ascii="Wingdings" w:hAnsi="Wingdings" w:hint="default"/>
      </w:rPr>
    </w:lvl>
  </w:abstractNum>
  <w:abstractNum w:abstractNumId="22">
    <w:nsid w:val="53036E88"/>
    <w:multiLevelType w:val="singleLevel"/>
    <w:tmpl w:val="4BEE3A34"/>
    <w:lvl w:ilvl="0">
      <w:start w:val="6"/>
      <w:numFmt w:val="decimal"/>
      <w:lvlText w:val="3.%1."/>
      <w:legacy w:legacy="1" w:legacySpace="0" w:legacyIndent="546"/>
      <w:lvlJc w:val="left"/>
      <w:rPr>
        <w:rFonts w:ascii="Times New Roman" w:hAnsi="Times New Roman" w:cs="Times New Roman" w:hint="default"/>
      </w:rPr>
    </w:lvl>
  </w:abstractNum>
  <w:abstractNum w:abstractNumId="23">
    <w:nsid w:val="5FC01222"/>
    <w:multiLevelType w:val="hybridMultilevel"/>
    <w:tmpl w:val="A634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CD6A55"/>
    <w:multiLevelType w:val="hybridMultilevel"/>
    <w:tmpl w:val="59D0DA1C"/>
    <w:lvl w:ilvl="0" w:tplc="4BC2CAC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77512D23"/>
    <w:multiLevelType w:val="hybridMultilevel"/>
    <w:tmpl w:val="944CCC08"/>
    <w:lvl w:ilvl="0" w:tplc="37A87A7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6">
    <w:nsid w:val="7C0522ED"/>
    <w:multiLevelType w:val="multilevel"/>
    <w:tmpl w:val="1B48135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658"/>
        </w:tabs>
        <w:ind w:left="1658" w:hanging="720"/>
      </w:pPr>
      <w:rPr>
        <w:rFonts w:hint="default"/>
      </w:rPr>
    </w:lvl>
    <w:lvl w:ilvl="2">
      <w:start w:val="1"/>
      <w:numFmt w:val="decimal"/>
      <w:lvlText w:val="%1.%2.%3."/>
      <w:lvlJc w:val="left"/>
      <w:pPr>
        <w:tabs>
          <w:tab w:val="num" w:pos="2596"/>
        </w:tabs>
        <w:ind w:left="2596" w:hanging="720"/>
      </w:pPr>
      <w:rPr>
        <w:rFonts w:hint="default"/>
      </w:rPr>
    </w:lvl>
    <w:lvl w:ilvl="3">
      <w:start w:val="1"/>
      <w:numFmt w:val="decimal"/>
      <w:lvlText w:val="%1.%2.%3.%4."/>
      <w:lvlJc w:val="left"/>
      <w:pPr>
        <w:tabs>
          <w:tab w:val="num" w:pos="3894"/>
        </w:tabs>
        <w:ind w:left="3894" w:hanging="1080"/>
      </w:pPr>
      <w:rPr>
        <w:rFonts w:hint="default"/>
      </w:rPr>
    </w:lvl>
    <w:lvl w:ilvl="4">
      <w:start w:val="1"/>
      <w:numFmt w:val="decimal"/>
      <w:lvlText w:val="%1.%2.%3.%4.%5."/>
      <w:lvlJc w:val="left"/>
      <w:pPr>
        <w:tabs>
          <w:tab w:val="num" w:pos="4832"/>
        </w:tabs>
        <w:ind w:left="4832" w:hanging="1080"/>
      </w:pPr>
      <w:rPr>
        <w:rFonts w:hint="default"/>
      </w:rPr>
    </w:lvl>
    <w:lvl w:ilvl="5">
      <w:start w:val="1"/>
      <w:numFmt w:val="decimal"/>
      <w:lvlText w:val="%1.%2.%3.%4.%5.%6."/>
      <w:lvlJc w:val="left"/>
      <w:pPr>
        <w:tabs>
          <w:tab w:val="num" w:pos="6130"/>
        </w:tabs>
        <w:ind w:left="6130" w:hanging="1440"/>
      </w:pPr>
      <w:rPr>
        <w:rFonts w:hint="default"/>
      </w:rPr>
    </w:lvl>
    <w:lvl w:ilvl="6">
      <w:start w:val="1"/>
      <w:numFmt w:val="decimal"/>
      <w:lvlText w:val="%1.%2.%3.%4.%5.%6.%7."/>
      <w:lvlJc w:val="left"/>
      <w:pPr>
        <w:tabs>
          <w:tab w:val="num" w:pos="7428"/>
        </w:tabs>
        <w:ind w:left="7428" w:hanging="1800"/>
      </w:pPr>
      <w:rPr>
        <w:rFonts w:hint="default"/>
      </w:rPr>
    </w:lvl>
    <w:lvl w:ilvl="7">
      <w:start w:val="1"/>
      <w:numFmt w:val="decimal"/>
      <w:lvlText w:val="%1.%2.%3.%4.%5.%6.%7.%8."/>
      <w:lvlJc w:val="left"/>
      <w:pPr>
        <w:tabs>
          <w:tab w:val="num" w:pos="8366"/>
        </w:tabs>
        <w:ind w:left="8366" w:hanging="1800"/>
      </w:pPr>
      <w:rPr>
        <w:rFonts w:hint="default"/>
      </w:rPr>
    </w:lvl>
    <w:lvl w:ilvl="8">
      <w:start w:val="1"/>
      <w:numFmt w:val="decimal"/>
      <w:lvlText w:val="%1.%2.%3.%4.%5.%6.%7.%8.%9."/>
      <w:lvlJc w:val="left"/>
      <w:pPr>
        <w:tabs>
          <w:tab w:val="num" w:pos="9664"/>
        </w:tabs>
        <w:ind w:left="9664" w:hanging="2160"/>
      </w:pPr>
      <w:rPr>
        <w:rFonts w:hint="default"/>
      </w:rPr>
    </w:lvl>
  </w:abstractNum>
  <w:num w:numId="1">
    <w:abstractNumId w:val="13"/>
  </w:num>
  <w:num w:numId="2">
    <w:abstractNumId w:val="19"/>
  </w:num>
  <w:num w:numId="3">
    <w:abstractNumId w:val="1"/>
  </w:num>
  <w:num w:numId="4">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12"/>
  </w:num>
  <w:num w:numId="10">
    <w:abstractNumId w:val="22"/>
  </w:num>
  <w:num w:numId="11">
    <w:abstractNumId w:val="2"/>
  </w:num>
  <w:num w:numId="1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3">
    <w:abstractNumId w:val="16"/>
  </w:num>
  <w:num w:numId="14">
    <w:abstractNumId w:val="7"/>
  </w:num>
  <w:num w:numId="15">
    <w:abstractNumId w:val="9"/>
  </w:num>
  <w:num w:numId="16">
    <w:abstractNumId w:val="3"/>
  </w:num>
  <w:num w:numId="17">
    <w:abstractNumId w:val="11"/>
  </w:num>
  <w:num w:numId="18">
    <w:abstractNumId w:val="8"/>
  </w:num>
  <w:num w:numId="19">
    <w:abstractNumId w:val="14"/>
  </w:num>
  <w:num w:numId="20">
    <w:abstractNumId w:val="20"/>
  </w:num>
  <w:num w:numId="21">
    <w:abstractNumId w:val="5"/>
  </w:num>
  <w:num w:numId="22">
    <w:abstractNumId w:val="18"/>
  </w:num>
  <w:num w:numId="23">
    <w:abstractNumId w:val="15"/>
  </w:num>
  <w:num w:numId="24">
    <w:abstractNumId w:val="23"/>
  </w:num>
  <w:num w:numId="25">
    <w:abstractNumId w:val="6"/>
  </w:num>
  <w:num w:numId="26">
    <w:abstractNumId w:val="21"/>
  </w:num>
  <w:num w:numId="27">
    <w:abstractNumId w:val="4"/>
  </w:num>
  <w:num w:numId="28">
    <w:abstractNumId w:val="24"/>
  </w:num>
  <w:num w:numId="29">
    <w:abstractNumId w:val="17"/>
  </w:num>
  <w:num w:numId="30">
    <w:abstractNumId w:val="26"/>
  </w:num>
  <w:num w:numId="31">
    <w:abstractNumId w:val="1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3D5"/>
    <w:rsid w:val="00004482"/>
    <w:rsid w:val="00004ACA"/>
    <w:rsid w:val="00005331"/>
    <w:rsid w:val="0000686B"/>
    <w:rsid w:val="00014B5D"/>
    <w:rsid w:val="00015630"/>
    <w:rsid w:val="00016C36"/>
    <w:rsid w:val="00020C42"/>
    <w:rsid w:val="0002369B"/>
    <w:rsid w:val="000237F4"/>
    <w:rsid w:val="000240C3"/>
    <w:rsid w:val="00024B05"/>
    <w:rsid w:val="00025193"/>
    <w:rsid w:val="000268CE"/>
    <w:rsid w:val="0003434C"/>
    <w:rsid w:val="00037FFB"/>
    <w:rsid w:val="000404A5"/>
    <w:rsid w:val="00040AB8"/>
    <w:rsid w:val="000417E8"/>
    <w:rsid w:val="00042C4F"/>
    <w:rsid w:val="00044BBE"/>
    <w:rsid w:val="00055E43"/>
    <w:rsid w:val="00055EB8"/>
    <w:rsid w:val="00061554"/>
    <w:rsid w:val="00062DEF"/>
    <w:rsid w:val="00063C25"/>
    <w:rsid w:val="00063F42"/>
    <w:rsid w:val="00065384"/>
    <w:rsid w:val="000666E5"/>
    <w:rsid w:val="0007150D"/>
    <w:rsid w:val="0007469B"/>
    <w:rsid w:val="00076633"/>
    <w:rsid w:val="0008523B"/>
    <w:rsid w:val="000924F9"/>
    <w:rsid w:val="00095072"/>
    <w:rsid w:val="00097620"/>
    <w:rsid w:val="000A0F98"/>
    <w:rsid w:val="000A1B49"/>
    <w:rsid w:val="000B24C2"/>
    <w:rsid w:val="000B2DA2"/>
    <w:rsid w:val="000C3A5D"/>
    <w:rsid w:val="000C544F"/>
    <w:rsid w:val="000D315A"/>
    <w:rsid w:val="000D5387"/>
    <w:rsid w:val="000D6DDD"/>
    <w:rsid w:val="000E3766"/>
    <w:rsid w:val="000F1815"/>
    <w:rsid w:val="000F2189"/>
    <w:rsid w:val="000F25BF"/>
    <w:rsid w:val="000F31C4"/>
    <w:rsid w:val="000F707D"/>
    <w:rsid w:val="00104F8B"/>
    <w:rsid w:val="001164DF"/>
    <w:rsid w:val="00117E3C"/>
    <w:rsid w:val="00121700"/>
    <w:rsid w:val="00121D12"/>
    <w:rsid w:val="00122B08"/>
    <w:rsid w:val="00125D98"/>
    <w:rsid w:val="00131709"/>
    <w:rsid w:val="0013434F"/>
    <w:rsid w:val="00141AE7"/>
    <w:rsid w:val="00141C4E"/>
    <w:rsid w:val="0014542B"/>
    <w:rsid w:val="00146CEC"/>
    <w:rsid w:val="001506BB"/>
    <w:rsid w:val="0015091F"/>
    <w:rsid w:val="001520ED"/>
    <w:rsid w:val="00153046"/>
    <w:rsid w:val="00154119"/>
    <w:rsid w:val="00154929"/>
    <w:rsid w:val="001646DF"/>
    <w:rsid w:val="001657E2"/>
    <w:rsid w:val="0017311D"/>
    <w:rsid w:val="001740F2"/>
    <w:rsid w:val="0017449A"/>
    <w:rsid w:val="00174B89"/>
    <w:rsid w:val="0018088D"/>
    <w:rsid w:val="00181F07"/>
    <w:rsid w:val="001826FB"/>
    <w:rsid w:val="001828E5"/>
    <w:rsid w:val="00183C90"/>
    <w:rsid w:val="00185DBD"/>
    <w:rsid w:val="001916FB"/>
    <w:rsid w:val="00192766"/>
    <w:rsid w:val="001935B2"/>
    <w:rsid w:val="001939F5"/>
    <w:rsid w:val="0019567E"/>
    <w:rsid w:val="001A0017"/>
    <w:rsid w:val="001A25A3"/>
    <w:rsid w:val="001A36B6"/>
    <w:rsid w:val="001A4460"/>
    <w:rsid w:val="001A66CC"/>
    <w:rsid w:val="001A77CB"/>
    <w:rsid w:val="001B19A0"/>
    <w:rsid w:val="001B1F8F"/>
    <w:rsid w:val="001B592E"/>
    <w:rsid w:val="001B5D66"/>
    <w:rsid w:val="001B7074"/>
    <w:rsid w:val="001C1604"/>
    <w:rsid w:val="001C415B"/>
    <w:rsid w:val="001C5ED0"/>
    <w:rsid w:val="001C71FA"/>
    <w:rsid w:val="001C787C"/>
    <w:rsid w:val="001D24FD"/>
    <w:rsid w:val="001D5A23"/>
    <w:rsid w:val="001E1893"/>
    <w:rsid w:val="001E4840"/>
    <w:rsid w:val="001E5922"/>
    <w:rsid w:val="001E5B33"/>
    <w:rsid w:val="001F3A11"/>
    <w:rsid w:val="001F3E87"/>
    <w:rsid w:val="001F4444"/>
    <w:rsid w:val="001F46C1"/>
    <w:rsid w:val="0020304C"/>
    <w:rsid w:val="00206D30"/>
    <w:rsid w:val="00216EE2"/>
    <w:rsid w:val="00217047"/>
    <w:rsid w:val="00220446"/>
    <w:rsid w:val="002219AD"/>
    <w:rsid w:val="002246A5"/>
    <w:rsid w:val="002265EE"/>
    <w:rsid w:val="002270BE"/>
    <w:rsid w:val="002337B7"/>
    <w:rsid w:val="00233E04"/>
    <w:rsid w:val="00245769"/>
    <w:rsid w:val="00245FF7"/>
    <w:rsid w:val="00246ED1"/>
    <w:rsid w:val="002521AC"/>
    <w:rsid w:val="002521F8"/>
    <w:rsid w:val="002547F0"/>
    <w:rsid w:val="002553B2"/>
    <w:rsid w:val="00255571"/>
    <w:rsid w:val="00260FC7"/>
    <w:rsid w:val="0026121C"/>
    <w:rsid w:val="00262B2D"/>
    <w:rsid w:val="002637D7"/>
    <w:rsid w:val="00270081"/>
    <w:rsid w:val="00270842"/>
    <w:rsid w:val="00274277"/>
    <w:rsid w:val="002808AF"/>
    <w:rsid w:val="00283796"/>
    <w:rsid w:val="00293DB4"/>
    <w:rsid w:val="002953F7"/>
    <w:rsid w:val="00297838"/>
    <w:rsid w:val="002A3D6A"/>
    <w:rsid w:val="002B1C33"/>
    <w:rsid w:val="002B2632"/>
    <w:rsid w:val="002B6865"/>
    <w:rsid w:val="002B7765"/>
    <w:rsid w:val="002C0CB7"/>
    <w:rsid w:val="002C15AF"/>
    <w:rsid w:val="002C398E"/>
    <w:rsid w:val="002C5353"/>
    <w:rsid w:val="002C5AC9"/>
    <w:rsid w:val="002C7371"/>
    <w:rsid w:val="002D36D7"/>
    <w:rsid w:val="002D4DC8"/>
    <w:rsid w:val="002D56E3"/>
    <w:rsid w:val="002D74B0"/>
    <w:rsid w:val="002D7BA4"/>
    <w:rsid w:val="002E13D5"/>
    <w:rsid w:val="002E78C6"/>
    <w:rsid w:val="002F022A"/>
    <w:rsid w:val="002F39FD"/>
    <w:rsid w:val="002F5269"/>
    <w:rsid w:val="002F6367"/>
    <w:rsid w:val="002F7DC8"/>
    <w:rsid w:val="00305296"/>
    <w:rsid w:val="00307C61"/>
    <w:rsid w:val="00313314"/>
    <w:rsid w:val="00313A30"/>
    <w:rsid w:val="003165BC"/>
    <w:rsid w:val="0032015A"/>
    <w:rsid w:val="00321A08"/>
    <w:rsid w:val="0032384B"/>
    <w:rsid w:val="003238E1"/>
    <w:rsid w:val="00326EBD"/>
    <w:rsid w:val="0032703D"/>
    <w:rsid w:val="0032732B"/>
    <w:rsid w:val="00330CE2"/>
    <w:rsid w:val="00332B1D"/>
    <w:rsid w:val="003469A9"/>
    <w:rsid w:val="003542A1"/>
    <w:rsid w:val="00360470"/>
    <w:rsid w:val="00360557"/>
    <w:rsid w:val="003640ED"/>
    <w:rsid w:val="0036542B"/>
    <w:rsid w:val="003661EE"/>
    <w:rsid w:val="003742DE"/>
    <w:rsid w:val="003824A7"/>
    <w:rsid w:val="00390E75"/>
    <w:rsid w:val="00393999"/>
    <w:rsid w:val="00395962"/>
    <w:rsid w:val="003A1BA2"/>
    <w:rsid w:val="003A52E4"/>
    <w:rsid w:val="003B2C89"/>
    <w:rsid w:val="003C1E6F"/>
    <w:rsid w:val="003C4414"/>
    <w:rsid w:val="003D1032"/>
    <w:rsid w:val="003D1985"/>
    <w:rsid w:val="003D21F4"/>
    <w:rsid w:val="003D5669"/>
    <w:rsid w:val="003D5C71"/>
    <w:rsid w:val="003D69AC"/>
    <w:rsid w:val="003D7BB4"/>
    <w:rsid w:val="003E257D"/>
    <w:rsid w:val="003E476C"/>
    <w:rsid w:val="003F3A56"/>
    <w:rsid w:val="003F5DF1"/>
    <w:rsid w:val="003F7BBD"/>
    <w:rsid w:val="00401B85"/>
    <w:rsid w:val="0040306F"/>
    <w:rsid w:val="00415CD1"/>
    <w:rsid w:val="004175BB"/>
    <w:rsid w:val="004178AF"/>
    <w:rsid w:val="004203C2"/>
    <w:rsid w:val="00420EFA"/>
    <w:rsid w:val="00423CB9"/>
    <w:rsid w:val="00431287"/>
    <w:rsid w:val="00432457"/>
    <w:rsid w:val="00434A3D"/>
    <w:rsid w:val="004350DF"/>
    <w:rsid w:val="00437973"/>
    <w:rsid w:val="00444BDD"/>
    <w:rsid w:val="004452CC"/>
    <w:rsid w:val="00447031"/>
    <w:rsid w:val="00447771"/>
    <w:rsid w:val="004508EF"/>
    <w:rsid w:val="00450D61"/>
    <w:rsid w:val="00452AB4"/>
    <w:rsid w:val="00453FF8"/>
    <w:rsid w:val="00463656"/>
    <w:rsid w:val="00464109"/>
    <w:rsid w:val="00466F05"/>
    <w:rsid w:val="004712BC"/>
    <w:rsid w:val="004741DB"/>
    <w:rsid w:val="00474B6F"/>
    <w:rsid w:val="00484A8F"/>
    <w:rsid w:val="00485001"/>
    <w:rsid w:val="00490D8A"/>
    <w:rsid w:val="00491A07"/>
    <w:rsid w:val="00494CA5"/>
    <w:rsid w:val="004B3EA5"/>
    <w:rsid w:val="004B5AA2"/>
    <w:rsid w:val="004B75CE"/>
    <w:rsid w:val="004C525E"/>
    <w:rsid w:val="004C60D6"/>
    <w:rsid w:val="004C70A4"/>
    <w:rsid w:val="004D38F4"/>
    <w:rsid w:val="004D52E7"/>
    <w:rsid w:val="004E0882"/>
    <w:rsid w:val="004E382D"/>
    <w:rsid w:val="004E73AA"/>
    <w:rsid w:val="004F0153"/>
    <w:rsid w:val="004F4A0B"/>
    <w:rsid w:val="004F5F29"/>
    <w:rsid w:val="00501348"/>
    <w:rsid w:val="00503DDF"/>
    <w:rsid w:val="00516FFC"/>
    <w:rsid w:val="00525D77"/>
    <w:rsid w:val="00530B53"/>
    <w:rsid w:val="00531E2E"/>
    <w:rsid w:val="005336EA"/>
    <w:rsid w:val="00534B7F"/>
    <w:rsid w:val="00536144"/>
    <w:rsid w:val="00537CEA"/>
    <w:rsid w:val="00543230"/>
    <w:rsid w:val="00543609"/>
    <w:rsid w:val="00544C1E"/>
    <w:rsid w:val="00546246"/>
    <w:rsid w:val="0055227C"/>
    <w:rsid w:val="00570B49"/>
    <w:rsid w:val="005728B5"/>
    <w:rsid w:val="005742EB"/>
    <w:rsid w:val="00584291"/>
    <w:rsid w:val="005939E8"/>
    <w:rsid w:val="00594ED3"/>
    <w:rsid w:val="005A2E4B"/>
    <w:rsid w:val="005A484C"/>
    <w:rsid w:val="005A6386"/>
    <w:rsid w:val="005C36CC"/>
    <w:rsid w:val="005C380F"/>
    <w:rsid w:val="005C70A4"/>
    <w:rsid w:val="005D09DB"/>
    <w:rsid w:val="005D6DEB"/>
    <w:rsid w:val="005F2DCF"/>
    <w:rsid w:val="005F3EB0"/>
    <w:rsid w:val="00605530"/>
    <w:rsid w:val="0061384C"/>
    <w:rsid w:val="00615E5A"/>
    <w:rsid w:val="00616E13"/>
    <w:rsid w:val="00616FE5"/>
    <w:rsid w:val="00617AB1"/>
    <w:rsid w:val="00624540"/>
    <w:rsid w:val="00626296"/>
    <w:rsid w:val="0062759E"/>
    <w:rsid w:val="00634F20"/>
    <w:rsid w:val="00637540"/>
    <w:rsid w:val="00637C8F"/>
    <w:rsid w:val="00641FD0"/>
    <w:rsid w:val="00643F2D"/>
    <w:rsid w:val="00646BF4"/>
    <w:rsid w:val="00651FC8"/>
    <w:rsid w:val="00652013"/>
    <w:rsid w:val="00652AA8"/>
    <w:rsid w:val="0065336C"/>
    <w:rsid w:val="00656EE7"/>
    <w:rsid w:val="00662DFC"/>
    <w:rsid w:val="00662F13"/>
    <w:rsid w:val="006675BC"/>
    <w:rsid w:val="00667608"/>
    <w:rsid w:val="0067528A"/>
    <w:rsid w:val="0069081A"/>
    <w:rsid w:val="00690E14"/>
    <w:rsid w:val="00692B56"/>
    <w:rsid w:val="006937C2"/>
    <w:rsid w:val="00695404"/>
    <w:rsid w:val="006966F4"/>
    <w:rsid w:val="006A07C3"/>
    <w:rsid w:val="006A0941"/>
    <w:rsid w:val="006A1DDC"/>
    <w:rsid w:val="006A2625"/>
    <w:rsid w:val="006A26A9"/>
    <w:rsid w:val="006A3E8A"/>
    <w:rsid w:val="006B1A7E"/>
    <w:rsid w:val="006B603B"/>
    <w:rsid w:val="006B67A5"/>
    <w:rsid w:val="006C0280"/>
    <w:rsid w:val="006C1481"/>
    <w:rsid w:val="006C3113"/>
    <w:rsid w:val="006C6807"/>
    <w:rsid w:val="006D558E"/>
    <w:rsid w:val="006E0B5C"/>
    <w:rsid w:val="006E120D"/>
    <w:rsid w:val="006E13EC"/>
    <w:rsid w:val="006E4CC0"/>
    <w:rsid w:val="006E6BE5"/>
    <w:rsid w:val="006E717B"/>
    <w:rsid w:val="006F69C8"/>
    <w:rsid w:val="007005A8"/>
    <w:rsid w:val="00700BEF"/>
    <w:rsid w:val="0070597A"/>
    <w:rsid w:val="00710D71"/>
    <w:rsid w:val="007116BB"/>
    <w:rsid w:val="00714886"/>
    <w:rsid w:val="007173D2"/>
    <w:rsid w:val="007176CB"/>
    <w:rsid w:val="00723678"/>
    <w:rsid w:val="00723A4B"/>
    <w:rsid w:val="0073292A"/>
    <w:rsid w:val="007333D0"/>
    <w:rsid w:val="007403FF"/>
    <w:rsid w:val="00742462"/>
    <w:rsid w:val="00742D82"/>
    <w:rsid w:val="00744793"/>
    <w:rsid w:val="007451BE"/>
    <w:rsid w:val="00753D48"/>
    <w:rsid w:val="007554F2"/>
    <w:rsid w:val="007614DE"/>
    <w:rsid w:val="007615AC"/>
    <w:rsid w:val="007661F3"/>
    <w:rsid w:val="00777D21"/>
    <w:rsid w:val="007808D1"/>
    <w:rsid w:val="007819B1"/>
    <w:rsid w:val="00786336"/>
    <w:rsid w:val="00792E80"/>
    <w:rsid w:val="00795128"/>
    <w:rsid w:val="00797C68"/>
    <w:rsid w:val="007A18C0"/>
    <w:rsid w:val="007A2E06"/>
    <w:rsid w:val="007A5466"/>
    <w:rsid w:val="007A7293"/>
    <w:rsid w:val="007B203E"/>
    <w:rsid w:val="007B6664"/>
    <w:rsid w:val="007C0302"/>
    <w:rsid w:val="007C2E5E"/>
    <w:rsid w:val="007C7517"/>
    <w:rsid w:val="007D7293"/>
    <w:rsid w:val="007E4D71"/>
    <w:rsid w:val="007E5A06"/>
    <w:rsid w:val="007E5FDD"/>
    <w:rsid w:val="007E795A"/>
    <w:rsid w:val="007F2D36"/>
    <w:rsid w:val="007F34DA"/>
    <w:rsid w:val="007F4F7D"/>
    <w:rsid w:val="007F5894"/>
    <w:rsid w:val="007F718C"/>
    <w:rsid w:val="007F756D"/>
    <w:rsid w:val="007F7CC8"/>
    <w:rsid w:val="0080013B"/>
    <w:rsid w:val="008008CB"/>
    <w:rsid w:val="00810A34"/>
    <w:rsid w:val="008160CE"/>
    <w:rsid w:val="0082020A"/>
    <w:rsid w:val="00820EDD"/>
    <w:rsid w:val="00823E4A"/>
    <w:rsid w:val="00824748"/>
    <w:rsid w:val="00827422"/>
    <w:rsid w:val="00827CF6"/>
    <w:rsid w:val="0083041C"/>
    <w:rsid w:val="008312E2"/>
    <w:rsid w:val="00832D76"/>
    <w:rsid w:val="0083339F"/>
    <w:rsid w:val="00837C42"/>
    <w:rsid w:val="0084169B"/>
    <w:rsid w:val="008442FB"/>
    <w:rsid w:val="0085115A"/>
    <w:rsid w:val="00855C07"/>
    <w:rsid w:val="00857529"/>
    <w:rsid w:val="00861CFF"/>
    <w:rsid w:val="008757C3"/>
    <w:rsid w:val="00876CC0"/>
    <w:rsid w:val="00880B65"/>
    <w:rsid w:val="00890F81"/>
    <w:rsid w:val="008B7BD4"/>
    <w:rsid w:val="008C2C29"/>
    <w:rsid w:val="008C37D4"/>
    <w:rsid w:val="008C5DAA"/>
    <w:rsid w:val="008C6894"/>
    <w:rsid w:val="008D25D1"/>
    <w:rsid w:val="008D7D91"/>
    <w:rsid w:val="008E2ECF"/>
    <w:rsid w:val="008E3237"/>
    <w:rsid w:val="008E4AAA"/>
    <w:rsid w:val="008F03BA"/>
    <w:rsid w:val="008F0F45"/>
    <w:rsid w:val="008F1BB4"/>
    <w:rsid w:val="008F21FC"/>
    <w:rsid w:val="008F456F"/>
    <w:rsid w:val="008F6998"/>
    <w:rsid w:val="008F7C5D"/>
    <w:rsid w:val="009015FC"/>
    <w:rsid w:val="00901E40"/>
    <w:rsid w:val="0090500C"/>
    <w:rsid w:val="009177E2"/>
    <w:rsid w:val="009230CA"/>
    <w:rsid w:val="00923DAB"/>
    <w:rsid w:val="00926FA1"/>
    <w:rsid w:val="009309D0"/>
    <w:rsid w:val="009369B2"/>
    <w:rsid w:val="009400A5"/>
    <w:rsid w:val="00942AAF"/>
    <w:rsid w:val="009471CB"/>
    <w:rsid w:val="009501A5"/>
    <w:rsid w:val="00952F04"/>
    <w:rsid w:val="0095429F"/>
    <w:rsid w:val="00955ECB"/>
    <w:rsid w:val="009608C0"/>
    <w:rsid w:val="00964B49"/>
    <w:rsid w:val="0096775A"/>
    <w:rsid w:val="009712DE"/>
    <w:rsid w:val="0097298D"/>
    <w:rsid w:val="00975111"/>
    <w:rsid w:val="00980A4F"/>
    <w:rsid w:val="0098114D"/>
    <w:rsid w:val="009863FB"/>
    <w:rsid w:val="00992429"/>
    <w:rsid w:val="00992E68"/>
    <w:rsid w:val="00993047"/>
    <w:rsid w:val="00995C73"/>
    <w:rsid w:val="009A20C9"/>
    <w:rsid w:val="009A31C5"/>
    <w:rsid w:val="009A4555"/>
    <w:rsid w:val="009B03DC"/>
    <w:rsid w:val="009B6C67"/>
    <w:rsid w:val="009C20D1"/>
    <w:rsid w:val="009C553A"/>
    <w:rsid w:val="009D1632"/>
    <w:rsid w:val="009D4D0A"/>
    <w:rsid w:val="009D583E"/>
    <w:rsid w:val="009D5B45"/>
    <w:rsid w:val="009D65C2"/>
    <w:rsid w:val="009E0922"/>
    <w:rsid w:val="009E0E66"/>
    <w:rsid w:val="009E3AB0"/>
    <w:rsid w:val="009E54F5"/>
    <w:rsid w:val="009E5646"/>
    <w:rsid w:val="009F235D"/>
    <w:rsid w:val="009F28D2"/>
    <w:rsid w:val="009F3D30"/>
    <w:rsid w:val="009F4C4B"/>
    <w:rsid w:val="00A065A5"/>
    <w:rsid w:val="00A13AF0"/>
    <w:rsid w:val="00A20203"/>
    <w:rsid w:val="00A248BF"/>
    <w:rsid w:val="00A24E44"/>
    <w:rsid w:val="00A25737"/>
    <w:rsid w:val="00A301A5"/>
    <w:rsid w:val="00A306DD"/>
    <w:rsid w:val="00A33B39"/>
    <w:rsid w:val="00A3639E"/>
    <w:rsid w:val="00A43A80"/>
    <w:rsid w:val="00A468FC"/>
    <w:rsid w:val="00A506B4"/>
    <w:rsid w:val="00A52502"/>
    <w:rsid w:val="00A5311C"/>
    <w:rsid w:val="00A55F30"/>
    <w:rsid w:val="00A5602C"/>
    <w:rsid w:val="00A6219A"/>
    <w:rsid w:val="00A62775"/>
    <w:rsid w:val="00A62784"/>
    <w:rsid w:val="00A6290E"/>
    <w:rsid w:val="00A744AB"/>
    <w:rsid w:val="00A82A7A"/>
    <w:rsid w:val="00A83505"/>
    <w:rsid w:val="00A844DE"/>
    <w:rsid w:val="00A850A5"/>
    <w:rsid w:val="00A8564A"/>
    <w:rsid w:val="00A91896"/>
    <w:rsid w:val="00A9366A"/>
    <w:rsid w:val="00A95171"/>
    <w:rsid w:val="00AA0368"/>
    <w:rsid w:val="00AA1C67"/>
    <w:rsid w:val="00AA3D37"/>
    <w:rsid w:val="00AA5349"/>
    <w:rsid w:val="00AA59C5"/>
    <w:rsid w:val="00AB20D4"/>
    <w:rsid w:val="00AB497C"/>
    <w:rsid w:val="00AC6E95"/>
    <w:rsid w:val="00AC6F36"/>
    <w:rsid w:val="00AD0167"/>
    <w:rsid w:val="00AD198B"/>
    <w:rsid w:val="00AD2CA2"/>
    <w:rsid w:val="00AD5CFB"/>
    <w:rsid w:val="00AE7600"/>
    <w:rsid w:val="00AE7AC6"/>
    <w:rsid w:val="00AE7FEE"/>
    <w:rsid w:val="00AF018B"/>
    <w:rsid w:val="00AF2869"/>
    <w:rsid w:val="00AF6518"/>
    <w:rsid w:val="00AF6A15"/>
    <w:rsid w:val="00AF76E2"/>
    <w:rsid w:val="00AF7A83"/>
    <w:rsid w:val="00AF7C91"/>
    <w:rsid w:val="00B01742"/>
    <w:rsid w:val="00B05394"/>
    <w:rsid w:val="00B0691F"/>
    <w:rsid w:val="00B07C1F"/>
    <w:rsid w:val="00B10139"/>
    <w:rsid w:val="00B13FF4"/>
    <w:rsid w:val="00B140AC"/>
    <w:rsid w:val="00B14441"/>
    <w:rsid w:val="00B14BA3"/>
    <w:rsid w:val="00B21EF8"/>
    <w:rsid w:val="00B23D75"/>
    <w:rsid w:val="00B23D9B"/>
    <w:rsid w:val="00B23FEA"/>
    <w:rsid w:val="00B30082"/>
    <w:rsid w:val="00B30783"/>
    <w:rsid w:val="00B331F1"/>
    <w:rsid w:val="00B36B6E"/>
    <w:rsid w:val="00B41395"/>
    <w:rsid w:val="00B4303B"/>
    <w:rsid w:val="00B446E8"/>
    <w:rsid w:val="00B46CF0"/>
    <w:rsid w:val="00B47CAD"/>
    <w:rsid w:val="00B5750F"/>
    <w:rsid w:val="00B600C4"/>
    <w:rsid w:val="00B608BF"/>
    <w:rsid w:val="00B62B80"/>
    <w:rsid w:val="00B65F03"/>
    <w:rsid w:val="00B7358D"/>
    <w:rsid w:val="00B73E21"/>
    <w:rsid w:val="00B73FC4"/>
    <w:rsid w:val="00B74F2D"/>
    <w:rsid w:val="00B77B17"/>
    <w:rsid w:val="00B809BC"/>
    <w:rsid w:val="00B81D39"/>
    <w:rsid w:val="00B8291E"/>
    <w:rsid w:val="00B850FD"/>
    <w:rsid w:val="00B85F5B"/>
    <w:rsid w:val="00B91ED8"/>
    <w:rsid w:val="00B92EB3"/>
    <w:rsid w:val="00B94A2E"/>
    <w:rsid w:val="00B94D2E"/>
    <w:rsid w:val="00B9539D"/>
    <w:rsid w:val="00BA1BBA"/>
    <w:rsid w:val="00BA49D1"/>
    <w:rsid w:val="00BA6833"/>
    <w:rsid w:val="00BA7BFE"/>
    <w:rsid w:val="00BB5C92"/>
    <w:rsid w:val="00BB61FE"/>
    <w:rsid w:val="00BB634C"/>
    <w:rsid w:val="00BC3CFF"/>
    <w:rsid w:val="00BC4185"/>
    <w:rsid w:val="00BD58F8"/>
    <w:rsid w:val="00BE3E66"/>
    <w:rsid w:val="00BE6D8F"/>
    <w:rsid w:val="00BF0347"/>
    <w:rsid w:val="00BF0F03"/>
    <w:rsid w:val="00C011D1"/>
    <w:rsid w:val="00C0463C"/>
    <w:rsid w:val="00C0727C"/>
    <w:rsid w:val="00C079B4"/>
    <w:rsid w:val="00C079F0"/>
    <w:rsid w:val="00C117DA"/>
    <w:rsid w:val="00C135FE"/>
    <w:rsid w:val="00C15037"/>
    <w:rsid w:val="00C15372"/>
    <w:rsid w:val="00C17CC5"/>
    <w:rsid w:val="00C20672"/>
    <w:rsid w:val="00C21235"/>
    <w:rsid w:val="00C215C8"/>
    <w:rsid w:val="00C228B5"/>
    <w:rsid w:val="00C24048"/>
    <w:rsid w:val="00C30CF8"/>
    <w:rsid w:val="00C343B7"/>
    <w:rsid w:val="00C364F6"/>
    <w:rsid w:val="00C37B19"/>
    <w:rsid w:val="00C4194D"/>
    <w:rsid w:val="00C45C4C"/>
    <w:rsid w:val="00C46E48"/>
    <w:rsid w:val="00C51061"/>
    <w:rsid w:val="00C55AEF"/>
    <w:rsid w:val="00C65009"/>
    <w:rsid w:val="00C71A73"/>
    <w:rsid w:val="00C839CB"/>
    <w:rsid w:val="00C84525"/>
    <w:rsid w:val="00CA1FA9"/>
    <w:rsid w:val="00CA3A51"/>
    <w:rsid w:val="00CA50B8"/>
    <w:rsid w:val="00CA5D3B"/>
    <w:rsid w:val="00CB0D7D"/>
    <w:rsid w:val="00CB2A7D"/>
    <w:rsid w:val="00CB3D26"/>
    <w:rsid w:val="00CB4B9F"/>
    <w:rsid w:val="00CB7939"/>
    <w:rsid w:val="00CC2D4A"/>
    <w:rsid w:val="00CC782F"/>
    <w:rsid w:val="00CD047A"/>
    <w:rsid w:val="00CD1540"/>
    <w:rsid w:val="00CD1570"/>
    <w:rsid w:val="00CE3CD8"/>
    <w:rsid w:val="00CE566F"/>
    <w:rsid w:val="00CE711E"/>
    <w:rsid w:val="00CF5E54"/>
    <w:rsid w:val="00CF6033"/>
    <w:rsid w:val="00D01905"/>
    <w:rsid w:val="00D01C43"/>
    <w:rsid w:val="00D03D58"/>
    <w:rsid w:val="00D04C63"/>
    <w:rsid w:val="00D06E8F"/>
    <w:rsid w:val="00D10C5C"/>
    <w:rsid w:val="00D13E32"/>
    <w:rsid w:val="00D15040"/>
    <w:rsid w:val="00D206C3"/>
    <w:rsid w:val="00D210EA"/>
    <w:rsid w:val="00D21182"/>
    <w:rsid w:val="00D2405C"/>
    <w:rsid w:val="00D24CA1"/>
    <w:rsid w:val="00D26122"/>
    <w:rsid w:val="00D323D1"/>
    <w:rsid w:val="00D33239"/>
    <w:rsid w:val="00D35069"/>
    <w:rsid w:val="00D3628B"/>
    <w:rsid w:val="00D3652D"/>
    <w:rsid w:val="00D4047C"/>
    <w:rsid w:val="00D41EE4"/>
    <w:rsid w:val="00D51454"/>
    <w:rsid w:val="00D5577A"/>
    <w:rsid w:val="00D55AD8"/>
    <w:rsid w:val="00D61F3B"/>
    <w:rsid w:val="00D62264"/>
    <w:rsid w:val="00D64087"/>
    <w:rsid w:val="00D72B4C"/>
    <w:rsid w:val="00D730CD"/>
    <w:rsid w:val="00D75036"/>
    <w:rsid w:val="00D836EA"/>
    <w:rsid w:val="00D90226"/>
    <w:rsid w:val="00D93541"/>
    <w:rsid w:val="00D94142"/>
    <w:rsid w:val="00D95710"/>
    <w:rsid w:val="00DA2166"/>
    <w:rsid w:val="00DA4F18"/>
    <w:rsid w:val="00DA53EB"/>
    <w:rsid w:val="00DA641A"/>
    <w:rsid w:val="00DA6C17"/>
    <w:rsid w:val="00DC0140"/>
    <w:rsid w:val="00DC3378"/>
    <w:rsid w:val="00DC3D2F"/>
    <w:rsid w:val="00DC3F07"/>
    <w:rsid w:val="00DD15F4"/>
    <w:rsid w:val="00DD1918"/>
    <w:rsid w:val="00DD1E13"/>
    <w:rsid w:val="00DD2227"/>
    <w:rsid w:val="00DD2CB6"/>
    <w:rsid w:val="00DD30AA"/>
    <w:rsid w:val="00DF18CD"/>
    <w:rsid w:val="00DF1A00"/>
    <w:rsid w:val="00DF34A0"/>
    <w:rsid w:val="00DF558B"/>
    <w:rsid w:val="00E06871"/>
    <w:rsid w:val="00E1006E"/>
    <w:rsid w:val="00E1139E"/>
    <w:rsid w:val="00E14E1F"/>
    <w:rsid w:val="00E1737A"/>
    <w:rsid w:val="00E22390"/>
    <w:rsid w:val="00E224A2"/>
    <w:rsid w:val="00E227BE"/>
    <w:rsid w:val="00E22CE0"/>
    <w:rsid w:val="00E30D04"/>
    <w:rsid w:val="00E31B7C"/>
    <w:rsid w:val="00E31DEC"/>
    <w:rsid w:val="00E3694A"/>
    <w:rsid w:val="00E409A2"/>
    <w:rsid w:val="00E43D7A"/>
    <w:rsid w:val="00E60A46"/>
    <w:rsid w:val="00E614E5"/>
    <w:rsid w:val="00E64883"/>
    <w:rsid w:val="00E64DF8"/>
    <w:rsid w:val="00E65BF1"/>
    <w:rsid w:val="00E718FF"/>
    <w:rsid w:val="00E730D6"/>
    <w:rsid w:val="00E74D43"/>
    <w:rsid w:val="00E778E7"/>
    <w:rsid w:val="00E83E1E"/>
    <w:rsid w:val="00E85206"/>
    <w:rsid w:val="00E865F9"/>
    <w:rsid w:val="00E91229"/>
    <w:rsid w:val="00E91BB7"/>
    <w:rsid w:val="00E9246B"/>
    <w:rsid w:val="00E927D9"/>
    <w:rsid w:val="00E929D8"/>
    <w:rsid w:val="00E9550F"/>
    <w:rsid w:val="00E9558A"/>
    <w:rsid w:val="00EA0053"/>
    <w:rsid w:val="00EA315E"/>
    <w:rsid w:val="00EA3896"/>
    <w:rsid w:val="00EA42AA"/>
    <w:rsid w:val="00EA42FB"/>
    <w:rsid w:val="00EB1285"/>
    <w:rsid w:val="00EB48CD"/>
    <w:rsid w:val="00EB4F73"/>
    <w:rsid w:val="00EB6841"/>
    <w:rsid w:val="00EC15DA"/>
    <w:rsid w:val="00EC28AA"/>
    <w:rsid w:val="00EC4A64"/>
    <w:rsid w:val="00EC57BE"/>
    <w:rsid w:val="00EC5D9C"/>
    <w:rsid w:val="00ED190E"/>
    <w:rsid w:val="00ED2CDD"/>
    <w:rsid w:val="00EE06E8"/>
    <w:rsid w:val="00EE3CA4"/>
    <w:rsid w:val="00EE4716"/>
    <w:rsid w:val="00EE5213"/>
    <w:rsid w:val="00EE5442"/>
    <w:rsid w:val="00F00BB4"/>
    <w:rsid w:val="00F023D2"/>
    <w:rsid w:val="00F12656"/>
    <w:rsid w:val="00F13767"/>
    <w:rsid w:val="00F22ABD"/>
    <w:rsid w:val="00F23C4E"/>
    <w:rsid w:val="00F37859"/>
    <w:rsid w:val="00F418BC"/>
    <w:rsid w:val="00F50E24"/>
    <w:rsid w:val="00F51CA5"/>
    <w:rsid w:val="00F54C46"/>
    <w:rsid w:val="00F54FA6"/>
    <w:rsid w:val="00F60384"/>
    <w:rsid w:val="00F60A01"/>
    <w:rsid w:val="00F70851"/>
    <w:rsid w:val="00F71E20"/>
    <w:rsid w:val="00F72447"/>
    <w:rsid w:val="00F743C7"/>
    <w:rsid w:val="00F8125E"/>
    <w:rsid w:val="00F86B50"/>
    <w:rsid w:val="00F87048"/>
    <w:rsid w:val="00F90CEE"/>
    <w:rsid w:val="00F96129"/>
    <w:rsid w:val="00F96A6A"/>
    <w:rsid w:val="00FA20D2"/>
    <w:rsid w:val="00FA510D"/>
    <w:rsid w:val="00FB0EB9"/>
    <w:rsid w:val="00FB51B2"/>
    <w:rsid w:val="00FB7321"/>
    <w:rsid w:val="00FC14E0"/>
    <w:rsid w:val="00FC184F"/>
    <w:rsid w:val="00FC2EDE"/>
    <w:rsid w:val="00FC3359"/>
    <w:rsid w:val="00FC4B98"/>
    <w:rsid w:val="00FC7E83"/>
    <w:rsid w:val="00FD0AB8"/>
    <w:rsid w:val="00FD3177"/>
    <w:rsid w:val="00FD35F9"/>
    <w:rsid w:val="00FD3973"/>
    <w:rsid w:val="00FE36ED"/>
    <w:rsid w:val="00FE5402"/>
    <w:rsid w:val="00FE6631"/>
    <w:rsid w:val="00FE7631"/>
    <w:rsid w:val="00FF13F6"/>
    <w:rsid w:val="00FF5B94"/>
    <w:rsid w:val="00FF6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D5"/>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464109"/>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464109"/>
    <w:pPr>
      <w:keepNext/>
      <w:widowControl/>
      <w:autoSpaceDE/>
      <w:autoSpaceDN/>
      <w:adjustRightInd/>
      <w:jc w:val="center"/>
      <w:outlineLvl w:val="1"/>
    </w:pPr>
    <w:rPr>
      <w:b/>
      <w:sz w:val="24"/>
    </w:rPr>
  </w:style>
  <w:style w:type="paragraph" w:styleId="3">
    <w:name w:val="heading 3"/>
    <w:basedOn w:val="a"/>
    <w:next w:val="a"/>
    <w:link w:val="30"/>
    <w:qFormat/>
    <w:rsid w:val="002521AC"/>
    <w:pPr>
      <w:keepNext/>
      <w:widowControl/>
      <w:tabs>
        <w:tab w:val="left" w:pos="1940"/>
      </w:tabs>
      <w:autoSpaceDE/>
      <w:autoSpaceDN/>
      <w:adjustRightInd/>
      <w:ind w:right="-142"/>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locked/>
    <w:rsid w:val="002521AC"/>
    <w:rPr>
      <w:rFonts w:ascii="Times New Roman" w:hAnsi="Times New Roman" w:cs="Times New Roman"/>
      <w:sz w:val="20"/>
      <w:szCs w:val="20"/>
      <w:lang w:eastAsia="ru-RU"/>
    </w:rPr>
  </w:style>
  <w:style w:type="paragraph" w:styleId="a3">
    <w:name w:val="Balloon Text"/>
    <w:basedOn w:val="a"/>
    <w:link w:val="a4"/>
    <w:rsid w:val="002E13D5"/>
    <w:rPr>
      <w:rFonts w:ascii="Tahoma" w:hAnsi="Tahoma" w:cs="Tahoma"/>
      <w:sz w:val="16"/>
      <w:szCs w:val="16"/>
    </w:rPr>
  </w:style>
  <w:style w:type="character" w:customStyle="1" w:styleId="a4">
    <w:name w:val="Текст выноски Знак"/>
    <w:basedOn w:val="a0"/>
    <w:link w:val="a3"/>
    <w:locked/>
    <w:rsid w:val="002E13D5"/>
    <w:rPr>
      <w:rFonts w:ascii="Tahoma" w:hAnsi="Tahoma" w:cs="Tahoma"/>
      <w:sz w:val="16"/>
      <w:szCs w:val="16"/>
      <w:lang w:eastAsia="ru-RU"/>
    </w:rPr>
  </w:style>
  <w:style w:type="paragraph" w:styleId="a5">
    <w:name w:val="List Paragraph"/>
    <w:basedOn w:val="a"/>
    <w:link w:val="a6"/>
    <w:qFormat/>
    <w:rsid w:val="002E13D5"/>
    <w:pPr>
      <w:widowControl/>
      <w:autoSpaceDE/>
      <w:autoSpaceDN/>
      <w:adjustRightInd/>
      <w:spacing w:after="200" w:line="276" w:lineRule="auto"/>
      <w:ind w:left="720"/>
      <w:contextualSpacing/>
    </w:pPr>
    <w:rPr>
      <w:rFonts w:ascii="Calibri" w:eastAsia="Calibri" w:hAnsi="Calibri"/>
    </w:rPr>
  </w:style>
  <w:style w:type="character" w:customStyle="1" w:styleId="a6">
    <w:name w:val="Абзац списка Знак"/>
    <w:link w:val="a5"/>
    <w:uiPriority w:val="99"/>
    <w:locked/>
    <w:rsid w:val="002E13D5"/>
    <w:rPr>
      <w:rFonts w:ascii="Calibri" w:eastAsia="Times New Roman" w:hAnsi="Calibri"/>
    </w:rPr>
  </w:style>
  <w:style w:type="paragraph" w:styleId="a7">
    <w:name w:val="Body Text"/>
    <w:basedOn w:val="a"/>
    <w:link w:val="a8"/>
    <w:rsid w:val="002E13D5"/>
    <w:pPr>
      <w:widowControl/>
      <w:autoSpaceDE/>
      <w:autoSpaceDN/>
      <w:adjustRightInd/>
      <w:jc w:val="both"/>
    </w:pPr>
    <w:rPr>
      <w:sz w:val="28"/>
      <w:szCs w:val="28"/>
    </w:rPr>
  </w:style>
  <w:style w:type="character" w:customStyle="1" w:styleId="a8">
    <w:name w:val="Основной текст Знак"/>
    <w:basedOn w:val="a0"/>
    <w:link w:val="a7"/>
    <w:uiPriority w:val="99"/>
    <w:locked/>
    <w:rsid w:val="002E13D5"/>
    <w:rPr>
      <w:rFonts w:ascii="Times New Roman" w:hAnsi="Times New Roman" w:cs="Times New Roman"/>
      <w:sz w:val="28"/>
      <w:szCs w:val="28"/>
      <w:lang w:eastAsia="ru-RU"/>
    </w:rPr>
  </w:style>
  <w:style w:type="paragraph" w:customStyle="1" w:styleId="ConsPlusNormal">
    <w:name w:val="ConsPlusNormal"/>
    <w:rsid w:val="002E13D5"/>
    <w:pPr>
      <w:autoSpaceDE w:val="0"/>
      <w:autoSpaceDN w:val="0"/>
      <w:adjustRightInd w:val="0"/>
      <w:ind w:firstLine="720"/>
    </w:pPr>
    <w:rPr>
      <w:rFonts w:ascii="Arial" w:eastAsia="Times New Roman" w:hAnsi="Arial" w:cs="Arial"/>
      <w:sz w:val="20"/>
      <w:szCs w:val="20"/>
    </w:rPr>
  </w:style>
  <w:style w:type="character" w:customStyle="1" w:styleId="a9">
    <w:name w:val="Основной текст_"/>
    <w:basedOn w:val="a0"/>
    <w:link w:val="11"/>
    <w:uiPriority w:val="99"/>
    <w:locked/>
    <w:rsid w:val="002E13D5"/>
    <w:rPr>
      <w:rFonts w:ascii="Times New Roman" w:hAnsi="Times New Roman" w:cs="Times New Roman"/>
      <w:sz w:val="27"/>
      <w:szCs w:val="27"/>
      <w:shd w:val="clear" w:color="auto" w:fill="FFFFFF"/>
    </w:rPr>
  </w:style>
  <w:style w:type="paragraph" w:customStyle="1" w:styleId="11">
    <w:name w:val="Основной текст1"/>
    <w:basedOn w:val="a"/>
    <w:link w:val="a9"/>
    <w:uiPriority w:val="99"/>
    <w:rsid w:val="002E13D5"/>
    <w:pPr>
      <w:widowControl/>
      <w:shd w:val="clear" w:color="auto" w:fill="FFFFFF"/>
      <w:autoSpaceDE/>
      <w:autoSpaceDN/>
      <w:adjustRightInd/>
      <w:spacing w:after="420" w:line="240" w:lineRule="atLeast"/>
    </w:pPr>
    <w:rPr>
      <w:rFonts w:eastAsia="Calibri"/>
      <w:sz w:val="27"/>
      <w:szCs w:val="27"/>
      <w:lang w:eastAsia="en-US"/>
    </w:rPr>
  </w:style>
  <w:style w:type="paragraph" w:customStyle="1" w:styleId="ConsPlusCell">
    <w:name w:val="ConsPlusCell"/>
    <w:rsid w:val="002E13D5"/>
    <w:pPr>
      <w:widowControl w:val="0"/>
      <w:autoSpaceDE w:val="0"/>
      <w:autoSpaceDN w:val="0"/>
      <w:adjustRightInd w:val="0"/>
    </w:pPr>
    <w:rPr>
      <w:rFonts w:eastAsia="Times New Roman" w:cs="Calibri"/>
    </w:rPr>
  </w:style>
  <w:style w:type="paragraph" w:customStyle="1" w:styleId="aa">
    <w:name w:val="Нумерованный (a)"/>
    <w:basedOn w:val="a"/>
    <w:uiPriority w:val="99"/>
    <w:rsid w:val="002E13D5"/>
    <w:pPr>
      <w:widowControl/>
      <w:autoSpaceDE/>
      <w:autoSpaceDN/>
      <w:adjustRightInd/>
    </w:pPr>
    <w:rPr>
      <w:sz w:val="24"/>
      <w:szCs w:val="24"/>
    </w:rPr>
  </w:style>
  <w:style w:type="table" w:styleId="ab">
    <w:name w:val="Table Grid"/>
    <w:basedOn w:val="a1"/>
    <w:rsid w:val="002E13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2">
    <w:name w:val="xl82"/>
    <w:basedOn w:val="a"/>
    <w:rsid w:val="008757C3"/>
    <w:pPr>
      <w:widowControl/>
      <w:autoSpaceDE/>
      <w:autoSpaceDN/>
      <w:adjustRightInd/>
      <w:spacing w:before="100" w:beforeAutospacing="1" w:after="100" w:afterAutospacing="1"/>
    </w:pPr>
    <w:rPr>
      <w:sz w:val="24"/>
      <w:szCs w:val="24"/>
    </w:rPr>
  </w:style>
  <w:style w:type="paragraph" w:customStyle="1" w:styleId="xl83">
    <w:name w:val="xl83"/>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8"/>
      <w:szCs w:val="28"/>
    </w:rPr>
  </w:style>
  <w:style w:type="paragraph" w:customStyle="1" w:styleId="xl84">
    <w:name w:val="xl84"/>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5">
    <w:name w:val="xl85"/>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6">
    <w:name w:val="xl86"/>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88">
    <w:name w:val="xl88"/>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89">
    <w:name w:val="xl89"/>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2">
    <w:name w:val="xl92"/>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8"/>
      <w:szCs w:val="28"/>
    </w:rPr>
  </w:style>
  <w:style w:type="paragraph" w:customStyle="1" w:styleId="xl93">
    <w:name w:val="xl93"/>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4">
    <w:name w:val="xl94"/>
    <w:basedOn w:val="a"/>
    <w:rsid w:val="008757C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95">
    <w:name w:val="xl95"/>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100">
    <w:name w:val="xl100"/>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101">
    <w:name w:val="xl101"/>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102">
    <w:name w:val="xl102"/>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103">
    <w:name w:val="xl103"/>
    <w:basedOn w:val="a"/>
    <w:rsid w:val="008757C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04">
    <w:name w:val="xl104"/>
    <w:basedOn w:val="a"/>
    <w:rsid w:val="008757C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05">
    <w:name w:val="xl105"/>
    <w:basedOn w:val="a"/>
    <w:rsid w:val="008757C3"/>
    <w:pPr>
      <w:widowControl/>
      <w:pBdr>
        <w:left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06">
    <w:name w:val="xl106"/>
    <w:basedOn w:val="a"/>
    <w:rsid w:val="008757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107">
    <w:name w:val="xl107"/>
    <w:basedOn w:val="a"/>
    <w:rsid w:val="008757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108">
    <w:name w:val="xl108"/>
    <w:basedOn w:val="a"/>
    <w:rsid w:val="008757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109">
    <w:name w:val="xl109"/>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110">
    <w:name w:val="xl110"/>
    <w:basedOn w:val="a"/>
    <w:rsid w:val="008757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11">
    <w:name w:val="xl111"/>
    <w:basedOn w:val="a"/>
    <w:rsid w:val="008757C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color w:val="008000"/>
      <w:sz w:val="28"/>
      <w:szCs w:val="28"/>
    </w:rPr>
  </w:style>
  <w:style w:type="paragraph" w:customStyle="1" w:styleId="xl112">
    <w:name w:val="xl112"/>
    <w:basedOn w:val="a"/>
    <w:rsid w:val="008757C3"/>
    <w:pPr>
      <w:widowControl/>
      <w:pBdr>
        <w:left w:val="single" w:sz="4" w:space="0" w:color="auto"/>
        <w:right w:val="single" w:sz="4" w:space="0" w:color="auto"/>
      </w:pBdr>
      <w:autoSpaceDE/>
      <w:autoSpaceDN/>
      <w:adjustRightInd/>
      <w:spacing w:before="100" w:beforeAutospacing="1" w:after="100" w:afterAutospacing="1"/>
      <w:textAlignment w:val="top"/>
    </w:pPr>
    <w:rPr>
      <w:color w:val="008000"/>
      <w:sz w:val="28"/>
      <w:szCs w:val="28"/>
    </w:rPr>
  </w:style>
  <w:style w:type="paragraph" w:customStyle="1" w:styleId="xl113">
    <w:name w:val="xl113"/>
    <w:basedOn w:val="a"/>
    <w:rsid w:val="008757C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8000"/>
      <w:sz w:val="28"/>
      <w:szCs w:val="28"/>
    </w:rPr>
  </w:style>
  <w:style w:type="paragraph" w:customStyle="1" w:styleId="xl114">
    <w:name w:val="xl114"/>
    <w:basedOn w:val="a"/>
    <w:rsid w:val="008757C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color w:val="0000FF"/>
      <w:sz w:val="28"/>
      <w:szCs w:val="28"/>
    </w:rPr>
  </w:style>
  <w:style w:type="paragraph" w:customStyle="1" w:styleId="xl115">
    <w:name w:val="xl115"/>
    <w:basedOn w:val="a"/>
    <w:rsid w:val="008757C3"/>
    <w:pPr>
      <w:widowControl/>
      <w:pBdr>
        <w:left w:val="single" w:sz="4" w:space="0" w:color="auto"/>
        <w:right w:val="single" w:sz="4" w:space="0" w:color="auto"/>
      </w:pBdr>
      <w:autoSpaceDE/>
      <w:autoSpaceDN/>
      <w:adjustRightInd/>
      <w:spacing w:before="100" w:beforeAutospacing="1" w:after="100" w:afterAutospacing="1"/>
      <w:textAlignment w:val="top"/>
    </w:pPr>
    <w:rPr>
      <w:color w:val="0000FF"/>
      <w:sz w:val="28"/>
      <w:szCs w:val="28"/>
    </w:rPr>
  </w:style>
  <w:style w:type="paragraph" w:customStyle="1" w:styleId="xl116">
    <w:name w:val="xl116"/>
    <w:basedOn w:val="a"/>
    <w:rsid w:val="008757C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FF"/>
      <w:sz w:val="28"/>
      <w:szCs w:val="28"/>
    </w:rPr>
  </w:style>
  <w:style w:type="paragraph" w:customStyle="1" w:styleId="xl117">
    <w:name w:val="xl117"/>
    <w:basedOn w:val="a"/>
    <w:rsid w:val="008757C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18">
    <w:name w:val="xl118"/>
    <w:basedOn w:val="a"/>
    <w:rsid w:val="008757C3"/>
    <w:pPr>
      <w:widowControl/>
      <w:pBdr>
        <w:left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19">
    <w:name w:val="xl119"/>
    <w:basedOn w:val="a"/>
    <w:rsid w:val="008757C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20">
    <w:name w:val="xl120"/>
    <w:basedOn w:val="a"/>
    <w:rsid w:val="008757C3"/>
    <w:pPr>
      <w:widowControl/>
      <w:pBdr>
        <w:top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21">
    <w:name w:val="xl121"/>
    <w:basedOn w:val="a"/>
    <w:rsid w:val="008757C3"/>
    <w:pPr>
      <w:widowControl/>
      <w:pBdr>
        <w:right w:val="single" w:sz="4" w:space="0" w:color="auto"/>
      </w:pBdr>
      <w:autoSpaceDE/>
      <w:autoSpaceDN/>
      <w:adjustRightInd/>
      <w:spacing w:before="100" w:beforeAutospacing="1" w:after="100" w:afterAutospacing="1"/>
      <w:textAlignment w:val="top"/>
    </w:pPr>
    <w:rPr>
      <w:sz w:val="28"/>
      <w:szCs w:val="28"/>
    </w:rPr>
  </w:style>
  <w:style w:type="paragraph" w:customStyle="1" w:styleId="xl122">
    <w:name w:val="xl122"/>
    <w:basedOn w:val="a"/>
    <w:rsid w:val="008757C3"/>
    <w:pPr>
      <w:widowControl/>
      <w:pBdr>
        <w:bottom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23">
    <w:name w:val="xl123"/>
    <w:basedOn w:val="a"/>
    <w:rsid w:val="008757C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24">
    <w:name w:val="xl124"/>
    <w:basedOn w:val="a"/>
    <w:rsid w:val="008757C3"/>
    <w:pPr>
      <w:widowControl/>
      <w:pBdr>
        <w:left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xl125">
    <w:name w:val="xl125"/>
    <w:basedOn w:val="a"/>
    <w:rsid w:val="008757C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8"/>
      <w:szCs w:val="28"/>
    </w:rPr>
  </w:style>
  <w:style w:type="paragraph" w:customStyle="1" w:styleId="ac">
    <w:name w:val="Стиль"/>
    <w:uiPriority w:val="99"/>
    <w:rsid w:val="00615E5A"/>
    <w:pPr>
      <w:widowControl w:val="0"/>
      <w:autoSpaceDE w:val="0"/>
      <w:autoSpaceDN w:val="0"/>
      <w:adjustRightInd w:val="0"/>
    </w:pPr>
    <w:rPr>
      <w:rFonts w:ascii="Times New Roman" w:eastAsia="Times New Roman" w:hAnsi="Times New Roman"/>
      <w:sz w:val="24"/>
      <w:szCs w:val="24"/>
    </w:rPr>
  </w:style>
  <w:style w:type="paragraph" w:styleId="ad">
    <w:name w:val="Body Text Indent"/>
    <w:basedOn w:val="a"/>
    <w:link w:val="ae"/>
    <w:rsid w:val="00615E5A"/>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basedOn w:val="a0"/>
    <w:link w:val="ad"/>
    <w:uiPriority w:val="99"/>
    <w:semiHidden/>
    <w:locked/>
    <w:rsid w:val="00615E5A"/>
    <w:rPr>
      <w:rFonts w:ascii="Calibri" w:eastAsia="Times New Roman" w:hAnsi="Calibri" w:cs="Times New Roman"/>
    </w:rPr>
  </w:style>
  <w:style w:type="paragraph" w:styleId="21">
    <w:name w:val="Body Text Indent 2"/>
    <w:basedOn w:val="a"/>
    <w:link w:val="22"/>
    <w:uiPriority w:val="99"/>
    <w:rsid w:val="00615E5A"/>
    <w:pPr>
      <w:widowControl/>
      <w:autoSpaceDE/>
      <w:autoSpaceDN/>
      <w:adjustRightInd/>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locked/>
    <w:rsid w:val="00615E5A"/>
    <w:rPr>
      <w:rFonts w:ascii="Calibri" w:eastAsia="Times New Roman" w:hAnsi="Calibri" w:cs="Times New Roman"/>
    </w:rPr>
  </w:style>
  <w:style w:type="paragraph" w:styleId="31">
    <w:name w:val="Body Text Indent 3"/>
    <w:basedOn w:val="a"/>
    <w:link w:val="32"/>
    <w:uiPriority w:val="99"/>
    <w:rsid w:val="00615E5A"/>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locked/>
    <w:rsid w:val="00615E5A"/>
    <w:rPr>
      <w:rFonts w:ascii="Calibri" w:eastAsia="Times New Roman" w:hAnsi="Calibri" w:cs="Times New Roman"/>
      <w:sz w:val="16"/>
      <w:szCs w:val="16"/>
    </w:rPr>
  </w:style>
  <w:style w:type="character" w:customStyle="1" w:styleId="af">
    <w:name w:val="Основной текст + Полужирный"/>
    <w:basedOn w:val="a9"/>
    <w:uiPriority w:val="99"/>
    <w:rsid w:val="00615E5A"/>
    <w:rPr>
      <w:b/>
      <w:bCs/>
      <w:spacing w:val="0"/>
      <w:sz w:val="23"/>
      <w:szCs w:val="23"/>
    </w:rPr>
  </w:style>
  <w:style w:type="character" w:customStyle="1" w:styleId="9pt">
    <w:name w:val="Основной текст + 9 pt"/>
    <w:aliases w:val="Полужирный"/>
    <w:basedOn w:val="a9"/>
    <w:uiPriority w:val="99"/>
    <w:rsid w:val="00615E5A"/>
    <w:rPr>
      <w:b/>
      <w:bCs/>
      <w:spacing w:val="0"/>
      <w:sz w:val="18"/>
      <w:szCs w:val="18"/>
    </w:rPr>
  </w:style>
  <w:style w:type="character" w:customStyle="1" w:styleId="12">
    <w:name w:val="Заголовок №1 (2)_"/>
    <w:basedOn w:val="a0"/>
    <w:link w:val="120"/>
    <w:uiPriority w:val="99"/>
    <w:locked/>
    <w:rsid w:val="00615E5A"/>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615E5A"/>
    <w:pPr>
      <w:widowControl/>
      <w:shd w:val="clear" w:color="auto" w:fill="FFFFFF"/>
      <w:autoSpaceDE/>
      <w:autoSpaceDN/>
      <w:adjustRightInd/>
      <w:spacing w:before="180" w:line="221" w:lineRule="exact"/>
      <w:ind w:hanging="620"/>
      <w:outlineLvl w:val="0"/>
    </w:pPr>
    <w:rPr>
      <w:rFonts w:eastAsia="Calibri"/>
      <w:sz w:val="27"/>
      <w:szCs w:val="27"/>
      <w:lang w:eastAsia="en-US"/>
    </w:rPr>
  </w:style>
  <w:style w:type="paragraph" w:customStyle="1" w:styleId="ConsTitle">
    <w:name w:val="ConsTitle"/>
    <w:rsid w:val="002521AC"/>
    <w:pPr>
      <w:widowControl w:val="0"/>
    </w:pPr>
    <w:rPr>
      <w:rFonts w:ascii="Arial" w:eastAsia="Times New Roman" w:hAnsi="Arial"/>
      <w:b/>
      <w:sz w:val="16"/>
      <w:szCs w:val="20"/>
    </w:rPr>
  </w:style>
  <w:style w:type="character" w:customStyle="1" w:styleId="10">
    <w:name w:val="Заголовок 1 Знак"/>
    <w:basedOn w:val="a0"/>
    <w:link w:val="1"/>
    <w:rsid w:val="00464109"/>
    <w:rPr>
      <w:rFonts w:ascii="Arial" w:eastAsia="Times New Roman" w:hAnsi="Arial" w:cs="Arial"/>
      <w:b/>
      <w:bCs/>
      <w:kern w:val="32"/>
      <w:sz w:val="32"/>
      <w:szCs w:val="32"/>
    </w:rPr>
  </w:style>
  <w:style w:type="character" w:customStyle="1" w:styleId="20">
    <w:name w:val="Заголовок 2 Знак"/>
    <w:basedOn w:val="a0"/>
    <w:link w:val="2"/>
    <w:rsid w:val="00464109"/>
    <w:rPr>
      <w:rFonts w:ascii="Times New Roman" w:eastAsia="Times New Roman" w:hAnsi="Times New Roman"/>
      <w:b/>
      <w:sz w:val="24"/>
      <w:szCs w:val="20"/>
    </w:rPr>
  </w:style>
  <w:style w:type="paragraph" w:customStyle="1" w:styleId="Pro-List-2">
    <w:name w:val="Pro-List -2"/>
    <w:basedOn w:val="a"/>
    <w:rsid w:val="00464109"/>
    <w:pPr>
      <w:keepLines/>
      <w:widowControl/>
      <w:numPr>
        <w:ilvl w:val="3"/>
        <w:numId w:val="2"/>
      </w:numPr>
      <w:tabs>
        <w:tab w:val="left" w:pos="1080"/>
      </w:tabs>
      <w:autoSpaceDE/>
      <w:autoSpaceDN/>
      <w:adjustRightInd/>
      <w:jc w:val="both"/>
    </w:pPr>
    <w:rPr>
      <w:sz w:val="28"/>
      <w:szCs w:val="24"/>
    </w:rPr>
  </w:style>
  <w:style w:type="paragraph" w:customStyle="1" w:styleId="Pro-List2">
    <w:name w:val="Pro-List #2"/>
    <w:basedOn w:val="a"/>
    <w:rsid w:val="00464109"/>
    <w:pPr>
      <w:keepLines/>
      <w:widowControl/>
      <w:tabs>
        <w:tab w:val="left" w:pos="1080"/>
        <w:tab w:val="left" w:pos="1440"/>
      </w:tabs>
      <w:autoSpaceDE/>
      <w:autoSpaceDN/>
      <w:adjustRightInd/>
      <w:ind w:firstLine="425"/>
      <w:jc w:val="both"/>
    </w:pPr>
    <w:rPr>
      <w:sz w:val="28"/>
      <w:szCs w:val="24"/>
    </w:rPr>
  </w:style>
  <w:style w:type="character" w:styleId="af0">
    <w:name w:val="page number"/>
    <w:rsid w:val="00464109"/>
    <w:rPr>
      <w:rFonts w:ascii="Verdana" w:hAnsi="Verdana"/>
      <w:b/>
      <w:noProof/>
      <w:color w:val="C41C16"/>
      <w:sz w:val="16"/>
    </w:rPr>
  </w:style>
  <w:style w:type="paragraph" w:styleId="af1">
    <w:name w:val="Normal (Web)"/>
    <w:basedOn w:val="a"/>
    <w:rsid w:val="00464109"/>
    <w:pPr>
      <w:widowControl/>
      <w:autoSpaceDE/>
      <w:autoSpaceDN/>
      <w:adjustRightInd/>
      <w:spacing w:before="100" w:beforeAutospacing="1" w:after="100" w:afterAutospacing="1"/>
    </w:pPr>
    <w:rPr>
      <w:sz w:val="24"/>
      <w:szCs w:val="24"/>
    </w:rPr>
  </w:style>
  <w:style w:type="paragraph" w:styleId="af2">
    <w:name w:val="Title"/>
    <w:basedOn w:val="a"/>
    <w:link w:val="af3"/>
    <w:qFormat/>
    <w:locked/>
    <w:rsid w:val="00464109"/>
    <w:pPr>
      <w:widowControl/>
      <w:autoSpaceDE/>
      <w:autoSpaceDN/>
      <w:adjustRightInd/>
      <w:jc w:val="center"/>
    </w:pPr>
    <w:rPr>
      <w:b/>
      <w:sz w:val="28"/>
    </w:rPr>
  </w:style>
  <w:style w:type="character" w:customStyle="1" w:styleId="af3">
    <w:name w:val="Название Знак"/>
    <w:basedOn w:val="a0"/>
    <w:link w:val="af2"/>
    <w:rsid w:val="00464109"/>
    <w:rPr>
      <w:rFonts w:ascii="Times New Roman" w:eastAsia="Times New Roman" w:hAnsi="Times New Roman"/>
      <w:b/>
      <w:sz w:val="28"/>
      <w:szCs w:val="20"/>
    </w:rPr>
  </w:style>
  <w:style w:type="character" w:styleId="af4">
    <w:name w:val="Hyperlink"/>
    <w:basedOn w:val="a0"/>
    <w:uiPriority w:val="99"/>
    <w:rsid w:val="00464109"/>
    <w:rPr>
      <w:color w:val="0000FF"/>
      <w:u w:val="single"/>
    </w:rPr>
  </w:style>
  <w:style w:type="paragraph" w:customStyle="1" w:styleId="af5">
    <w:name w:val="Знак Знак Знак Знак Знак Знак Знак Знак Знак"/>
    <w:basedOn w:val="a"/>
    <w:rsid w:val="00464109"/>
    <w:pPr>
      <w:widowControl/>
      <w:autoSpaceDE/>
      <w:autoSpaceDN/>
      <w:adjustRightInd/>
      <w:spacing w:after="160" w:line="240" w:lineRule="exact"/>
    </w:pPr>
    <w:rPr>
      <w:rFonts w:ascii="Verdana" w:hAnsi="Verdana" w:cs="Verdana"/>
      <w:lang w:val="en-US" w:eastAsia="en-US"/>
    </w:rPr>
  </w:style>
  <w:style w:type="paragraph" w:customStyle="1" w:styleId="ConsNonformat">
    <w:name w:val="ConsNonformat"/>
    <w:rsid w:val="00464109"/>
    <w:pPr>
      <w:widowControl w:val="0"/>
    </w:pPr>
    <w:rPr>
      <w:rFonts w:ascii="Courier New" w:eastAsia="Times New Roman" w:hAnsi="Courier New"/>
      <w:snapToGrid w:val="0"/>
      <w:sz w:val="20"/>
      <w:szCs w:val="20"/>
    </w:rPr>
  </w:style>
  <w:style w:type="character" w:styleId="af6">
    <w:name w:val="FollowedHyperlink"/>
    <w:basedOn w:val="a0"/>
    <w:uiPriority w:val="99"/>
    <w:unhideWhenUsed/>
    <w:rsid w:val="00464109"/>
    <w:rPr>
      <w:color w:val="800080"/>
      <w:u w:val="single"/>
    </w:rPr>
  </w:style>
  <w:style w:type="paragraph" w:customStyle="1" w:styleId="xl81">
    <w:name w:val="xl81"/>
    <w:basedOn w:val="a"/>
    <w:rsid w:val="00464109"/>
    <w:pPr>
      <w:widowControl/>
      <w:autoSpaceDE/>
      <w:autoSpaceDN/>
      <w:adjustRightInd/>
      <w:spacing w:before="100" w:beforeAutospacing="1" w:after="100" w:afterAutospacing="1"/>
    </w:pPr>
    <w:rPr>
      <w:sz w:val="24"/>
      <w:szCs w:val="24"/>
    </w:rPr>
  </w:style>
  <w:style w:type="paragraph" w:customStyle="1" w:styleId="xl126">
    <w:name w:val="xl126"/>
    <w:basedOn w:val="a"/>
    <w:rsid w:val="0046410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127">
    <w:name w:val="xl127"/>
    <w:basedOn w:val="a"/>
    <w:rsid w:val="00464109"/>
    <w:pPr>
      <w:widowControl/>
      <w:pBdr>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128">
    <w:name w:val="xl128"/>
    <w:basedOn w:val="a"/>
    <w:rsid w:val="0046410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29">
    <w:name w:val="xl129"/>
    <w:basedOn w:val="a"/>
    <w:rsid w:val="00464109"/>
    <w:pPr>
      <w:widowControl/>
      <w:autoSpaceDE/>
      <w:autoSpaceDN/>
      <w:adjustRightInd/>
      <w:spacing w:before="100" w:beforeAutospacing="1" w:after="100" w:afterAutospacing="1"/>
      <w:textAlignment w:val="top"/>
    </w:pPr>
  </w:style>
  <w:style w:type="paragraph" w:customStyle="1" w:styleId="xl130">
    <w:name w:val="xl130"/>
    <w:basedOn w:val="a"/>
    <w:rsid w:val="00464109"/>
    <w:pPr>
      <w:widowControl/>
      <w:autoSpaceDE/>
      <w:autoSpaceDN/>
      <w:adjustRightInd/>
      <w:spacing w:before="100" w:beforeAutospacing="1" w:after="100" w:afterAutospacing="1"/>
      <w:textAlignment w:val="top"/>
    </w:pPr>
    <w:rPr>
      <w:color w:val="FF0000"/>
    </w:rPr>
  </w:style>
  <w:style w:type="paragraph" w:customStyle="1" w:styleId="xl131">
    <w:name w:val="xl131"/>
    <w:basedOn w:val="a"/>
    <w:rsid w:val="00464109"/>
    <w:pPr>
      <w:widowControl/>
      <w:autoSpaceDE/>
      <w:autoSpaceDN/>
      <w:adjustRightInd/>
      <w:spacing w:before="100" w:beforeAutospacing="1" w:after="100" w:afterAutospacing="1"/>
      <w:textAlignment w:val="center"/>
    </w:pPr>
  </w:style>
  <w:style w:type="paragraph" w:customStyle="1" w:styleId="xl132">
    <w:name w:val="xl132"/>
    <w:basedOn w:val="a"/>
    <w:rsid w:val="00464109"/>
    <w:pPr>
      <w:widowControl/>
      <w:autoSpaceDE/>
      <w:autoSpaceDN/>
      <w:adjustRightInd/>
      <w:spacing w:before="100" w:beforeAutospacing="1" w:after="100" w:afterAutospacing="1"/>
      <w:jc w:val="center"/>
      <w:textAlignment w:val="center"/>
    </w:pPr>
  </w:style>
  <w:style w:type="paragraph" w:customStyle="1" w:styleId="ConsPlusTitle">
    <w:name w:val="ConsPlusTitle"/>
    <w:rsid w:val="00537CEA"/>
    <w:pPr>
      <w:autoSpaceDE w:val="0"/>
      <w:autoSpaceDN w:val="0"/>
      <w:adjustRightInd w:val="0"/>
    </w:pPr>
    <w:rPr>
      <w:rFonts w:ascii="Times New Roman" w:eastAsia="Times New Roman" w:hAnsi="Times New Roman"/>
      <w:b/>
      <w:bCs/>
      <w:sz w:val="28"/>
      <w:szCs w:val="28"/>
      <w:lang w:eastAsia="en-US"/>
    </w:rPr>
  </w:style>
  <w:style w:type="paragraph" w:styleId="af7">
    <w:name w:val="footnote text"/>
    <w:basedOn w:val="a"/>
    <w:link w:val="af8"/>
    <w:semiHidden/>
    <w:rsid w:val="00537CEA"/>
    <w:pPr>
      <w:widowControl/>
      <w:autoSpaceDE/>
      <w:autoSpaceDN/>
      <w:adjustRightInd/>
    </w:pPr>
  </w:style>
  <w:style w:type="character" w:customStyle="1" w:styleId="af8">
    <w:name w:val="Текст сноски Знак"/>
    <w:basedOn w:val="a0"/>
    <w:link w:val="af7"/>
    <w:semiHidden/>
    <w:rsid w:val="00537CEA"/>
    <w:rPr>
      <w:rFonts w:ascii="Times New Roman" w:eastAsia="Times New Roman" w:hAnsi="Times New Roman"/>
      <w:sz w:val="20"/>
      <w:szCs w:val="20"/>
    </w:rPr>
  </w:style>
  <w:style w:type="character" w:styleId="af9">
    <w:name w:val="footnote reference"/>
    <w:semiHidden/>
    <w:rsid w:val="00537CEA"/>
    <w:rPr>
      <w:vertAlign w:val="superscript"/>
    </w:rPr>
  </w:style>
  <w:style w:type="paragraph" w:styleId="afa">
    <w:name w:val="header"/>
    <w:basedOn w:val="a"/>
    <w:link w:val="afb"/>
    <w:rsid w:val="008160CE"/>
    <w:pPr>
      <w:widowControl/>
      <w:tabs>
        <w:tab w:val="center" w:pos="4677"/>
        <w:tab w:val="right" w:pos="9355"/>
      </w:tabs>
      <w:autoSpaceDE/>
      <w:autoSpaceDN/>
      <w:adjustRightInd/>
    </w:pPr>
    <w:rPr>
      <w:sz w:val="24"/>
      <w:szCs w:val="24"/>
    </w:rPr>
  </w:style>
  <w:style w:type="character" w:customStyle="1" w:styleId="afb">
    <w:name w:val="Верхний колонтитул Знак"/>
    <w:basedOn w:val="a0"/>
    <w:link w:val="afa"/>
    <w:rsid w:val="008160CE"/>
    <w:rPr>
      <w:rFonts w:ascii="Times New Roman" w:eastAsia="Times New Roman" w:hAnsi="Times New Roman"/>
      <w:sz w:val="24"/>
      <w:szCs w:val="24"/>
    </w:rPr>
  </w:style>
  <w:style w:type="paragraph" w:styleId="afc">
    <w:name w:val="footer"/>
    <w:basedOn w:val="a"/>
    <w:link w:val="afd"/>
    <w:rsid w:val="008160CE"/>
    <w:pPr>
      <w:widowControl/>
      <w:tabs>
        <w:tab w:val="center" w:pos="4677"/>
        <w:tab w:val="right" w:pos="9355"/>
      </w:tabs>
      <w:autoSpaceDE/>
      <w:autoSpaceDN/>
      <w:adjustRightInd/>
    </w:pPr>
    <w:rPr>
      <w:sz w:val="24"/>
      <w:szCs w:val="24"/>
    </w:rPr>
  </w:style>
  <w:style w:type="character" w:customStyle="1" w:styleId="afd">
    <w:name w:val="Нижний колонтитул Знак"/>
    <w:basedOn w:val="a0"/>
    <w:link w:val="afc"/>
    <w:rsid w:val="008160C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85043028">
      <w:marLeft w:val="0"/>
      <w:marRight w:val="0"/>
      <w:marTop w:val="0"/>
      <w:marBottom w:val="0"/>
      <w:divBdr>
        <w:top w:val="none" w:sz="0" w:space="0" w:color="auto"/>
        <w:left w:val="none" w:sz="0" w:space="0" w:color="auto"/>
        <w:bottom w:val="none" w:sz="0" w:space="0" w:color="auto"/>
        <w:right w:val="none" w:sz="0" w:space="0" w:color="auto"/>
      </w:divBdr>
    </w:div>
    <w:div w:id="585043029">
      <w:marLeft w:val="0"/>
      <w:marRight w:val="0"/>
      <w:marTop w:val="0"/>
      <w:marBottom w:val="0"/>
      <w:divBdr>
        <w:top w:val="none" w:sz="0" w:space="0" w:color="auto"/>
        <w:left w:val="none" w:sz="0" w:space="0" w:color="auto"/>
        <w:bottom w:val="none" w:sz="0" w:space="0" w:color="auto"/>
        <w:right w:val="none" w:sz="0" w:space="0" w:color="auto"/>
      </w:divBdr>
    </w:div>
    <w:div w:id="585043030">
      <w:marLeft w:val="0"/>
      <w:marRight w:val="0"/>
      <w:marTop w:val="0"/>
      <w:marBottom w:val="0"/>
      <w:divBdr>
        <w:top w:val="none" w:sz="0" w:space="0" w:color="auto"/>
        <w:left w:val="none" w:sz="0" w:space="0" w:color="auto"/>
        <w:bottom w:val="none" w:sz="0" w:space="0" w:color="auto"/>
        <w:right w:val="none" w:sz="0" w:space="0" w:color="auto"/>
      </w:divBdr>
    </w:div>
    <w:div w:id="585043031">
      <w:marLeft w:val="0"/>
      <w:marRight w:val="0"/>
      <w:marTop w:val="0"/>
      <w:marBottom w:val="0"/>
      <w:divBdr>
        <w:top w:val="none" w:sz="0" w:space="0" w:color="auto"/>
        <w:left w:val="none" w:sz="0" w:space="0" w:color="auto"/>
        <w:bottom w:val="none" w:sz="0" w:space="0" w:color="auto"/>
        <w:right w:val="none" w:sz="0" w:space="0" w:color="auto"/>
      </w:divBdr>
    </w:div>
    <w:div w:id="585043032">
      <w:marLeft w:val="0"/>
      <w:marRight w:val="0"/>
      <w:marTop w:val="0"/>
      <w:marBottom w:val="0"/>
      <w:divBdr>
        <w:top w:val="none" w:sz="0" w:space="0" w:color="auto"/>
        <w:left w:val="none" w:sz="0" w:space="0" w:color="auto"/>
        <w:bottom w:val="none" w:sz="0" w:space="0" w:color="auto"/>
        <w:right w:val="none" w:sz="0" w:space="0" w:color="auto"/>
      </w:divBdr>
    </w:div>
    <w:div w:id="585043033">
      <w:marLeft w:val="0"/>
      <w:marRight w:val="0"/>
      <w:marTop w:val="0"/>
      <w:marBottom w:val="0"/>
      <w:divBdr>
        <w:top w:val="none" w:sz="0" w:space="0" w:color="auto"/>
        <w:left w:val="none" w:sz="0" w:space="0" w:color="auto"/>
        <w:bottom w:val="none" w:sz="0" w:space="0" w:color="auto"/>
        <w:right w:val="none" w:sz="0" w:space="0" w:color="auto"/>
      </w:divBdr>
    </w:div>
    <w:div w:id="585043034">
      <w:marLeft w:val="0"/>
      <w:marRight w:val="0"/>
      <w:marTop w:val="0"/>
      <w:marBottom w:val="0"/>
      <w:divBdr>
        <w:top w:val="none" w:sz="0" w:space="0" w:color="auto"/>
        <w:left w:val="none" w:sz="0" w:space="0" w:color="auto"/>
        <w:bottom w:val="none" w:sz="0" w:space="0" w:color="auto"/>
        <w:right w:val="none" w:sz="0" w:space="0" w:color="auto"/>
      </w:divBdr>
    </w:div>
    <w:div w:id="585043035">
      <w:marLeft w:val="0"/>
      <w:marRight w:val="0"/>
      <w:marTop w:val="0"/>
      <w:marBottom w:val="0"/>
      <w:divBdr>
        <w:top w:val="none" w:sz="0" w:space="0" w:color="auto"/>
        <w:left w:val="none" w:sz="0" w:space="0" w:color="auto"/>
        <w:bottom w:val="none" w:sz="0" w:space="0" w:color="auto"/>
        <w:right w:val="none" w:sz="0" w:space="0" w:color="auto"/>
      </w:divBdr>
    </w:div>
    <w:div w:id="585043036">
      <w:marLeft w:val="0"/>
      <w:marRight w:val="0"/>
      <w:marTop w:val="0"/>
      <w:marBottom w:val="0"/>
      <w:divBdr>
        <w:top w:val="none" w:sz="0" w:space="0" w:color="auto"/>
        <w:left w:val="none" w:sz="0" w:space="0" w:color="auto"/>
        <w:bottom w:val="none" w:sz="0" w:space="0" w:color="auto"/>
        <w:right w:val="none" w:sz="0" w:space="0" w:color="auto"/>
      </w:divBdr>
    </w:div>
    <w:div w:id="585043037">
      <w:marLeft w:val="0"/>
      <w:marRight w:val="0"/>
      <w:marTop w:val="0"/>
      <w:marBottom w:val="0"/>
      <w:divBdr>
        <w:top w:val="none" w:sz="0" w:space="0" w:color="auto"/>
        <w:left w:val="none" w:sz="0" w:space="0" w:color="auto"/>
        <w:bottom w:val="none" w:sz="0" w:space="0" w:color="auto"/>
        <w:right w:val="none" w:sz="0" w:space="0" w:color="auto"/>
      </w:divBdr>
    </w:div>
    <w:div w:id="585043038">
      <w:marLeft w:val="0"/>
      <w:marRight w:val="0"/>
      <w:marTop w:val="0"/>
      <w:marBottom w:val="0"/>
      <w:divBdr>
        <w:top w:val="none" w:sz="0" w:space="0" w:color="auto"/>
        <w:left w:val="none" w:sz="0" w:space="0" w:color="auto"/>
        <w:bottom w:val="none" w:sz="0" w:space="0" w:color="auto"/>
        <w:right w:val="none" w:sz="0" w:space="0" w:color="auto"/>
      </w:divBdr>
    </w:div>
    <w:div w:id="585043039">
      <w:marLeft w:val="0"/>
      <w:marRight w:val="0"/>
      <w:marTop w:val="0"/>
      <w:marBottom w:val="0"/>
      <w:divBdr>
        <w:top w:val="none" w:sz="0" w:space="0" w:color="auto"/>
        <w:left w:val="none" w:sz="0" w:space="0" w:color="auto"/>
        <w:bottom w:val="none" w:sz="0" w:space="0" w:color="auto"/>
        <w:right w:val="none" w:sz="0" w:space="0" w:color="auto"/>
      </w:divBdr>
    </w:div>
    <w:div w:id="585043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BA0C718E81C182FFE65B380C564E5FF96F1E2222F87C6A4414124DFE3C56300C40779A5B6346Bz2W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BA0C718E81C182FFE65B380C564E5FF96F1E2222F87C6A4414124DFE3C56300C40779A5B6346Bz2W6F" TargetMode="External"/><Relationship Id="rId12" Type="http://schemas.openxmlformats.org/officeDocument/2006/relationships/hyperlink" Target="consultantplus://offline/ref=1B613F7DC808A3A6BFF4731AF6C8ED2135EAFFA1CC7EB7580402F77E389DE8BAD9E33F4B73874C821D71C1SA7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6BA0C718E81C182FFE65B380C564E5FF96F1E2222F87C6A4414124DFE3C56300C40779A5B6346Bz2W6F" TargetMode="External"/><Relationship Id="rId11" Type="http://schemas.openxmlformats.org/officeDocument/2006/relationships/hyperlink" Target="consultantplus://offline/ref=1B613F7DC808A3A6BFF4731AF6C8ED2135EAFFA1CC7EB7580402F77E389DE8BAD9E33F4B73874C821D71C0SA74B" TargetMode="External"/><Relationship Id="rId5" Type="http://schemas.openxmlformats.org/officeDocument/2006/relationships/image" Target="media/image1.jpeg"/><Relationship Id="rId10" Type="http://schemas.openxmlformats.org/officeDocument/2006/relationships/hyperlink" Target="consultantplus://offline/ref=1B613F7DC808A3A6BFF4731AF6C8ED2135EAFFA1CC7EB7580402F77E389DE8BAD9E33F4B73874C821D71C1SA73B" TargetMode="External"/><Relationship Id="rId4" Type="http://schemas.openxmlformats.org/officeDocument/2006/relationships/webSettings" Target="webSettings.xml"/><Relationship Id="rId9" Type="http://schemas.openxmlformats.org/officeDocument/2006/relationships/hyperlink" Target="consultantplus://offline/ref=1B613F7DC808A3A6BFF4731AF6C8ED2135EAFFA1CC7EB7580402F77E389DE8BAD9E33F4B73874C821D71C0SA74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62</Pages>
  <Words>11864</Words>
  <Characters>82425</Characters>
  <Application>Microsoft Office Word</Application>
  <DocSecurity>0</DocSecurity>
  <Lines>686</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44</cp:revision>
  <dcterms:created xsi:type="dcterms:W3CDTF">2013-11-12T06:50:00Z</dcterms:created>
  <dcterms:modified xsi:type="dcterms:W3CDTF">2015-01-05T09:22:00Z</dcterms:modified>
</cp:coreProperties>
</file>